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E3A6" w14:textId="32C3E22B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E17590887FAA43A5A1951A45B66BEEF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837F6F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759FE28A" w14:textId="77777777" w:rsidTr="00CB071F">
        <w:trPr>
          <w:tblHeader/>
        </w:trPr>
        <w:tc>
          <w:tcPr>
            <w:tcW w:w="1344" w:type="dxa"/>
          </w:tcPr>
          <w:p w14:paraId="2A4741EE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0AB90D39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783CFB4D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5681B0A2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486213D6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726234FE" w14:textId="77777777" w:rsidTr="00CB071F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A335109741CB4AC99592039B8120BB24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11C2B442" w14:textId="5AFB2B6B" w:rsidR="00A30E1E" w:rsidRPr="00E80202" w:rsidRDefault="00837F6F" w:rsidP="00C32D8C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D7D30C1838BC4D12892F9AE8BD39983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7589FFA5" w14:textId="695522E9" w:rsidR="00B54314" w:rsidRPr="00B8675D" w:rsidRDefault="009E72DD" w:rsidP="00C32D8C">
                <w:pPr>
                  <w:pStyle w:val="Sidhuvud"/>
                </w:pPr>
                <w:r>
                  <w:t>Läkemedelshantering, Lokal</w:t>
                </w:r>
              </w:p>
            </w:tc>
          </w:sdtContent>
        </w:sdt>
        <w:tc>
          <w:tcPr>
            <w:tcW w:w="1568" w:type="dxa"/>
          </w:tcPr>
          <w:p w14:paraId="4A215B92" w14:textId="749F1AF2" w:rsidR="00B54314" w:rsidRPr="00B8675D" w:rsidRDefault="00B54314" w:rsidP="00C32D8C">
            <w:pPr>
              <w:pStyle w:val="Sidhuvud"/>
            </w:pPr>
          </w:p>
        </w:tc>
        <w:sdt>
          <w:sdtPr>
            <w:id w:val="1264643081"/>
            <w:placeholder>
              <w:docPart w:val="7EFA68229F2749BB83DB1AD0DF6ECE81"/>
            </w:placeholder>
            <w:date w:fullDate="2026-01-2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7CC2C8FA" w14:textId="3EA15B8B" w:rsidR="00B54314" w:rsidRPr="00B8675D" w:rsidRDefault="00B4763D" w:rsidP="00C32D8C">
                <w:pPr>
                  <w:pStyle w:val="Sidhuvud"/>
                </w:pPr>
                <w:r>
                  <w:t>2026-01-26</w:t>
                </w:r>
              </w:p>
            </w:tc>
          </w:sdtContent>
        </w:sdt>
        <w:tc>
          <w:tcPr>
            <w:tcW w:w="1792" w:type="dxa"/>
          </w:tcPr>
          <w:p w14:paraId="57A50FF6" w14:textId="1A6EAB83" w:rsidR="00B54314" w:rsidRPr="00B8675D" w:rsidRDefault="006721F3" w:rsidP="00C32D8C">
            <w:pPr>
              <w:pStyle w:val="Sidhuvud"/>
            </w:pPr>
            <w:r>
              <w:t>Verksamhetschef LSS-hälsan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8BC19A725A2B437F9B090AE4B3EC66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C97F24E" w14:textId="319C9710" w:rsidR="006C4BD6" w:rsidRDefault="00B4763D" w:rsidP="006C4BD6">
          <w:pPr>
            <w:pStyle w:val="Rubrik1"/>
          </w:pPr>
          <w:r>
            <w:t>Läkemedelshantering</w:t>
          </w:r>
          <w:r w:rsidR="009E72DD">
            <w:t>, Lokal</w:t>
          </w:r>
        </w:p>
      </w:sdtContent>
    </w:sdt>
    <w:bookmarkEnd w:id="1" w:displacedByCustomXml="prev"/>
    <w:p w14:paraId="0C2AFC68" w14:textId="3158BB69" w:rsidR="00EC6E64" w:rsidRPr="00465E51" w:rsidRDefault="00B70017" w:rsidP="00F67436">
      <w:pPr>
        <w:pStyle w:val="Rubrikledtext"/>
      </w:pPr>
      <w:r w:rsidRPr="00465E51">
        <w:t>Dokumentets syfte</w:t>
      </w:r>
    </w:p>
    <w:p w14:paraId="6821C97E" w14:textId="053D7FDC" w:rsidR="00B70017" w:rsidRPr="00465E51" w:rsidRDefault="00837F6F" w:rsidP="00F67436">
      <w:pPr>
        <w:pStyle w:val="Normalledtext"/>
      </w:pPr>
      <w:r>
        <w:t xml:space="preserve">Att säkerställa en korrekt läkemedelshantering samt ansvarsfördelning. </w:t>
      </w:r>
    </w:p>
    <w:p w14:paraId="733BCAF3" w14:textId="7716789B" w:rsidR="00B70017" w:rsidRPr="00465E51" w:rsidRDefault="00B70017" w:rsidP="00F67436">
      <w:pPr>
        <w:pStyle w:val="Rubrikledtext"/>
      </w:pPr>
      <w:r w:rsidRPr="00465E51">
        <w:t>Dokumentet gäller för</w:t>
      </w:r>
    </w:p>
    <w:p w14:paraId="57E5C6DC" w14:textId="6BBE99AE" w:rsidR="00282C79" w:rsidRPr="00465E51" w:rsidRDefault="00837F6F" w:rsidP="00F67436">
      <w:pPr>
        <w:pStyle w:val="Normalledtext"/>
      </w:pPr>
      <w:r>
        <w:t xml:space="preserve">Medarbetare inom Grupp- och Servicebostäder, </w:t>
      </w:r>
      <w:r w:rsidR="12A3A4D9">
        <w:t xml:space="preserve">Socialpsykiatrin </w:t>
      </w:r>
      <w:r>
        <w:t>och Daglig verksamhet samt för Sjuksköterska.  </w:t>
      </w:r>
    </w:p>
    <w:p w14:paraId="1EBB9BCE" w14:textId="1A1BFEAA" w:rsidR="00837F6F" w:rsidRDefault="00837F6F" w:rsidP="00BD2CC4">
      <w:pPr>
        <w:pStyle w:val="Rubrik1"/>
      </w:pPr>
      <w:r>
        <w:t>Rutin</w:t>
      </w:r>
    </w:p>
    <w:tbl>
      <w:tblPr>
        <w:tblStyle w:val="Tabellrutnt1"/>
        <w:tblW w:w="8642" w:type="dxa"/>
        <w:tblLayout w:type="fixed"/>
        <w:tblLook w:val="04A0" w:firstRow="1" w:lastRow="0" w:firstColumn="1" w:lastColumn="0" w:noHBand="0" w:noVBand="1"/>
      </w:tblPr>
      <w:tblGrid>
        <w:gridCol w:w="2547"/>
        <w:gridCol w:w="6095"/>
      </w:tblGrid>
      <w:tr w:rsidR="00837F6F" w14:paraId="3307213B" w14:textId="77777777" w:rsidTr="00E83431">
        <w:tc>
          <w:tcPr>
            <w:tcW w:w="2547" w:type="dxa"/>
          </w:tcPr>
          <w:p w14:paraId="2C06B324" w14:textId="4DEC6F3F" w:rsidR="00837F6F" w:rsidRDefault="00837F6F" w:rsidP="00FA47A6">
            <w:r w:rsidRPr="00837F6F">
              <w:t>Vem beställer läkemedel till de enskilda. </w:t>
            </w:r>
          </w:p>
        </w:tc>
        <w:tc>
          <w:tcPr>
            <w:tcW w:w="6095" w:type="dxa"/>
          </w:tcPr>
          <w:p w14:paraId="1E204371" w14:textId="77777777" w:rsidR="00837F6F" w:rsidRPr="00837F6F" w:rsidRDefault="00837F6F" w:rsidP="00837F6F">
            <w:r w:rsidRPr="00837F6F">
              <w:t>Målet är att samtliga patienter ska ha dosdispenserade läkemedel och endast undantag ska läkemedel delas i dosett.  </w:t>
            </w:r>
          </w:p>
          <w:p w14:paraId="56C81027" w14:textId="3832F3F8" w:rsidR="00837F6F" w:rsidRPr="00837F6F" w:rsidRDefault="00837F6F" w:rsidP="00837F6F">
            <w:r>
              <w:t>Sjuksköterska ansvarar för att beställa läkemedel från Pascal</w:t>
            </w:r>
            <w:r w:rsidR="6143D884">
              <w:t>. V</w:t>
            </w:r>
            <w:r>
              <w:t>id behov</w:t>
            </w:r>
            <w:r w:rsidR="00052B15">
              <w:t xml:space="preserve"> hämtar medarbetare i LSS- eller SoL-verksamhet </w:t>
            </w:r>
            <w:r>
              <w:t>läkemedel från apoteket</w:t>
            </w:r>
            <w:r w:rsidR="390B9676">
              <w:t xml:space="preserve"> tillsammans med patienten</w:t>
            </w:r>
            <w:r>
              <w:t>.</w:t>
            </w:r>
          </w:p>
          <w:p w14:paraId="18132F37" w14:textId="6B7225B1" w:rsidR="00837F6F" w:rsidRDefault="00837F6F" w:rsidP="00FA47A6">
            <w:r w:rsidRPr="00837F6F">
              <w:t>Sjuksköterska ansvarar för att det finns aktuella recept till ordinerade läkemedel. </w:t>
            </w:r>
          </w:p>
        </w:tc>
      </w:tr>
      <w:tr w:rsidR="00837F6F" w14:paraId="6BB307BF" w14:textId="77777777" w:rsidTr="00E83431">
        <w:tc>
          <w:tcPr>
            <w:tcW w:w="2547" w:type="dxa"/>
          </w:tcPr>
          <w:p w14:paraId="33929C84" w14:textId="0600578A" w:rsidR="00837F6F" w:rsidRDefault="00837F6F" w:rsidP="00FA47A6">
            <w:r w:rsidRPr="00837F6F">
              <w:t xml:space="preserve">Beskriv hur ordningen i de enskildas läkemedelsskåp säkerställs (överblivna doser, rengöra </w:t>
            </w:r>
            <w:r w:rsidR="00E83431">
              <w:t>y</w:t>
            </w:r>
            <w:r w:rsidRPr="00837F6F">
              <w:t>tor </w:t>
            </w:r>
            <w:proofErr w:type="gramStart"/>
            <w:r w:rsidRPr="00837F6F">
              <w:t>etc.</w:t>
            </w:r>
            <w:proofErr w:type="gramEnd"/>
            <w:r w:rsidRPr="00837F6F">
              <w:t>) </w:t>
            </w:r>
          </w:p>
        </w:tc>
        <w:tc>
          <w:tcPr>
            <w:tcW w:w="6095" w:type="dxa"/>
          </w:tcPr>
          <w:p w14:paraId="1A8B43C1" w14:textId="209C8185" w:rsidR="00837F6F" w:rsidRDefault="00837F6F" w:rsidP="00FA47A6">
            <w:r w:rsidRPr="00837F6F">
              <w:t>Sjuksköterska ansvarar för att rensa patientens läkemedelsskåp på utgångna eller utsatta läkemedel. Omvårdnadspersonalen ansvarar för att rengöra läkemedelsskåpet och att se till att det endast förvaras läkemedel i skåpet. </w:t>
            </w:r>
          </w:p>
        </w:tc>
      </w:tr>
      <w:tr w:rsidR="00837F6F" w14:paraId="070DA2DB" w14:textId="77777777" w:rsidTr="00E83431">
        <w:tc>
          <w:tcPr>
            <w:tcW w:w="2547" w:type="dxa"/>
          </w:tcPr>
          <w:p w14:paraId="4E3D12E9" w14:textId="2CC250AE" w:rsidR="00837F6F" w:rsidRDefault="00837F6F" w:rsidP="00FA47A6">
            <w:r w:rsidRPr="00837F6F">
              <w:t xml:space="preserve">Beskriv hur beställning av läkemedel går till (både stående- och vid </w:t>
            </w:r>
            <w:r w:rsidR="00D22A44">
              <w:t>b</w:t>
            </w:r>
            <w:r w:rsidRPr="00837F6F">
              <w:t>ehovs</w:t>
            </w:r>
            <w:r w:rsidR="00D22A44">
              <w:t>-</w:t>
            </w:r>
            <w:r w:rsidRPr="00837F6F">
              <w:t>ordinationer). </w:t>
            </w:r>
          </w:p>
        </w:tc>
        <w:tc>
          <w:tcPr>
            <w:tcW w:w="6095" w:type="dxa"/>
          </w:tcPr>
          <w:p w14:paraId="180B5D79" w14:textId="60111AEA" w:rsidR="00837F6F" w:rsidRDefault="00837F6F" w:rsidP="00FA47A6">
            <w:r w:rsidRPr="00837F6F">
              <w:t xml:space="preserve">Personalen ansvarar för att meddela sjuksköterska när vidbehovs läkemedel börjar ta slut i patienternas läkemedelsskåp, personalen ska meddela sjuksköterska när den beräknade konsumtionen beräknas räcka i minst 14 dagar till. Sjuksköterska ansvarar för att fylla på vidbehovs läkemedel i patienternas läkemedelsskåp, börjar det ta slut i sjuksköterskan läkemedelsskåp ska sjuksköterska beställa från Pascal alternativt så kan personalen hämta läkemedel från apoteket </w:t>
            </w:r>
            <w:r w:rsidR="00052B15">
              <w:t>med</w:t>
            </w:r>
            <w:r w:rsidRPr="00837F6F">
              <w:t xml:space="preserve"> fullmakt. Sjuksköterska ansvarar för att det finns aktuella recept. </w:t>
            </w:r>
          </w:p>
        </w:tc>
      </w:tr>
      <w:tr w:rsidR="00837F6F" w14:paraId="294B87BC" w14:textId="77777777" w:rsidTr="00E83431">
        <w:tc>
          <w:tcPr>
            <w:tcW w:w="2547" w:type="dxa"/>
          </w:tcPr>
          <w:p w14:paraId="08131822" w14:textId="77777777" w:rsidR="00D22A44" w:rsidRDefault="00837F6F" w:rsidP="00FA47A6">
            <w:r w:rsidRPr="00837F6F">
              <w:t>Beskriv hur leverans/hämtning av </w:t>
            </w:r>
            <w:proofErr w:type="spellStart"/>
            <w:r w:rsidRPr="00837F6F">
              <w:t>dosdispenserat</w:t>
            </w:r>
            <w:proofErr w:type="spellEnd"/>
            <w:r w:rsidRPr="00837F6F">
              <w:t> </w:t>
            </w:r>
          </w:p>
          <w:p w14:paraId="312D725E" w14:textId="359DF6D5" w:rsidR="00837F6F" w:rsidRDefault="00837F6F" w:rsidP="00FA47A6">
            <w:r w:rsidRPr="00837F6F">
              <w:t xml:space="preserve">läkemedel och övriga individuellt förskrivna </w:t>
            </w:r>
            <w:r w:rsidRPr="00837F6F">
              <w:lastRenderedPageBreak/>
              <w:t>läkemedel till verksamheten sker.  </w:t>
            </w:r>
          </w:p>
        </w:tc>
        <w:tc>
          <w:tcPr>
            <w:tcW w:w="6095" w:type="dxa"/>
          </w:tcPr>
          <w:p w14:paraId="37894C93" w14:textId="1D233D2E" w:rsidR="00837F6F" w:rsidRDefault="00837F6F" w:rsidP="00052B15">
            <w:r>
              <w:lastRenderedPageBreak/>
              <w:t>Dosdispenserade läkemedel samt beställda originalförpackningar från Pascal levereras till boendena var 14e dag</w:t>
            </w:r>
            <w:r w:rsidR="7336D493">
              <w:t xml:space="preserve"> alt att personal hämtar ut på apoteket.</w:t>
            </w:r>
            <w:r w:rsidR="78BA8EB1">
              <w:t xml:space="preserve"> </w:t>
            </w:r>
            <w:r>
              <w:br/>
              <w:t xml:space="preserve">Läkemedlen ska lämnas till sjuksköterska i obruten förpackning. Förpackningen förvaras på låst kontor fram till att sjuksköterska kommer till verksamheten. Läkemedel som </w:t>
            </w:r>
            <w:r>
              <w:lastRenderedPageBreak/>
              <w:t>personalen har hämtat på apoteket ska förvaras på samma ställe som de levererade dosdispenserade läkemedlen.  </w:t>
            </w:r>
          </w:p>
        </w:tc>
      </w:tr>
      <w:tr w:rsidR="00837F6F" w14:paraId="0E54FA34" w14:textId="77777777" w:rsidTr="00E83431">
        <w:tc>
          <w:tcPr>
            <w:tcW w:w="2547" w:type="dxa"/>
          </w:tcPr>
          <w:p w14:paraId="705CFD46" w14:textId="77777777" w:rsidR="00D33FE5" w:rsidRDefault="00837F6F" w:rsidP="00FA47A6">
            <w:r w:rsidRPr="00837F6F">
              <w:lastRenderedPageBreak/>
              <w:t>Beskriv hur </w:t>
            </w:r>
            <w:proofErr w:type="spellStart"/>
            <w:r w:rsidRPr="00837F6F">
              <w:t>dosdispenserat</w:t>
            </w:r>
            <w:proofErr w:type="spellEnd"/>
            <w:r w:rsidRPr="00837F6F">
              <w:t> </w:t>
            </w:r>
          </w:p>
          <w:p w14:paraId="6BEE5406" w14:textId="77777777" w:rsidR="00D22A44" w:rsidRDefault="00837F6F" w:rsidP="00FA47A6">
            <w:r w:rsidRPr="00837F6F">
              <w:t>läkemedel och övriga individuellt förskrivna läkemedel kontrolleras </w:t>
            </w:r>
          </w:p>
          <w:p w14:paraId="51A2F317" w14:textId="5F918027" w:rsidR="00837F6F" w:rsidRDefault="00837F6F" w:rsidP="00FA47A6">
            <w:r w:rsidRPr="00837F6F">
              <w:t>vid leveransen till verksamheten. </w:t>
            </w:r>
          </w:p>
        </w:tc>
        <w:tc>
          <w:tcPr>
            <w:tcW w:w="6095" w:type="dxa"/>
          </w:tcPr>
          <w:p w14:paraId="7DBCB871" w14:textId="1D2D3958" w:rsidR="00837F6F" w:rsidRPr="00837F6F" w:rsidRDefault="00837F6F" w:rsidP="00837F6F">
            <w:r w:rsidRPr="00837F6F">
              <w:t>Sjuksköterska kommer till verksamheten varannan vecka samt vid behov. </w:t>
            </w:r>
            <w:proofErr w:type="spellStart"/>
            <w:r w:rsidRPr="00837F6F">
              <w:t>Ssk</w:t>
            </w:r>
            <w:proofErr w:type="spellEnd"/>
            <w:r w:rsidRPr="00837F6F">
              <w:t> kontrollerar dosdispenserade rullar enligt rutin, de 3 första dagarna i rullen samt de två sista. Sjuksköterska delar dosetter vid behov och kontrollerar vidbehovs läkemedel. </w:t>
            </w:r>
          </w:p>
          <w:p w14:paraId="7354913E" w14:textId="13EF93F4" w:rsidR="00837F6F" w:rsidRDefault="00837F6F" w:rsidP="00FA47A6">
            <w:r>
              <w:t>Sjuksköterska signerar kontroll på läkemedelslistan (om boendet har papperssignering) samt dokumenterar i HSL journal under</w:t>
            </w:r>
            <w:r w:rsidR="0A76F476">
              <w:t xml:space="preserve"> hälsoplan </w:t>
            </w:r>
            <w:r>
              <w:t>”Läkemedelshantering” </w:t>
            </w:r>
          </w:p>
        </w:tc>
      </w:tr>
      <w:tr w:rsidR="00837F6F" w14:paraId="599428CD" w14:textId="77777777" w:rsidTr="00E83431">
        <w:tc>
          <w:tcPr>
            <w:tcW w:w="2547" w:type="dxa"/>
          </w:tcPr>
          <w:p w14:paraId="7C26B59F" w14:textId="77777777" w:rsidR="00D33FE5" w:rsidRDefault="00156FD1" w:rsidP="00156FD1">
            <w:r w:rsidRPr="00156FD1">
              <w:t>Beskriv när och vilka som kontrollräknar </w:t>
            </w:r>
          </w:p>
          <w:p w14:paraId="225FE68B" w14:textId="74129C3B" w:rsidR="00837F6F" w:rsidRDefault="00156FD1" w:rsidP="00156FD1">
            <w:r w:rsidRPr="00156FD1">
              <w:t>narkotika i läkemedels</w:t>
            </w:r>
            <w:r w:rsidR="00D33FE5">
              <w:t>-</w:t>
            </w:r>
            <w:r w:rsidRPr="00156FD1">
              <w:t>skåp</w:t>
            </w:r>
            <w:r>
              <w:t xml:space="preserve">. </w:t>
            </w:r>
          </w:p>
        </w:tc>
        <w:tc>
          <w:tcPr>
            <w:tcW w:w="6095" w:type="dxa"/>
          </w:tcPr>
          <w:p w14:paraId="399F12E9" w14:textId="77777777" w:rsidR="00156FD1" w:rsidRPr="00156FD1" w:rsidRDefault="00156FD1" w:rsidP="00156FD1">
            <w:r w:rsidRPr="00156FD1">
              <w:t>I samband med uttag av narkotiska preparat ska den som administrerar läkemedlet signera att det är uttaget och givet.  </w:t>
            </w:r>
          </w:p>
          <w:p w14:paraId="541C37C3" w14:textId="6F6D7052" w:rsidR="00837F6F" w:rsidRDefault="00156FD1" w:rsidP="00FA47A6">
            <w:r>
              <w:t xml:space="preserve">Sjuksköterska kontrollera narkotika på verksamheten en gång per månad tillsammans med en personal. Saknas något narkotiskt preparat ska sjuksköterska skriva en avvikelse och lämna till </w:t>
            </w:r>
            <w:r w:rsidR="63184A8F">
              <w:t xml:space="preserve">chef på </w:t>
            </w:r>
            <w:proofErr w:type="spellStart"/>
            <w:r w:rsidR="63184A8F">
              <w:t>LSS-SoL-verksamheten</w:t>
            </w:r>
            <w:proofErr w:type="spellEnd"/>
            <w:r w:rsidR="25E36BB5">
              <w:t xml:space="preserve"> samt informera MAS</w:t>
            </w:r>
            <w:r>
              <w:t>. Går det inte att härleda vad som hänt ska det upprättas en handlingsplan.</w:t>
            </w:r>
          </w:p>
        </w:tc>
      </w:tr>
      <w:tr w:rsidR="00837F6F" w14:paraId="5914D966" w14:textId="77777777" w:rsidTr="00E83431">
        <w:tc>
          <w:tcPr>
            <w:tcW w:w="2547" w:type="dxa"/>
          </w:tcPr>
          <w:p w14:paraId="6FB1D910" w14:textId="77777777" w:rsidR="0058258C" w:rsidRDefault="00156FD1" w:rsidP="00D22A44">
            <w:r>
              <w:t>Beskriv</w:t>
            </w:r>
            <w:r w:rsidR="0058258C">
              <w:t xml:space="preserve"> h</w:t>
            </w:r>
            <w:r>
              <w:t>ur </w:t>
            </w:r>
          </w:p>
          <w:p w14:paraId="23EE2F12" w14:textId="668DF9B7" w:rsidR="00837F6F" w:rsidRDefault="00156FD1" w:rsidP="00D22A44">
            <w:r>
              <w:t>narkotikaplåster hanteras på ett säkert sätt. </w:t>
            </w:r>
          </w:p>
        </w:tc>
        <w:tc>
          <w:tcPr>
            <w:tcW w:w="6095" w:type="dxa"/>
          </w:tcPr>
          <w:p w14:paraId="03907CEA" w14:textId="6E1208E6" w:rsidR="00837F6F" w:rsidRDefault="7AF11E43" w:rsidP="00FA47A6">
            <w:r>
              <w:t xml:space="preserve">Hanteras av sjuksköterska. </w:t>
            </w:r>
          </w:p>
        </w:tc>
      </w:tr>
      <w:tr w:rsidR="00837F6F" w14:paraId="1F5176BD" w14:textId="77777777" w:rsidTr="00E83431">
        <w:tc>
          <w:tcPr>
            <w:tcW w:w="2547" w:type="dxa"/>
          </w:tcPr>
          <w:p w14:paraId="3C7884D8" w14:textId="16FCF8CF" w:rsidR="00837F6F" w:rsidRDefault="00156FD1" w:rsidP="00FA47A6">
            <w:r>
              <w:t>Beskriv rutin för hantering av insulin  </w:t>
            </w:r>
          </w:p>
        </w:tc>
        <w:tc>
          <w:tcPr>
            <w:tcW w:w="6095" w:type="dxa"/>
          </w:tcPr>
          <w:p w14:paraId="768D21AA" w14:textId="3D48A367" w:rsidR="00837F6F" w:rsidRDefault="00156FD1" w:rsidP="00FA47A6">
            <w:r>
              <w:t>Förvaras i patientens kylskåp</w:t>
            </w:r>
            <w:r w:rsidR="2CA1089E">
              <w:t>, riskbedömning ska göras för att säkerställa att det är en säker förvaring,</w:t>
            </w:r>
            <w:r>
              <w:t xml:space="preserve"> samt läkemedelsskåp. </w:t>
            </w:r>
            <w:r w:rsidR="036E0B0B">
              <w:t xml:space="preserve">Medarbetare </w:t>
            </w:r>
            <w:r>
              <w:t>ansvarar för att det finns Insulin på boendet.</w:t>
            </w:r>
          </w:p>
        </w:tc>
      </w:tr>
      <w:tr w:rsidR="00156FD1" w14:paraId="0002CFBB" w14:textId="77777777" w:rsidTr="00E83431">
        <w:tc>
          <w:tcPr>
            <w:tcW w:w="2547" w:type="dxa"/>
          </w:tcPr>
          <w:p w14:paraId="76C08702" w14:textId="2CD4CF56" w:rsidR="00156FD1" w:rsidRPr="00156FD1" w:rsidRDefault="00156FD1" w:rsidP="00FA47A6">
            <w:r>
              <w:t>Beskriv rutin för nyckel/tagghanteringen </w:t>
            </w:r>
          </w:p>
        </w:tc>
        <w:tc>
          <w:tcPr>
            <w:tcW w:w="6095" w:type="dxa"/>
          </w:tcPr>
          <w:p w14:paraId="530849C4" w14:textId="6B1BA670" w:rsidR="00156FD1" w:rsidRPr="00156FD1" w:rsidRDefault="22AA2452" w:rsidP="474BDE32">
            <w:pPr>
              <w:rPr>
                <w:i/>
                <w:iCs/>
              </w:rPr>
            </w:pPr>
            <w:r w:rsidRPr="474BDE32">
              <w:rPr>
                <w:i/>
                <w:iCs/>
              </w:rPr>
              <w:t xml:space="preserve">Varje verksamhet beskriver sin nyckelhantering till patienternas läkemedelskåp. </w:t>
            </w:r>
          </w:p>
        </w:tc>
      </w:tr>
      <w:tr w:rsidR="00156FD1" w14:paraId="3F6AA632" w14:textId="77777777" w:rsidTr="00E83431">
        <w:tc>
          <w:tcPr>
            <w:tcW w:w="2547" w:type="dxa"/>
          </w:tcPr>
          <w:p w14:paraId="4BC0A206" w14:textId="77777777" w:rsidR="0058258C" w:rsidRDefault="00156FD1" w:rsidP="00FA47A6">
            <w:r w:rsidRPr="00156FD1">
              <w:t>Beskriv hur </w:t>
            </w:r>
          </w:p>
          <w:p w14:paraId="38E39FCB" w14:textId="38EF3492" w:rsidR="00156FD1" w:rsidRPr="00156FD1" w:rsidRDefault="0058258C" w:rsidP="00FA47A6">
            <w:r>
              <w:t>k</w:t>
            </w:r>
            <w:r w:rsidR="00156FD1" w:rsidRPr="00156FD1">
              <w:t>asseringen av</w:t>
            </w:r>
            <w:r w:rsidR="00156FD1">
              <w:t xml:space="preserve"> </w:t>
            </w:r>
            <w:r w:rsidR="00156FD1" w:rsidRPr="00156FD1">
              <w:t>läkemedel går till på er verksamhet </w:t>
            </w:r>
          </w:p>
        </w:tc>
        <w:tc>
          <w:tcPr>
            <w:tcW w:w="6095" w:type="dxa"/>
          </w:tcPr>
          <w:p w14:paraId="0F7610AE" w14:textId="1FBE0FA6" w:rsidR="00156FD1" w:rsidRPr="00156FD1" w:rsidRDefault="29229041" w:rsidP="00FA47A6">
            <w:r>
              <w:t>Personalen lägger uteblivna läkemedel i patientens “kassationspåse” i varje enskilt läkemedelsskåp. Sjuksköterskan tömmer sedan det, var 14e dag, i en gul avfallsburk</w:t>
            </w:r>
            <w:r w:rsidR="24D8CC0D">
              <w:t>, som ska vara inlåst, som sedan lämnas på apoteket.</w:t>
            </w:r>
            <w:r>
              <w:t xml:space="preserve"> </w:t>
            </w:r>
          </w:p>
        </w:tc>
      </w:tr>
      <w:tr w:rsidR="00156FD1" w14:paraId="588AC503" w14:textId="77777777" w:rsidTr="00E83431">
        <w:tc>
          <w:tcPr>
            <w:tcW w:w="2547" w:type="dxa"/>
          </w:tcPr>
          <w:p w14:paraId="53788659" w14:textId="77777777" w:rsidR="0059000C" w:rsidRDefault="00156FD1" w:rsidP="00FA47A6">
            <w:r w:rsidRPr="00156FD1">
              <w:t xml:space="preserve">Beskriv verksamhetens rutiner </w:t>
            </w:r>
            <w:r w:rsidR="004E17AA">
              <w:t>k</w:t>
            </w:r>
            <w:r w:rsidRPr="00156FD1">
              <w:t>ring </w:t>
            </w:r>
          </w:p>
          <w:p w14:paraId="58886219" w14:textId="77777777" w:rsidR="0059000C" w:rsidRDefault="00156FD1" w:rsidP="00FA47A6">
            <w:r w:rsidRPr="00156FD1">
              <w:t>sjuksköterskans </w:t>
            </w:r>
          </w:p>
          <w:p w14:paraId="34FC19B8" w14:textId="3630E99E" w:rsidR="00156FD1" w:rsidRPr="00156FD1" w:rsidRDefault="00156FD1" w:rsidP="00F03087">
            <w:r w:rsidRPr="00156FD1">
              <w:t>i</w:t>
            </w:r>
            <w:r w:rsidR="004E17AA">
              <w:t>o</w:t>
            </w:r>
            <w:r w:rsidRPr="00156FD1">
              <w:t xml:space="preserve">rdningställande av läkemedel ur </w:t>
            </w:r>
            <w:r w:rsidR="00F03087" w:rsidRPr="00156FD1">
              <w:t>säkerhets</w:t>
            </w:r>
            <w:r w:rsidR="00F03087">
              <w:t>s</w:t>
            </w:r>
            <w:r w:rsidR="00F03087" w:rsidRPr="00156FD1">
              <w:t>ynpunkt</w:t>
            </w:r>
            <w:r w:rsidRPr="00156FD1">
              <w:t xml:space="preserve"> </w:t>
            </w:r>
            <w:r w:rsidR="00F03087">
              <w:t>(</w:t>
            </w:r>
            <w:r w:rsidRPr="00156FD1">
              <w:t>särskild avsedd plats </w:t>
            </w:r>
            <w:proofErr w:type="gramStart"/>
            <w:r w:rsidRPr="00156FD1">
              <w:t>etc.</w:t>
            </w:r>
            <w:proofErr w:type="gramEnd"/>
            <w:r w:rsidRPr="00156FD1">
              <w:t>) </w:t>
            </w:r>
          </w:p>
        </w:tc>
        <w:tc>
          <w:tcPr>
            <w:tcW w:w="6095" w:type="dxa"/>
          </w:tcPr>
          <w:p w14:paraId="4673838E" w14:textId="65E60995" w:rsidR="00156FD1" w:rsidRPr="00156FD1" w:rsidRDefault="00156FD1" w:rsidP="00FA47A6">
            <w:r w:rsidRPr="00156FD1">
              <w:t>Vid kontroll och delning av läkemedel ska sjuksköterskan </w:t>
            </w:r>
            <w:r w:rsidR="00F74A1D">
              <w:t xml:space="preserve">gärna befinna sig </w:t>
            </w:r>
            <w:r w:rsidRPr="00156FD1">
              <w:t>i ett enskilt rum och ostörd för att minska risken för fel. Plats finns på kontoret att sitta vid eget bord.</w:t>
            </w:r>
          </w:p>
        </w:tc>
      </w:tr>
      <w:tr w:rsidR="00156FD1" w14:paraId="7A7BC88F" w14:textId="77777777" w:rsidTr="00E83431">
        <w:tc>
          <w:tcPr>
            <w:tcW w:w="2547" w:type="dxa"/>
          </w:tcPr>
          <w:p w14:paraId="5FEE3311" w14:textId="77777777" w:rsidR="00F03087" w:rsidRDefault="00156FD1" w:rsidP="00FA47A6">
            <w:r>
              <w:t>Använder verksamheten elektronisk signering? </w:t>
            </w:r>
          </w:p>
          <w:p w14:paraId="51AA621B" w14:textId="0D7F18FC" w:rsidR="00156FD1" w:rsidRPr="00156FD1" w:rsidRDefault="00156FD1" w:rsidP="00FA47A6">
            <w:r>
              <w:t>Beskriv rutin för att signering säkerställs vid </w:t>
            </w:r>
            <w:proofErr w:type="spellStart"/>
            <w:r>
              <w:t>ev</w:t>
            </w:r>
            <w:proofErr w:type="spellEnd"/>
            <w:r>
              <w:t> driftsstopp? </w:t>
            </w:r>
          </w:p>
        </w:tc>
        <w:tc>
          <w:tcPr>
            <w:tcW w:w="6095" w:type="dxa"/>
          </w:tcPr>
          <w:p w14:paraId="108286D8" w14:textId="6D2FBE89" w:rsidR="00156FD1" w:rsidRPr="00156FD1" w:rsidRDefault="3BB2CD68" w:rsidP="00FA47A6">
            <w:r>
              <w:t xml:space="preserve">Alla verksamheter som använder elektronisk signering har rutin för hantering av driftstopp. </w:t>
            </w:r>
            <w:r w:rsidR="006721F3">
              <w:t xml:space="preserve"> </w:t>
            </w:r>
            <w:r w:rsidR="00156FD1">
              <w:t>Vid eventuellt driftstopp finns utskrivna papperssigneringar i varje enskild patientpärm/mapp. </w:t>
            </w:r>
          </w:p>
        </w:tc>
      </w:tr>
    </w:tbl>
    <w:p w14:paraId="295CE2A6" w14:textId="2291CDCC" w:rsidR="000762CB" w:rsidRDefault="000762CB" w:rsidP="00FA47A6"/>
    <w:sectPr w:rsidR="000762CB" w:rsidSect="00432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8EA9" w14:textId="77777777" w:rsidR="005545AA" w:rsidRDefault="005545AA" w:rsidP="00ED6C6F">
      <w:pPr>
        <w:spacing w:after="0" w:line="240" w:lineRule="auto"/>
      </w:pPr>
      <w:r>
        <w:separator/>
      </w:r>
    </w:p>
    <w:p w14:paraId="114AE6D4" w14:textId="77777777" w:rsidR="005545AA" w:rsidRDefault="005545AA"/>
  </w:endnote>
  <w:endnote w:type="continuationSeparator" w:id="0">
    <w:p w14:paraId="0E1B5CCB" w14:textId="77777777" w:rsidR="005545AA" w:rsidRDefault="005545AA" w:rsidP="00ED6C6F">
      <w:pPr>
        <w:spacing w:after="0" w:line="240" w:lineRule="auto"/>
      </w:pPr>
      <w:r>
        <w:continuationSeparator/>
      </w:r>
    </w:p>
    <w:p w14:paraId="4AC38FDE" w14:textId="77777777" w:rsidR="005545AA" w:rsidRDefault="00554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9BE8" w14:textId="77777777" w:rsidR="003D4799" w:rsidRDefault="003D47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114D2A41" w14:textId="77777777" w:rsidTr="00AD0B38">
      <w:tc>
        <w:tcPr>
          <w:tcW w:w="10206" w:type="dxa"/>
        </w:tcPr>
        <w:p w14:paraId="6AC7E29A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585AC046" w14:textId="77777777" w:rsidR="00ED6C6F" w:rsidRDefault="00ED6C6F" w:rsidP="00FA47A6">
    <w:pPr>
      <w:pStyle w:val="Sidfot"/>
      <w:jc w:val="left"/>
    </w:pPr>
  </w:p>
  <w:p w14:paraId="2C8F3444" w14:textId="77777777" w:rsidR="00D23EA0" w:rsidRDefault="00D23E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D9C2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3034D5EB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520DCA4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761702A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BCDA53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B484C8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FADBD2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73D50C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65118E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2DEFBBA6" w14:textId="77777777" w:rsidTr="00713016">
      <w:trPr>
        <w:trHeight w:val="75"/>
      </w:trPr>
      <w:tc>
        <w:tcPr>
          <w:tcW w:w="2184" w:type="dxa"/>
        </w:tcPr>
        <w:p w14:paraId="75FF723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63CD534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5701176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5FEC666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0B211A9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1004F968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29E0BE4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proofErr w:type="gramStart"/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  <w:proofErr w:type="gramEnd"/>
        </w:p>
      </w:tc>
    </w:tr>
  </w:tbl>
  <w:p w14:paraId="60FEA8B1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6371" w14:textId="77777777" w:rsidR="005545AA" w:rsidRDefault="005545AA" w:rsidP="00ED6C6F">
      <w:pPr>
        <w:spacing w:after="0" w:line="240" w:lineRule="auto"/>
      </w:pPr>
      <w:r>
        <w:separator/>
      </w:r>
    </w:p>
    <w:p w14:paraId="2E0AB121" w14:textId="77777777" w:rsidR="005545AA" w:rsidRDefault="005545AA"/>
  </w:footnote>
  <w:footnote w:type="continuationSeparator" w:id="0">
    <w:p w14:paraId="2EDD0E6E" w14:textId="77777777" w:rsidR="005545AA" w:rsidRDefault="005545AA" w:rsidP="00ED6C6F">
      <w:pPr>
        <w:spacing w:after="0" w:line="240" w:lineRule="auto"/>
      </w:pPr>
      <w:r>
        <w:continuationSeparator/>
      </w:r>
    </w:p>
    <w:p w14:paraId="717F631B" w14:textId="77777777" w:rsidR="005545AA" w:rsidRDefault="00554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8113" w14:textId="77777777" w:rsidR="003D4799" w:rsidRDefault="003D47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415B83EF" w14:textId="77777777" w:rsidTr="00AD0B38">
      <w:tc>
        <w:tcPr>
          <w:tcW w:w="5235" w:type="dxa"/>
        </w:tcPr>
        <w:p w14:paraId="50CA8FA7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4100901B" wp14:editId="4DA53CB1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05F5CA38" w14:textId="632BD118" w:rsidR="00FA47A6" w:rsidRDefault="009E72DD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837F6F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6EE14D80" w14:textId="77777777" w:rsidR="00282C79" w:rsidRPr="00FA47A6" w:rsidRDefault="00282C79" w:rsidP="00FA47A6">
    <w:pPr>
      <w:pStyle w:val="Sidhuvud"/>
    </w:pPr>
  </w:p>
  <w:p w14:paraId="546713FF" w14:textId="77777777" w:rsidR="00D23EA0" w:rsidRDefault="00D23E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D6BC" w14:textId="07E0F56F" w:rsidR="003356C6" w:rsidRDefault="009E72DD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837F6F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571626D2" wp14:editId="07DC1BF0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22286AE8" wp14:editId="0399F9E9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 w:val="44"/>
        <w:szCs w:val="44"/>
      </w:rPr>
      <w:alias w:val="Titel"/>
      <w:tag w:val=""/>
      <w:id w:val="1480200848"/>
      <w:placeholder>
        <w:docPart w:val="8BC19A725A2B437F9B090AE4B3EC66B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562D66B" w14:textId="00CDB257" w:rsidR="003356C6" w:rsidRDefault="009E72DD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44"/>
            <w:szCs w:val="44"/>
          </w:rPr>
        </w:pPr>
        <w:r>
          <w:rPr>
            <w:b w:val="0"/>
            <w:bCs/>
            <w:caps/>
            <w:color w:val="FFFFFF" w:themeColor="background1"/>
            <w:sz w:val="44"/>
            <w:szCs w:val="44"/>
          </w:rPr>
          <w:t>Läkemedelshantering, Lokal</w:t>
        </w:r>
      </w:p>
    </w:sdtContent>
  </w:sdt>
  <w:p w14:paraId="7B95FC7B" w14:textId="77777777" w:rsidR="00B4763D" w:rsidRPr="009967C0" w:rsidRDefault="00B4763D" w:rsidP="009967C0">
    <w:pPr>
      <w:pStyle w:val="Rubrik1"/>
      <w:ind w:left="1418"/>
      <w:rPr>
        <w:b w:val="0"/>
        <w:bCs/>
        <w:caps/>
        <w:color w:val="FFFFFF" w:themeColor="background1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4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3"/>
  </w:num>
  <w:num w:numId="17" w16cid:durableId="109309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6F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2B15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87A"/>
    <w:rsid w:val="000E0827"/>
    <w:rsid w:val="000E5F2E"/>
    <w:rsid w:val="000F1D3E"/>
    <w:rsid w:val="00100593"/>
    <w:rsid w:val="0010206C"/>
    <w:rsid w:val="00104807"/>
    <w:rsid w:val="00107576"/>
    <w:rsid w:val="0011207E"/>
    <w:rsid w:val="0011645D"/>
    <w:rsid w:val="00136C6B"/>
    <w:rsid w:val="00142663"/>
    <w:rsid w:val="00156FD1"/>
    <w:rsid w:val="00170500"/>
    <w:rsid w:val="0019680D"/>
    <w:rsid w:val="001A7D3F"/>
    <w:rsid w:val="001B2002"/>
    <w:rsid w:val="001B4BB9"/>
    <w:rsid w:val="001D1CF0"/>
    <w:rsid w:val="001D2990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41E8"/>
    <w:rsid w:val="003D4799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92F6A"/>
    <w:rsid w:val="004B2748"/>
    <w:rsid w:val="004B5326"/>
    <w:rsid w:val="004C6903"/>
    <w:rsid w:val="004E08FC"/>
    <w:rsid w:val="004E0B05"/>
    <w:rsid w:val="004E0E65"/>
    <w:rsid w:val="004E17AA"/>
    <w:rsid w:val="004F2653"/>
    <w:rsid w:val="004F6E9F"/>
    <w:rsid w:val="00531996"/>
    <w:rsid w:val="005377E7"/>
    <w:rsid w:val="00540C08"/>
    <w:rsid w:val="00542500"/>
    <w:rsid w:val="005537A8"/>
    <w:rsid w:val="005545AA"/>
    <w:rsid w:val="005675CC"/>
    <w:rsid w:val="00575871"/>
    <w:rsid w:val="0058258C"/>
    <w:rsid w:val="0059000C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721F3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61660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D63E0"/>
    <w:rsid w:val="007E16FA"/>
    <w:rsid w:val="00801BBF"/>
    <w:rsid w:val="00806CCC"/>
    <w:rsid w:val="008215CB"/>
    <w:rsid w:val="0082272C"/>
    <w:rsid w:val="00826BE4"/>
    <w:rsid w:val="00834506"/>
    <w:rsid w:val="00834E7E"/>
    <w:rsid w:val="00837F6F"/>
    <w:rsid w:val="008574B7"/>
    <w:rsid w:val="0086789F"/>
    <w:rsid w:val="00870403"/>
    <w:rsid w:val="00875CBE"/>
    <w:rsid w:val="008924C8"/>
    <w:rsid w:val="008A2040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6635C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EF9"/>
    <w:rsid w:val="009E72DD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616EA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4763D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D2CC4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2A44"/>
    <w:rsid w:val="00D23EA0"/>
    <w:rsid w:val="00D24A64"/>
    <w:rsid w:val="00D33FE5"/>
    <w:rsid w:val="00D4779E"/>
    <w:rsid w:val="00D47E56"/>
    <w:rsid w:val="00D66769"/>
    <w:rsid w:val="00D84679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83431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E5560"/>
    <w:rsid w:val="00EF1083"/>
    <w:rsid w:val="00EF58B6"/>
    <w:rsid w:val="00F03087"/>
    <w:rsid w:val="00F422A6"/>
    <w:rsid w:val="00F4778E"/>
    <w:rsid w:val="00F5205D"/>
    <w:rsid w:val="00F55545"/>
    <w:rsid w:val="00F61558"/>
    <w:rsid w:val="00F61F0E"/>
    <w:rsid w:val="00F6408C"/>
    <w:rsid w:val="00F67436"/>
    <w:rsid w:val="00F74A1D"/>
    <w:rsid w:val="00F80461"/>
    <w:rsid w:val="00F9111D"/>
    <w:rsid w:val="00FA47A6"/>
    <w:rsid w:val="00FC6F9F"/>
    <w:rsid w:val="00FD151E"/>
    <w:rsid w:val="00FD31F8"/>
    <w:rsid w:val="00FD359A"/>
    <w:rsid w:val="00FE3B96"/>
    <w:rsid w:val="00FF0B5E"/>
    <w:rsid w:val="00FF3ABC"/>
    <w:rsid w:val="036E0B0B"/>
    <w:rsid w:val="08CDA0A5"/>
    <w:rsid w:val="09911BB8"/>
    <w:rsid w:val="0A76F476"/>
    <w:rsid w:val="121E5690"/>
    <w:rsid w:val="12A3A4D9"/>
    <w:rsid w:val="1325CE11"/>
    <w:rsid w:val="1468B533"/>
    <w:rsid w:val="16EA1E05"/>
    <w:rsid w:val="228CE33E"/>
    <w:rsid w:val="22AA2452"/>
    <w:rsid w:val="22ADAC7E"/>
    <w:rsid w:val="24D8CC0D"/>
    <w:rsid w:val="25E36BB5"/>
    <w:rsid w:val="27A9C8C4"/>
    <w:rsid w:val="29229041"/>
    <w:rsid w:val="2C8A3774"/>
    <w:rsid w:val="2CA1089E"/>
    <w:rsid w:val="2D3792B3"/>
    <w:rsid w:val="3183F46C"/>
    <w:rsid w:val="3200559B"/>
    <w:rsid w:val="3564123A"/>
    <w:rsid w:val="3565C5FE"/>
    <w:rsid w:val="36BABE29"/>
    <w:rsid w:val="37ACD796"/>
    <w:rsid w:val="390B9676"/>
    <w:rsid w:val="3BB2CD68"/>
    <w:rsid w:val="40EA96D5"/>
    <w:rsid w:val="474BDE32"/>
    <w:rsid w:val="48C4A463"/>
    <w:rsid w:val="4AF248B8"/>
    <w:rsid w:val="54C56BE4"/>
    <w:rsid w:val="59A42FFF"/>
    <w:rsid w:val="5A4DE6B5"/>
    <w:rsid w:val="6143D884"/>
    <w:rsid w:val="625C709A"/>
    <w:rsid w:val="63184A8F"/>
    <w:rsid w:val="655C2BB6"/>
    <w:rsid w:val="69D6364C"/>
    <w:rsid w:val="6F194D5E"/>
    <w:rsid w:val="71D4397B"/>
    <w:rsid w:val="7336D493"/>
    <w:rsid w:val="7480ACF6"/>
    <w:rsid w:val="75E2CD62"/>
    <w:rsid w:val="7625D157"/>
    <w:rsid w:val="7748CBFB"/>
    <w:rsid w:val="78BA8EB1"/>
    <w:rsid w:val="7AF11E43"/>
    <w:rsid w:val="7E9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CCC"/>
  <w15:chartTrackingRefBased/>
  <w15:docId w15:val="{2355822C-90AE-4069-85F5-F6E26768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rsid w:val="00156F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56F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6F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56F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6F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5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6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kan\appdata\roaming\microsoft\templates\Styrdokument\Styrdokument%20-%20Rutin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4197CD6-B2CD-403B-88E2-C836BCF23BCF}">
    <t:Anchor>
      <t:Comment id="1590723368"/>
    </t:Anchor>
    <t:History>
      <t:Event id="{52F9A8CD-AFDF-408C-BA92-27255EFCB0F0}" time="2026-01-15T11:16:24.595Z">
        <t:Attribution userId="S::nellie.lind@nacka.se::cd38fe3d-cedc-4da6-bc80-a3b2997cfea2" userProvider="AD" userName="Nellie Lind"/>
        <t:Anchor>
          <t:Comment id="85825907"/>
        </t:Anchor>
        <t:Create/>
      </t:Event>
      <t:Event id="{3B6F4505-154C-406F-AA74-17D765156E2C}" time="2026-01-15T11:16:24.595Z">
        <t:Attribution userId="S::nellie.lind@nacka.se::cd38fe3d-cedc-4da6-bc80-a3b2997cfea2" userProvider="AD" userName="Nellie Lind"/>
        <t:Anchor>
          <t:Comment id="85825907"/>
        </t:Anchor>
        <t:Assign userId="S::susanne.2.karlsson@nacka.se::770c9ec8-ea9e-4e95-99cf-d66e1930dcfd" userProvider="AD" userName="Susanne Karlsson"/>
      </t:Event>
      <t:Event id="{5538B46B-911F-4402-9A0A-AE48BD64325D}" time="2026-01-15T11:16:24.595Z">
        <t:Attribution userId="S::nellie.lind@nacka.se::cd38fe3d-cedc-4da6-bc80-a3b2997cfea2" userProvider="AD" userName="Nellie Lind"/>
        <t:Anchor>
          <t:Comment id="85825907"/>
        </t:Anchor>
        <t:SetTitle title="jag kollar med @Susanne Karlsson"/>
      </t:Event>
    </t:History>
  </t:Task>
  <t:Task id="{9B955AF2-BE16-42E1-8F03-C997A5C95E01}">
    <t:Anchor>
      <t:Comment id="508089686"/>
    </t:Anchor>
    <t:History>
      <t:Event id="{A9267D57-6585-4DE6-8761-806BC51BAD8D}" time="2026-01-15T11:18:11.582Z">
        <t:Attribution userId="S::nellie.lind@nacka.se::cd38fe3d-cedc-4da6-bc80-a3b2997cfea2" userProvider="AD" userName="Nellie Lind"/>
        <t:Anchor>
          <t:Comment id="1789627279"/>
        </t:Anchor>
        <t:Create/>
      </t:Event>
      <t:Event id="{206A2B21-3DE5-41BC-92D6-381514F11DC1}" time="2026-01-15T11:18:11.582Z">
        <t:Attribution userId="S::nellie.lind@nacka.se::cd38fe3d-cedc-4da6-bc80-a3b2997cfea2" userProvider="AD" userName="Nellie Lind"/>
        <t:Anchor>
          <t:Comment id="1789627279"/>
        </t:Anchor>
        <t:Assign userId="S::susanne.2.karlsson@nacka.se::770c9ec8-ea9e-4e95-99cf-d66e1930dcfd" userProvider="AD" userName="Susanne Karlsson"/>
      </t:Event>
      <t:Event id="{18F51502-002F-425B-A001-0F4222F0923B}" time="2026-01-15T11:18:11.582Z">
        <t:Attribution userId="S::nellie.lind@nacka.se::cd38fe3d-cedc-4da6-bc80-a3b2997cfea2" userProvider="AD" userName="Nellie Lind"/>
        <t:Anchor>
          <t:Comment id="1789627279"/>
        </t:Anchor>
        <t:SetTitle title="@Susanne Karlsson finns denna info någonstans redan får du gärna skicka till mig"/>
      </t:Event>
    </t:History>
  </t:Task>
  <t:Task id="{993EBEE8-972C-43EA-969E-36D401871C18}">
    <t:Anchor>
      <t:Comment id="1109070388"/>
    </t:Anchor>
    <t:History>
      <t:Event id="{4D79F92D-3439-46F1-B6EA-864D7AA108B6}" time="2026-01-15T11:20:32.416Z">
        <t:Attribution userId="S::nellie.lind@nacka.se::cd38fe3d-cedc-4da6-bc80-a3b2997cfea2" userProvider="AD" userName="Nellie Lind"/>
        <t:Anchor>
          <t:Comment id="270811258"/>
        </t:Anchor>
        <t:Create/>
      </t:Event>
      <t:Event id="{18C0CB0E-EC8A-4669-BA41-41ABAA308736}" time="2026-01-15T11:20:32.416Z">
        <t:Attribution userId="S::nellie.lind@nacka.se::cd38fe3d-cedc-4da6-bc80-a3b2997cfea2" userProvider="AD" userName="Nellie Lind"/>
        <t:Anchor>
          <t:Comment id="270811258"/>
        </t:Anchor>
        <t:Assign userId="S::susanne.2.karlsson@nacka.se::770c9ec8-ea9e-4e95-99cf-d66e1930dcfd" userProvider="AD" userName="Susanne Karlsson"/>
      </t:Event>
      <t:Event id="{F5690C39-6935-425A-BB54-FCAF31CED98F}" time="2026-01-15T11:20:32.416Z">
        <t:Attribution userId="S::nellie.lind@nacka.se::cd38fe3d-cedc-4da6-bc80-a3b2997cfea2" userProvider="AD" userName="Nellie Lind"/>
        <t:Anchor>
          <t:Comment id="270811258"/>
        </t:Anchor>
        <t:SetTitle title="@Susanne Karlsson"/>
      </t:Event>
    </t:History>
  </t:Task>
  <t:Task id="{F58AAA79-1DB0-476E-B681-35787CEA2421}">
    <t:Anchor>
      <t:Comment id="113025825"/>
    </t:Anchor>
    <t:History>
      <t:Event id="{2C37DC48-48A6-419B-8722-99A50D207FD7}" time="2026-01-15T11:18:35.197Z">
        <t:Attribution userId="S::nellie.lind@nacka.se::cd38fe3d-cedc-4da6-bc80-a3b2997cfea2" userProvider="AD" userName="Nellie Lind"/>
        <t:Anchor>
          <t:Comment id="907102426"/>
        </t:Anchor>
        <t:Create/>
      </t:Event>
      <t:Event id="{D91552B1-CA96-4FD6-B9D8-2D8B240D4D6B}" time="2026-01-15T11:18:35.197Z">
        <t:Attribution userId="S::nellie.lind@nacka.se::cd38fe3d-cedc-4da6-bc80-a3b2997cfea2" userProvider="AD" userName="Nellie Lind"/>
        <t:Anchor>
          <t:Comment id="907102426"/>
        </t:Anchor>
        <t:Assign userId="S::susanne.2.karlsson@nacka.se::770c9ec8-ea9e-4e95-99cf-d66e1930dcfd" userProvider="AD" userName="Susanne Karlsson"/>
      </t:Event>
      <t:Event id="{5DB704F3-ED30-433E-BAB8-B226E35243EA}" time="2026-01-15T11:18:35.197Z">
        <t:Attribution userId="S::nellie.lind@nacka.se::cd38fe3d-cedc-4da6-bc80-a3b2997cfea2" userProvider="AD" userName="Nellie Lind"/>
        <t:Anchor>
          <t:Comment id="907102426"/>
        </t:Anchor>
        <t:SetTitle title="@Susanne Karlsson"/>
      </t:Event>
    </t:History>
  </t:Task>
  <t:Task id="{388DFBAA-E743-4285-BFAE-E1A6C96855E8}">
    <t:Anchor>
      <t:Comment id="1345354715"/>
    </t:Anchor>
    <t:History>
      <t:Event id="{DC62EC7A-F865-4C53-AF90-6EC161B86CB2}" time="2026-01-15T11:21:32.634Z">
        <t:Attribution userId="S::nellie.lind@nacka.se::cd38fe3d-cedc-4da6-bc80-a3b2997cfea2" userProvider="AD" userName="Nellie Lind"/>
        <t:Anchor>
          <t:Comment id="1962195381"/>
        </t:Anchor>
        <t:Create/>
      </t:Event>
      <t:Event id="{DED2398A-A334-4647-BAF5-1BA789102B50}" time="2026-01-15T11:21:32.634Z">
        <t:Attribution userId="S::nellie.lind@nacka.se::cd38fe3d-cedc-4da6-bc80-a3b2997cfea2" userProvider="AD" userName="Nellie Lind"/>
        <t:Anchor>
          <t:Comment id="1962195381"/>
        </t:Anchor>
        <t:Assign userId="S::susanne.2.karlsson@nacka.se::770c9ec8-ea9e-4e95-99cf-d66e1930dcfd" userProvider="AD" userName="Susanne Karlsson"/>
      </t:Event>
      <t:Event id="{AFC64305-ED5D-4949-B3E1-F0AD9104E9AE}" time="2026-01-15T11:21:32.634Z">
        <t:Attribution userId="S::nellie.lind@nacka.se::cd38fe3d-cedc-4da6-bc80-a3b2997cfea2" userProvider="AD" userName="Nellie Lind"/>
        <t:Anchor>
          <t:Comment id="1962195381"/>
        </t:Anchor>
        <t:SetTitle title="@Susanne Karlsson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7590887FAA43A5A1951A45B66BE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F36DD-7C86-43EA-9BD6-0A4B08673970}"/>
      </w:docPartPr>
      <w:docPartBody>
        <w:p w:rsidR="0096635C" w:rsidRDefault="0096635C">
          <w:pPr>
            <w:pStyle w:val="E17590887FAA43A5A1951A45B66BEEF4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A335109741CB4AC99592039B8120B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AEABC-BC06-4DBC-9A5A-C83C0CB3F662}"/>
      </w:docPartPr>
      <w:docPartBody>
        <w:p w:rsidR="0096635C" w:rsidRDefault="0096635C">
          <w:pPr>
            <w:pStyle w:val="A335109741CB4AC99592039B8120BB24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D7D30C1838BC4D12892F9AE8BD399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FA6D6-94FD-49C6-B816-16D743D8D764}"/>
      </w:docPartPr>
      <w:docPartBody>
        <w:p w:rsidR="0096635C" w:rsidRDefault="0096635C">
          <w:pPr>
            <w:pStyle w:val="D7D30C1838BC4D12892F9AE8BD399837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7EFA68229F2749BB83DB1AD0DF6EC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6FDA1-B670-469E-83FB-F818B365A640}"/>
      </w:docPartPr>
      <w:docPartBody>
        <w:p w:rsidR="0096635C" w:rsidRDefault="0096635C">
          <w:pPr>
            <w:pStyle w:val="7EFA68229F2749BB83DB1AD0DF6ECE81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8BC19A725A2B437F9B090AE4B3EC6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F8012-E86D-4D36-91C2-1E41C4489FAF}"/>
      </w:docPartPr>
      <w:docPartBody>
        <w:p w:rsidR="0096635C" w:rsidRDefault="0096635C">
          <w:pPr>
            <w:pStyle w:val="8BC19A725A2B437F9B090AE4B3EC66BF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C"/>
    <w:rsid w:val="00492F6A"/>
    <w:rsid w:val="00736870"/>
    <w:rsid w:val="00761660"/>
    <w:rsid w:val="008A2040"/>
    <w:rsid w:val="0096635C"/>
    <w:rsid w:val="00E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7590887FAA43A5A1951A45B66BEEF4">
    <w:name w:val="E17590887FAA43A5A1951A45B66BEEF4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A335109741CB4AC99592039B8120BB24">
    <w:name w:val="A335109741CB4AC99592039B8120BB24"/>
  </w:style>
  <w:style w:type="paragraph" w:customStyle="1" w:styleId="D7D30C1838BC4D12892F9AE8BD399837">
    <w:name w:val="D7D30C1838BC4D12892F9AE8BD399837"/>
  </w:style>
  <w:style w:type="paragraph" w:customStyle="1" w:styleId="7EFA68229F2749BB83DB1AD0DF6ECE81">
    <w:name w:val="7EFA68229F2749BB83DB1AD0DF6ECE81"/>
  </w:style>
  <w:style w:type="paragraph" w:customStyle="1" w:styleId="8BC19A725A2B437F9B090AE4B3EC66BF">
    <w:name w:val="8BC19A725A2B437F9B090AE4B3EC6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92A3001E9054A803A93F4933F64DB" ma:contentTypeVersion="3" ma:contentTypeDescription="Skapa ett nytt dokument." ma:contentTypeScope="" ma:versionID="7c069be2789fb7b40a9dcaf8c6f3e260">
  <xsd:schema xmlns:xsd="http://www.w3.org/2001/XMLSchema" xmlns:xs="http://www.w3.org/2001/XMLSchema" xmlns:p="http://schemas.microsoft.com/office/2006/metadata/properties" xmlns:ns2="e669d076-0ccb-4a3e-8774-b777c47dba96" targetNamespace="http://schemas.microsoft.com/office/2006/metadata/properties" ma:root="true" ma:fieldsID="021d696abc68c43a4685c12dcbeadd3d" ns2:_="">
    <xsd:import namespace="e669d076-0ccb-4a3e-8774-b777c47db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9d076-0ccb-4a3e-8774-b777c47d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E9C57-BBAF-438F-AB56-09824BB7F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9d076-0ccb-4a3e-8774-b777c47db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1</TotalTime>
  <Pages>2</Pages>
  <Words>756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Läkemedelshantering, Lokal</dc:title>
  <dc:subject/>
  <dc:creator>Minette Kannerberg</dc:creator>
  <cp:keywords/>
  <dc:description/>
  <cp:lastModifiedBy>Nellie Lind</cp:lastModifiedBy>
  <cp:revision>3</cp:revision>
  <cp:lastPrinted>2020-02-20T14:27:00Z</cp:lastPrinted>
  <dcterms:created xsi:type="dcterms:W3CDTF">2026-01-27T11:25:00Z</dcterms:created>
  <dcterms:modified xsi:type="dcterms:W3CDTF">2026-01-30T13:27:00Z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0x01010084492A3001E9054A803A93F4933F64DB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