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8A117" w14:textId="77777777" w:rsidR="008C6A85" w:rsidRDefault="008C6A85" w:rsidP="008C6A85">
      <w:pPr>
        <w:pStyle w:val="paragraph"/>
        <w:spacing w:before="0" w:beforeAutospacing="0" w:after="0" w:afterAutospacing="0"/>
        <w:textAlignment w:val="baseline"/>
        <w:rPr>
          <w:rStyle w:val="normaltextrun"/>
          <w:rFonts w:ascii="Gill Sans MT" w:eastAsiaTheme="majorEastAsia" w:hAnsi="Gill Sans MT" w:cs="Segoe UI"/>
          <w:b/>
          <w:bCs/>
          <w:sz w:val="32"/>
          <w:szCs w:val="32"/>
        </w:rPr>
      </w:pPr>
    </w:p>
    <w:p w14:paraId="76327308" w14:textId="59DEA54F" w:rsidR="008C6A85" w:rsidRDefault="008C6A85" w:rsidP="008C6A85">
      <w:pPr>
        <w:pStyle w:val="paragraph"/>
        <w:spacing w:before="0" w:beforeAutospacing="0" w:after="0" w:afterAutospacing="0"/>
        <w:textAlignment w:val="baseline"/>
        <w:rPr>
          <w:rFonts w:ascii="Segoe UI" w:hAnsi="Segoe UI" w:cs="Segoe UI"/>
          <w:b/>
          <w:bCs/>
          <w:sz w:val="18"/>
          <w:szCs w:val="18"/>
        </w:rPr>
      </w:pPr>
      <w:r>
        <w:rPr>
          <w:rStyle w:val="normaltextrun"/>
          <w:rFonts w:ascii="Gill Sans MT" w:eastAsiaTheme="majorEastAsia" w:hAnsi="Gill Sans MT" w:cs="Segoe UI"/>
          <w:b/>
          <w:bCs/>
          <w:sz w:val="32"/>
          <w:szCs w:val="32"/>
        </w:rPr>
        <w:t>Upplägg analysdialoger maj 2025, förskolan </w:t>
      </w:r>
      <w:r>
        <w:rPr>
          <w:rStyle w:val="eop"/>
          <w:rFonts w:ascii="Gill Sans MT" w:eastAsiaTheme="majorEastAsia" w:hAnsi="Gill Sans MT" w:cs="Segoe UI"/>
          <w:b/>
          <w:bCs/>
          <w:sz w:val="32"/>
          <w:szCs w:val="32"/>
        </w:rPr>
        <w:t> </w:t>
      </w:r>
    </w:p>
    <w:p w14:paraId="0873EAFA" w14:textId="496A5F96" w:rsidR="008C6A85" w:rsidRDefault="008C6A85" w:rsidP="008C6A85">
      <w:pPr>
        <w:pStyle w:val="paragraph"/>
        <w:spacing w:before="0" w:beforeAutospacing="0" w:after="0" w:afterAutospacing="0"/>
        <w:textAlignment w:val="baseline"/>
        <w:rPr>
          <w:rStyle w:val="eop"/>
          <w:rFonts w:ascii="Garamond" w:eastAsiaTheme="majorEastAsia" w:hAnsi="Garamond" w:cs="Segoe UI"/>
          <w:color w:val="FF0000"/>
        </w:rPr>
      </w:pPr>
      <w:r>
        <w:rPr>
          <w:rStyle w:val="normaltextrun"/>
          <w:rFonts w:ascii="Garamond" w:eastAsiaTheme="majorEastAsia" w:hAnsi="Garamond" w:cs="Segoe UI"/>
        </w:rPr>
        <w:t>Välfärd skola</w:t>
      </w:r>
    </w:p>
    <w:p w14:paraId="7A9C510F" w14:textId="77777777" w:rsidR="008C6A85" w:rsidRDefault="008C6A85" w:rsidP="008C6A85">
      <w:pPr>
        <w:pStyle w:val="paragraph"/>
        <w:spacing w:before="0" w:beforeAutospacing="0" w:after="0" w:afterAutospacing="0"/>
        <w:textAlignment w:val="baseline"/>
        <w:rPr>
          <w:rFonts w:ascii="Segoe UI" w:hAnsi="Segoe UI" w:cs="Segoe UI"/>
          <w:sz w:val="18"/>
          <w:szCs w:val="18"/>
        </w:rPr>
      </w:pPr>
    </w:p>
    <w:p w14:paraId="620A300A" w14:textId="77777777" w:rsidR="008C6A85" w:rsidRDefault="008C6A85" w:rsidP="008C6A85">
      <w:pPr>
        <w:pStyle w:val="paragraph"/>
        <w:spacing w:before="0" w:beforeAutospacing="0" w:after="0" w:afterAutospacing="0"/>
        <w:textAlignment w:val="baseline"/>
        <w:rPr>
          <w:rFonts w:ascii="Segoe UI" w:hAnsi="Segoe UI" w:cs="Segoe UI"/>
          <w:sz w:val="18"/>
          <w:szCs w:val="18"/>
        </w:rPr>
      </w:pPr>
      <w:r>
        <w:rPr>
          <w:rStyle w:val="normaltextrun"/>
          <w:rFonts w:ascii="Garamond" w:eastAsiaTheme="majorEastAsia" w:hAnsi="Garamond" w:cs="Segoe UI"/>
          <w:i/>
          <w:iCs/>
        </w:rPr>
        <w:t>Analysdialogens syfte är att den enskilda förskolan/skolan ska få fördjupad förståelse för sina styrkor och utvecklingsområden. Ytterligare syften är att deltagarna ska kunna lära av varandra samt att huvudmannen ska få en samlad bild av verksamheternas kvalitet (HM ytterst ansvarig).</w:t>
      </w:r>
      <w:r>
        <w:rPr>
          <w:rStyle w:val="eop"/>
          <w:rFonts w:ascii="Garamond" w:eastAsiaTheme="majorEastAsia" w:hAnsi="Garamond" w:cs="Segoe UI"/>
        </w:rPr>
        <w:t> </w:t>
      </w:r>
    </w:p>
    <w:p w14:paraId="717A8B67" w14:textId="77777777" w:rsidR="00363FD5" w:rsidRPr="005F7E0E" w:rsidRDefault="00363FD5" w:rsidP="006E2B23">
      <w:pPr>
        <w:rPr>
          <w:i/>
          <w:iCs/>
        </w:rPr>
      </w:pPr>
    </w:p>
    <w:p w14:paraId="76CC822B" w14:textId="3561AECF" w:rsidR="006E2B23" w:rsidRPr="006E2B23" w:rsidRDefault="00FE1473" w:rsidP="006E2B23">
      <w:pPr>
        <w:rPr>
          <w:b/>
          <w:bCs/>
        </w:rPr>
      </w:pPr>
      <w:r>
        <w:rPr>
          <w:b/>
          <w:bCs/>
        </w:rPr>
        <w:t>Förskolan</w:t>
      </w:r>
      <w:r w:rsidR="006E2B23" w:rsidRPr="006E2B23">
        <w:rPr>
          <w:b/>
          <w:bCs/>
        </w:rPr>
        <w:t xml:space="preserve">: </w:t>
      </w:r>
      <w:r w:rsidR="00E41715">
        <w:rPr>
          <w:rStyle w:val="normaltextrun"/>
          <w:rFonts w:ascii="Garamond" w:hAnsi="Garamond"/>
          <w:b/>
          <w:bCs/>
          <w:color w:val="000000"/>
          <w:shd w:val="clear" w:color="auto" w:fill="FFFFFF"/>
        </w:rPr>
        <w:t>Trygghet, Nöjdhet och rekommendation, Undervisningskvalitet och Prioriterade områden (del 1)</w:t>
      </w:r>
    </w:p>
    <w:p w14:paraId="241A2687" w14:textId="77777777" w:rsidR="002570BB" w:rsidRDefault="00E41715" w:rsidP="002570BB">
      <w:pPr>
        <w:jc w:val="center"/>
        <w:rPr>
          <w:rStyle w:val="normaltextrun"/>
          <w:rFonts w:ascii="Gill Sans MT" w:hAnsi="Gill Sans MT"/>
          <w:b/>
          <w:bCs/>
          <w:sz w:val="28"/>
          <w:szCs w:val="28"/>
        </w:rPr>
      </w:pPr>
      <w:r>
        <w:rPr>
          <w:noProof/>
        </w:rPr>
        <w:drawing>
          <wp:inline distT="0" distB="0" distL="0" distR="0" wp14:anchorId="2CEB1ACF" wp14:editId="0699BB3C">
            <wp:extent cx="4723810" cy="3076359"/>
            <wp:effectExtent l="0" t="0" r="1270" b="635"/>
            <wp:docPr id="91920956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objekt 2"/>
                    <pic:cNvPicPr/>
                  </pic:nvPicPr>
                  <pic:blipFill>
                    <a:blip r:embed="rId11">
                      <a:extLst>
                        <a:ext uri="{28A0092B-C50C-407E-A947-70E740481C1C}">
                          <a14:useLocalDpi xmlns:a14="http://schemas.microsoft.com/office/drawing/2010/main" val="0"/>
                        </a:ext>
                      </a:extLst>
                    </a:blip>
                    <a:stretch>
                      <a:fillRect/>
                    </a:stretch>
                  </pic:blipFill>
                  <pic:spPr>
                    <a:xfrm>
                      <a:off x="0" y="0"/>
                      <a:ext cx="4723810" cy="3076359"/>
                    </a:xfrm>
                    <a:prstGeom prst="rect">
                      <a:avLst/>
                    </a:prstGeom>
                  </pic:spPr>
                </pic:pic>
              </a:graphicData>
            </a:graphic>
          </wp:inline>
        </w:drawing>
      </w:r>
    </w:p>
    <w:p w14:paraId="05C28DA8" w14:textId="0CC4D5D4" w:rsidR="004654AB" w:rsidRDefault="004654AB" w:rsidP="002570BB">
      <w:pPr>
        <w:rPr>
          <w:rFonts w:ascii="Garamond" w:hAnsi="Garamond"/>
          <w:b/>
          <w:bCs/>
        </w:rPr>
      </w:pPr>
      <w:r>
        <w:rPr>
          <w:rStyle w:val="normaltextrun"/>
          <w:rFonts w:ascii="Gill Sans MT" w:hAnsi="Gill Sans MT"/>
          <w:b/>
          <w:bCs/>
          <w:sz w:val="28"/>
          <w:szCs w:val="28"/>
        </w:rPr>
        <w:t>Analysdialogernas upplägg, i korthet:</w:t>
      </w:r>
    </w:p>
    <w:p w14:paraId="13C1202E" w14:textId="77777777" w:rsidR="004654AB" w:rsidRDefault="004654AB" w:rsidP="003E17FC">
      <w:pPr>
        <w:pStyle w:val="paragraph"/>
        <w:numPr>
          <w:ilvl w:val="0"/>
          <w:numId w:val="22"/>
        </w:numPr>
        <w:spacing w:before="0" w:beforeAutospacing="0" w:after="0" w:afterAutospacing="0" w:line="276" w:lineRule="auto"/>
        <w:ind w:left="1080" w:firstLine="0"/>
        <w:textAlignment w:val="baseline"/>
        <w:rPr>
          <w:rFonts w:ascii="Garamond" w:hAnsi="Garamond"/>
        </w:rPr>
      </w:pPr>
      <w:r>
        <w:rPr>
          <w:rStyle w:val="normaltextrun"/>
          <w:rFonts w:ascii="Garamond" w:eastAsiaTheme="majorEastAsia" w:hAnsi="Garamond"/>
        </w:rPr>
        <w:t>Deadline Hypergene: 30 april. Följande områden ska vara ifyllda i Hypergene enligt instruktionen:</w:t>
      </w:r>
      <w:r>
        <w:rPr>
          <w:rStyle w:val="eop"/>
          <w:rFonts w:ascii="Garamond" w:eastAsiaTheme="majorEastAsia" w:hAnsi="Garamond"/>
        </w:rPr>
        <w:t> </w:t>
      </w:r>
    </w:p>
    <w:p w14:paraId="72FC3663" w14:textId="77777777" w:rsidR="004654AB" w:rsidRDefault="004654AB" w:rsidP="003E17FC">
      <w:pPr>
        <w:pStyle w:val="paragraph"/>
        <w:numPr>
          <w:ilvl w:val="0"/>
          <w:numId w:val="23"/>
        </w:numPr>
        <w:spacing w:before="0" w:beforeAutospacing="0" w:after="0" w:afterAutospacing="0" w:line="276" w:lineRule="auto"/>
        <w:ind w:left="1800" w:firstLine="0"/>
        <w:textAlignment w:val="baseline"/>
        <w:rPr>
          <w:rFonts w:ascii="Garamond" w:hAnsi="Garamond"/>
        </w:rPr>
      </w:pPr>
      <w:r>
        <w:rPr>
          <w:rStyle w:val="normaltextrun"/>
          <w:rFonts w:ascii="Garamond" w:eastAsiaTheme="majorEastAsia" w:hAnsi="Garamond"/>
        </w:rPr>
        <w:t>1.1 Enhetens prioriterade områden för läsåret 24/25 </w:t>
      </w:r>
      <w:r>
        <w:rPr>
          <w:rStyle w:val="eop"/>
          <w:rFonts w:ascii="Garamond" w:eastAsiaTheme="majorEastAsia" w:hAnsi="Garamond"/>
        </w:rPr>
        <w:t> </w:t>
      </w:r>
    </w:p>
    <w:p w14:paraId="50BF5E36" w14:textId="657549A2" w:rsidR="004654AB" w:rsidRDefault="004654AB" w:rsidP="003E17FC">
      <w:pPr>
        <w:pStyle w:val="paragraph"/>
        <w:numPr>
          <w:ilvl w:val="0"/>
          <w:numId w:val="24"/>
        </w:numPr>
        <w:spacing w:before="0" w:beforeAutospacing="0" w:after="0" w:afterAutospacing="0" w:line="276" w:lineRule="auto"/>
        <w:ind w:left="1800" w:firstLine="0"/>
        <w:textAlignment w:val="baseline"/>
        <w:rPr>
          <w:rFonts w:ascii="Garamond" w:hAnsi="Garamond"/>
        </w:rPr>
      </w:pPr>
      <w:r>
        <w:rPr>
          <w:rStyle w:val="normaltextrun"/>
          <w:rFonts w:ascii="Garamond" w:eastAsiaTheme="majorEastAsia" w:hAnsi="Garamond"/>
        </w:rPr>
        <w:t>2.</w:t>
      </w:r>
      <w:r w:rsidR="00625CBC">
        <w:rPr>
          <w:rStyle w:val="normaltextrun"/>
          <w:rFonts w:ascii="Garamond" w:eastAsiaTheme="majorEastAsia" w:hAnsi="Garamond"/>
        </w:rPr>
        <w:t>1</w:t>
      </w:r>
      <w:r>
        <w:rPr>
          <w:rStyle w:val="normaltextrun"/>
          <w:rFonts w:ascii="Garamond" w:eastAsiaTheme="majorEastAsia" w:hAnsi="Garamond"/>
        </w:rPr>
        <w:t xml:space="preserve"> Undervisningskvalitet</w:t>
      </w:r>
      <w:r>
        <w:rPr>
          <w:rStyle w:val="eop"/>
          <w:rFonts w:ascii="Garamond" w:eastAsiaTheme="majorEastAsia" w:hAnsi="Garamond"/>
        </w:rPr>
        <w:t> </w:t>
      </w:r>
    </w:p>
    <w:p w14:paraId="588E2D56" w14:textId="339E2F1C" w:rsidR="004654AB" w:rsidRPr="0061398D" w:rsidRDefault="004654AB" w:rsidP="003E17FC">
      <w:pPr>
        <w:pStyle w:val="paragraph"/>
        <w:numPr>
          <w:ilvl w:val="0"/>
          <w:numId w:val="25"/>
        </w:numPr>
        <w:spacing w:before="0" w:beforeAutospacing="0" w:after="0" w:afterAutospacing="0" w:line="276" w:lineRule="auto"/>
        <w:ind w:left="1800" w:firstLine="0"/>
        <w:textAlignment w:val="baseline"/>
        <w:rPr>
          <w:rStyle w:val="eop"/>
          <w:rFonts w:ascii="Garamond" w:hAnsi="Garamond"/>
        </w:rPr>
      </w:pPr>
      <w:r>
        <w:rPr>
          <w:rStyle w:val="normaltextrun"/>
          <w:rFonts w:ascii="Garamond" w:eastAsiaTheme="majorEastAsia" w:hAnsi="Garamond"/>
        </w:rPr>
        <w:t>2.</w:t>
      </w:r>
      <w:r w:rsidR="00625CBC">
        <w:rPr>
          <w:rStyle w:val="normaltextrun"/>
          <w:rFonts w:ascii="Garamond" w:eastAsiaTheme="majorEastAsia" w:hAnsi="Garamond"/>
        </w:rPr>
        <w:t>2</w:t>
      </w:r>
      <w:r>
        <w:rPr>
          <w:rStyle w:val="normaltextrun"/>
          <w:rFonts w:ascii="Garamond" w:eastAsiaTheme="majorEastAsia" w:hAnsi="Garamond"/>
        </w:rPr>
        <w:t xml:space="preserve"> Trygghet </w:t>
      </w:r>
      <w:r>
        <w:rPr>
          <w:rStyle w:val="eop"/>
          <w:rFonts w:ascii="Garamond" w:eastAsiaTheme="majorEastAsia" w:hAnsi="Garamond"/>
        </w:rPr>
        <w:t> </w:t>
      </w:r>
    </w:p>
    <w:p w14:paraId="33E3476A" w14:textId="1CB39B29" w:rsidR="0061398D" w:rsidRDefault="0061398D" w:rsidP="003E17FC">
      <w:pPr>
        <w:pStyle w:val="paragraph"/>
        <w:numPr>
          <w:ilvl w:val="0"/>
          <w:numId w:val="25"/>
        </w:numPr>
        <w:spacing w:before="0" w:beforeAutospacing="0" w:after="0" w:afterAutospacing="0" w:line="276" w:lineRule="auto"/>
        <w:ind w:left="1800" w:firstLine="0"/>
        <w:textAlignment w:val="baseline"/>
        <w:rPr>
          <w:rFonts w:ascii="Garamond" w:hAnsi="Garamond"/>
        </w:rPr>
      </w:pPr>
      <w:r>
        <w:rPr>
          <w:rStyle w:val="eop"/>
          <w:rFonts w:ascii="Garamond" w:eastAsiaTheme="majorEastAsia" w:hAnsi="Garamond"/>
        </w:rPr>
        <w:t>2.</w:t>
      </w:r>
      <w:r w:rsidR="00625CBC">
        <w:rPr>
          <w:rStyle w:val="eop"/>
          <w:rFonts w:ascii="Garamond" w:eastAsiaTheme="majorEastAsia" w:hAnsi="Garamond"/>
        </w:rPr>
        <w:t>4</w:t>
      </w:r>
      <w:r>
        <w:rPr>
          <w:rStyle w:val="eop"/>
          <w:rFonts w:ascii="Garamond" w:eastAsiaTheme="majorEastAsia" w:hAnsi="Garamond"/>
        </w:rPr>
        <w:t xml:space="preserve"> Nöjdhet och rekommendation</w:t>
      </w:r>
    </w:p>
    <w:p w14:paraId="616E0F69" w14:textId="30B09FDA" w:rsidR="004654AB" w:rsidRDefault="004654AB" w:rsidP="003E17FC">
      <w:pPr>
        <w:pStyle w:val="paragraph"/>
        <w:numPr>
          <w:ilvl w:val="0"/>
          <w:numId w:val="26"/>
        </w:numPr>
        <w:spacing w:before="0" w:beforeAutospacing="0" w:after="0" w:afterAutospacing="0" w:line="276" w:lineRule="auto"/>
        <w:ind w:left="1080" w:firstLine="0"/>
        <w:textAlignment w:val="baseline"/>
        <w:rPr>
          <w:rFonts w:ascii="Garamond" w:hAnsi="Garamond"/>
        </w:rPr>
      </w:pPr>
      <w:r>
        <w:rPr>
          <w:rStyle w:val="normaltextrun"/>
          <w:rFonts w:ascii="Garamond" w:eastAsiaTheme="majorEastAsia" w:hAnsi="Garamond"/>
        </w:rPr>
        <w:t xml:space="preserve">Skolledare läser och förbereder ”fördjupande frågor” till </w:t>
      </w:r>
      <w:r w:rsidR="00F44657">
        <w:rPr>
          <w:rStyle w:val="normaltextrun"/>
          <w:rFonts w:ascii="Garamond" w:eastAsiaTheme="majorEastAsia" w:hAnsi="Garamond"/>
        </w:rPr>
        <w:t>för</w:t>
      </w:r>
      <w:r>
        <w:rPr>
          <w:rStyle w:val="normaltextrun"/>
          <w:rFonts w:ascii="Garamond" w:eastAsiaTheme="majorEastAsia" w:hAnsi="Garamond"/>
        </w:rPr>
        <w:t>skol</w:t>
      </w:r>
      <w:r w:rsidR="00F44657">
        <w:rPr>
          <w:rStyle w:val="normaltextrun"/>
          <w:rFonts w:ascii="Garamond" w:eastAsiaTheme="majorEastAsia" w:hAnsi="Garamond"/>
        </w:rPr>
        <w:t>or</w:t>
      </w:r>
      <w:r>
        <w:rPr>
          <w:rStyle w:val="normaltextrun"/>
          <w:rFonts w:ascii="Garamond" w:eastAsiaTheme="majorEastAsia" w:hAnsi="Garamond"/>
        </w:rPr>
        <w:t xml:space="preserve"> inom annat rektorsområde inför analysdialogen</w:t>
      </w:r>
      <w:r>
        <w:rPr>
          <w:rStyle w:val="eop"/>
          <w:rFonts w:ascii="Garamond" w:eastAsiaTheme="majorEastAsia" w:hAnsi="Garamond"/>
        </w:rPr>
        <w:t> </w:t>
      </w:r>
    </w:p>
    <w:p w14:paraId="565220CF" w14:textId="77777777" w:rsidR="004654AB" w:rsidRDefault="004654AB" w:rsidP="003E17FC">
      <w:pPr>
        <w:pStyle w:val="paragraph"/>
        <w:numPr>
          <w:ilvl w:val="0"/>
          <w:numId w:val="27"/>
        </w:numPr>
        <w:spacing w:before="0" w:beforeAutospacing="0" w:after="0" w:afterAutospacing="0" w:line="276" w:lineRule="auto"/>
        <w:ind w:left="1080" w:firstLine="0"/>
        <w:textAlignment w:val="baseline"/>
        <w:rPr>
          <w:rFonts w:ascii="Garamond" w:hAnsi="Garamond"/>
        </w:rPr>
      </w:pPr>
      <w:r>
        <w:rPr>
          <w:rStyle w:val="normaltextrun"/>
          <w:rFonts w:ascii="Garamond" w:eastAsiaTheme="majorEastAsia" w:hAnsi="Garamond"/>
        </w:rPr>
        <w:t>Genomförande av analysdialoger, mitten av maj, uppdelat på olika rektorsområden </w:t>
      </w:r>
      <w:r>
        <w:rPr>
          <w:rStyle w:val="eop"/>
          <w:rFonts w:ascii="Garamond" w:eastAsiaTheme="majorEastAsia" w:hAnsi="Garamond"/>
        </w:rPr>
        <w:t> </w:t>
      </w:r>
    </w:p>
    <w:p w14:paraId="2C069DF7" w14:textId="77777777" w:rsidR="002570BB" w:rsidRDefault="002570BB" w:rsidP="003E17FC">
      <w:pPr>
        <w:pStyle w:val="paragraph"/>
        <w:spacing w:before="0" w:beforeAutospacing="0" w:after="240" w:afterAutospacing="0" w:line="276" w:lineRule="auto"/>
        <w:textAlignment w:val="baseline"/>
        <w:rPr>
          <w:rFonts w:ascii="Segoe UI" w:hAnsi="Segoe UI" w:cs="Segoe UI"/>
          <w:b/>
          <w:bCs/>
          <w:sz w:val="18"/>
          <w:szCs w:val="18"/>
        </w:rPr>
      </w:pPr>
      <w:r>
        <w:rPr>
          <w:rStyle w:val="normaltextrun"/>
          <w:rFonts w:ascii="Gill Sans MT" w:eastAsiaTheme="majorEastAsia" w:hAnsi="Gill Sans MT" w:cs="Segoe UI"/>
          <w:b/>
          <w:bCs/>
          <w:sz w:val="28"/>
          <w:szCs w:val="28"/>
        </w:rPr>
        <w:lastRenderedPageBreak/>
        <w:t>Mer om det praktiska upplägget</w:t>
      </w:r>
      <w:r>
        <w:rPr>
          <w:rStyle w:val="eop"/>
          <w:rFonts w:ascii="Gill Sans MT" w:eastAsiaTheme="majorEastAsia" w:hAnsi="Gill Sans MT" w:cs="Segoe UI"/>
          <w:b/>
          <w:bCs/>
          <w:sz w:val="28"/>
          <w:szCs w:val="28"/>
        </w:rPr>
        <w:t> </w:t>
      </w:r>
    </w:p>
    <w:p w14:paraId="14E6CA79" w14:textId="77777777" w:rsidR="002570BB" w:rsidRDefault="002570BB" w:rsidP="003E17FC">
      <w:pPr>
        <w:pStyle w:val="paragraph"/>
        <w:spacing w:before="0" w:beforeAutospacing="0" w:after="0" w:afterAutospacing="0" w:line="276" w:lineRule="auto"/>
        <w:textAlignment w:val="baseline"/>
        <w:rPr>
          <w:rFonts w:ascii="Segoe UI" w:hAnsi="Segoe UI" w:cs="Segoe UI"/>
          <w:sz w:val="18"/>
          <w:szCs w:val="18"/>
        </w:rPr>
      </w:pPr>
      <w:r>
        <w:rPr>
          <w:rStyle w:val="normaltextrun"/>
          <w:rFonts w:ascii="Garamond" w:eastAsiaTheme="majorEastAsia" w:hAnsi="Garamond" w:cs="Segoe UI"/>
        </w:rPr>
        <w:t>Inför analysdialogerna behöver avstämning ha genomförts inom rektorsområdet, rektor ansvarar. Rektor säkerställer att:</w:t>
      </w:r>
      <w:r>
        <w:rPr>
          <w:rStyle w:val="eop"/>
          <w:rFonts w:ascii="Garamond" w:eastAsiaTheme="majorEastAsia" w:hAnsi="Garamond" w:cs="Segoe UI"/>
        </w:rPr>
        <w:t> </w:t>
      </w:r>
    </w:p>
    <w:p w14:paraId="74F25135" w14:textId="1E35F6CE" w:rsidR="002570BB" w:rsidRDefault="005406B6" w:rsidP="003E17FC">
      <w:pPr>
        <w:pStyle w:val="paragraph"/>
        <w:numPr>
          <w:ilvl w:val="0"/>
          <w:numId w:val="28"/>
        </w:numPr>
        <w:spacing w:before="0" w:beforeAutospacing="0" w:after="0" w:afterAutospacing="0" w:line="276" w:lineRule="auto"/>
        <w:ind w:left="1080" w:firstLine="0"/>
        <w:textAlignment w:val="baseline"/>
        <w:rPr>
          <w:rFonts w:ascii="Garamond" w:hAnsi="Garamond" w:cs="Segoe UI"/>
        </w:rPr>
      </w:pPr>
      <w:r>
        <w:rPr>
          <w:rStyle w:val="normaltextrun"/>
          <w:rFonts w:ascii="Garamond" w:eastAsiaTheme="majorEastAsia" w:hAnsi="Garamond" w:cs="Segoe UI"/>
        </w:rPr>
        <w:t>a</w:t>
      </w:r>
      <w:r w:rsidR="002570BB">
        <w:rPr>
          <w:rStyle w:val="normaltextrun"/>
          <w:rFonts w:ascii="Garamond" w:eastAsiaTheme="majorEastAsia" w:hAnsi="Garamond" w:cs="Segoe UI"/>
        </w:rPr>
        <w:t xml:space="preserve">lla delar i kvalitetsanalysen som berörs är skrivna enligt mallen för samtliga </w:t>
      </w:r>
      <w:r>
        <w:rPr>
          <w:rStyle w:val="normaltextrun"/>
          <w:rFonts w:ascii="Garamond" w:eastAsiaTheme="majorEastAsia" w:hAnsi="Garamond" w:cs="Segoe UI"/>
        </w:rPr>
        <w:t>för</w:t>
      </w:r>
      <w:r w:rsidR="002570BB">
        <w:rPr>
          <w:rStyle w:val="normaltextrun"/>
          <w:rFonts w:ascii="Garamond" w:eastAsiaTheme="majorEastAsia" w:hAnsi="Garamond" w:cs="Segoe UI"/>
        </w:rPr>
        <w:t>skolor inom det egna rektorsområdet (RO) senast 30/4,</w:t>
      </w:r>
      <w:r w:rsidR="002570BB">
        <w:rPr>
          <w:rStyle w:val="eop"/>
          <w:rFonts w:ascii="Garamond" w:eastAsiaTheme="majorEastAsia" w:hAnsi="Garamond" w:cs="Segoe UI"/>
        </w:rPr>
        <w:t> </w:t>
      </w:r>
    </w:p>
    <w:p w14:paraId="0F224283" w14:textId="7DA2D921" w:rsidR="002570BB" w:rsidRDefault="002570BB" w:rsidP="003E17FC">
      <w:pPr>
        <w:pStyle w:val="paragraph"/>
        <w:numPr>
          <w:ilvl w:val="0"/>
          <w:numId w:val="29"/>
        </w:numPr>
        <w:spacing w:before="0" w:beforeAutospacing="0" w:after="0" w:afterAutospacing="0" w:line="276" w:lineRule="auto"/>
        <w:ind w:left="1080" w:firstLine="0"/>
        <w:textAlignment w:val="baseline"/>
        <w:rPr>
          <w:rFonts w:ascii="Garamond" w:hAnsi="Garamond" w:cs="Segoe UI"/>
        </w:rPr>
      </w:pPr>
      <w:r>
        <w:rPr>
          <w:rStyle w:val="normaltextrun"/>
          <w:rFonts w:ascii="Garamond" w:eastAsiaTheme="majorEastAsia" w:hAnsi="Garamond" w:cs="Segoe UI"/>
        </w:rPr>
        <w:t xml:space="preserve">någon skolledare inom RO läser </w:t>
      </w:r>
      <w:r w:rsidR="005406B6">
        <w:rPr>
          <w:rStyle w:val="normaltextrun"/>
          <w:rFonts w:ascii="Garamond" w:eastAsiaTheme="majorEastAsia" w:hAnsi="Garamond" w:cs="Segoe UI"/>
        </w:rPr>
        <w:t>för</w:t>
      </w:r>
      <w:r>
        <w:rPr>
          <w:rStyle w:val="normaltextrun"/>
          <w:rFonts w:ascii="Garamond" w:eastAsiaTheme="majorEastAsia" w:hAnsi="Garamond" w:cs="Segoe UI"/>
        </w:rPr>
        <w:t>sko</w:t>
      </w:r>
      <w:r w:rsidR="000A27C4">
        <w:rPr>
          <w:rStyle w:val="normaltextrun"/>
          <w:rFonts w:ascii="Garamond" w:eastAsiaTheme="majorEastAsia" w:hAnsi="Garamond" w:cs="Segoe UI"/>
        </w:rPr>
        <w:t>lor</w:t>
      </w:r>
      <w:r>
        <w:rPr>
          <w:rStyle w:val="normaltextrun"/>
          <w:rFonts w:ascii="Garamond" w:eastAsiaTheme="majorEastAsia" w:hAnsi="Garamond" w:cs="Segoe UI"/>
        </w:rPr>
        <w:t xml:space="preserve"> i annat RO, samt</w:t>
      </w:r>
      <w:r>
        <w:rPr>
          <w:rStyle w:val="eop"/>
          <w:rFonts w:ascii="Garamond" w:eastAsiaTheme="majorEastAsia" w:hAnsi="Garamond" w:cs="Segoe UI"/>
        </w:rPr>
        <w:t> </w:t>
      </w:r>
    </w:p>
    <w:p w14:paraId="305E5091" w14:textId="539D03EC" w:rsidR="002570BB" w:rsidRPr="000A27C4" w:rsidRDefault="002570BB" w:rsidP="003E17FC">
      <w:pPr>
        <w:pStyle w:val="paragraph"/>
        <w:numPr>
          <w:ilvl w:val="0"/>
          <w:numId w:val="30"/>
        </w:numPr>
        <w:spacing w:before="0" w:beforeAutospacing="0" w:after="0" w:afterAutospacing="0" w:line="276" w:lineRule="auto"/>
        <w:ind w:left="1080" w:firstLine="0"/>
        <w:textAlignment w:val="baseline"/>
        <w:rPr>
          <w:rStyle w:val="eop"/>
          <w:rFonts w:ascii="Garamond" w:hAnsi="Garamond" w:cs="Segoe UI"/>
        </w:rPr>
      </w:pPr>
      <w:r>
        <w:rPr>
          <w:rStyle w:val="normaltextrun"/>
          <w:rFonts w:ascii="Garamond" w:eastAsiaTheme="majorEastAsia" w:hAnsi="Garamond" w:cs="Segoe UI"/>
        </w:rPr>
        <w:t xml:space="preserve">den som läser </w:t>
      </w:r>
      <w:r w:rsidR="005406B6">
        <w:rPr>
          <w:rStyle w:val="normaltextrun"/>
          <w:rFonts w:ascii="Garamond" w:eastAsiaTheme="majorEastAsia" w:hAnsi="Garamond" w:cs="Segoe UI"/>
        </w:rPr>
        <w:t>för</w:t>
      </w:r>
      <w:r>
        <w:rPr>
          <w:rStyle w:val="normaltextrun"/>
          <w:rFonts w:ascii="Garamond" w:eastAsiaTheme="majorEastAsia" w:hAnsi="Garamond" w:cs="Segoe UI"/>
        </w:rPr>
        <w:t>skol</w:t>
      </w:r>
      <w:r w:rsidR="000A27C4">
        <w:rPr>
          <w:rStyle w:val="normaltextrun"/>
          <w:rFonts w:ascii="Garamond" w:eastAsiaTheme="majorEastAsia" w:hAnsi="Garamond" w:cs="Segoe UI"/>
        </w:rPr>
        <w:t>or</w:t>
      </w:r>
      <w:r>
        <w:rPr>
          <w:rStyle w:val="normaltextrun"/>
          <w:rFonts w:ascii="Garamond" w:eastAsiaTheme="majorEastAsia" w:hAnsi="Garamond" w:cs="Segoe UI"/>
        </w:rPr>
        <w:t xml:space="preserve"> i annat rektorsområde förbereder och skriver ner fördjupande frågor som tas med som underlag till analysdialogen.</w:t>
      </w:r>
      <w:r>
        <w:rPr>
          <w:rStyle w:val="eop"/>
          <w:rFonts w:ascii="Garamond" w:eastAsiaTheme="majorEastAsia" w:hAnsi="Garamond" w:cs="Segoe UI"/>
        </w:rPr>
        <w:t> </w:t>
      </w:r>
    </w:p>
    <w:p w14:paraId="7115DD2B" w14:textId="77777777" w:rsidR="000A27C4" w:rsidRDefault="000A27C4" w:rsidP="00B22F2A">
      <w:pPr>
        <w:pStyle w:val="paragraph"/>
        <w:spacing w:before="0" w:beforeAutospacing="0" w:after="0" w:afterAutospacing="0" w:line="276" w:lineRule="auto"/>
        <w:ind w:left="1080"/>
        <w:textAlignment w:val="baseline"/>
        <w:rPr>
          <w:rFonts w:ascii="Garamond" w:hAnsi="Garamond" w:cs="Segoe UI"/>
        </w:rPr>
      </w:pPr>
    </w:p>
    <w:p w14:paraId="2398765F" w14:textId="404FE8E9" w:rsidR="000A27C4" w:rsidRDefault="00394561" w:rsidP="003E17FC">
      <w:pPr>
        <w:pStyle w:val="paragraph"/>
        <w:spacing w:before="0" w:beforeAutospacing="0" w:after="0" w:afterAutospacing="0" w:line="276" w:lineRule="auto"/>
        <w:textAlignment w:val="baseline"/>
        <w:rPr>
          <w:rFonts w:ascii="Segoe UI" w:hAnsi="Segoe UI" w:cs="Segoe UI"/>
          <w:sz w:val="18"/>
          <w:szCs w:val="18"/>
        </w:rPr>
      </w:pPr>
      <w:r>
        <w:rPr>
          <w:rStyle w:val="normaltextrun"/>
          <w:rFonts w:ascii="Garamond" w:eastAsiaTheme="majorEastAsia" w:hAnsi="Garamond"/>
          <w:color w:val="000000"/>
        </w:rPr>
        <w:t xml:space="preserve">Tre analysdialoger genomförs, med olika rektorsområden, i lokal på någon </w:t>
      </w:r>
      <w:r w:rsidR="00283EC4">
        <w:rPr>
          <w:rStyle w:val="normaltextrun"/>
          <w:rFonts w:ascii="Garamond" w:eastAsiaTheme="majorEastAsia" w:hAnsi="Garamond"/>
          <w:color w:val="000000"/>
        </w:rPr>
        <w:t>förskola/</w:t>
      </w:r>
      <w:r>
        <w:rPr>
          <w:rStyle w:val="normaltextrun"/>
          <w:rFonts w:ascii="Garamond" w:eastAsiaTheme="majorEastAsia" w:hAnsi="Garamond"/>
          <w:color w:val="000000"/>
        </w:rPr>
        <w:t>skola.</w:t>
      </w:r>
      <w:r>
        <w:rPr>
          <w:rStyle w:val="eop"/>
          <w:rFonts w:ascii="Garamond" w:eastAsiaTheme="majorEastAsia" w:hAnsi="Garamond"/>
          <w:color w:val="000000"/>
          <w:shd w:val="clear" w:color="auto" w:fill="FFFFFF"/>
        </w:rPr>
        <w:t> </w:t>
      </w:r>
    </w:p>
    <w:p w14:paraId="75998233" w14:textId="77777777" w:rsidR="00394561" w:rsidRDefault="00394561" w:rsidP="003E17FC">
      <w:pPr>
        <w:pStyle w:val="paragraph"/>
        <w:spacing w:before="0" w:beforeAutospacing="0" w:after="0" w:afterAutospacing="0" w:line="276" w:lineRule="auto"/>
        <w:textAlignment w:val="baseline"/>
        <w:rPr>
          <w:rFonts w:ascii="Segoe UI" w:hAnsi="Segoe UI" w:cs="Segoe UI"/>
          <w:sz w:val="18"/>
          <w:szCs w:val="18"/>
        </w:rPr>
      </w:pPr>
    </w:p>
    <w:p w14:paraId="768F1913" w14:textId="77777777" w:rsidR="006E1E90" w:rsidRPr="00231F1F" w:rsidRDefault="006E1E90" w:rsidP="006E1E90">
      <w:pPr>
        <w:pStyle w:val="Liststycke"/>
        <w:numPr>
          <w:ilvl w:val="0"/>
          <w:numId w:val="18"/>
        </w:numPr>
        <w:rPr>
          <w:rFonts w:ascii="Garamond" w:eastAsia="Garamond" w:hAnsi="Garamond" w:cs="Garamond"/>
        </w:rPr>
      </w:pPr>
      <w:r w:rsidRPr="00231F1F">
        <w:rPr>
          <w:rFonts w:ascii="Garamond" w:eastAsia="Garamond" w:hAnsi="Garamond" w:cs="Garamond"/>
        </w:rPr>
        <w:t xml:space="preserve">Saltsjöbaden och Älta: </w:t>
      </w:r>
      <w:proofErr w:type="gramStart"/>
      <w:r w:rsidRPr="00231F1F">
        <w:rPr>
          <w:rFonts w:ascii="Garamond" w:eastAsia="Garamond" w:hAnsi="Garamond" w:cs="Garamond"/>
        </w:rPr>
        <w:t>Tisdag</w:t>
      </w:r>
      <w:proofErr w:type="gramEnd"/>
      <w:r w:rsidRPr="00231F1F">
        <w:rPr>
          <w:rFonts w:ascii="Garamond" w:eastAsia="Garamond" w:hAnsi="Garamond" w:cs="Garamond"/>
        </w:rPr>
        <w:t xml:space="preserve"> 20 maj kl. 13-16 (</w:t>
      </w:r>
      <w:proofErr w:type="spellStart"/>
      <w:r w:rsidRPr="00231F1F">
        <w:rPr>
          <w:rFonts w:ascii="Garamond" w:eastAsia="Garamond" w:hAnsi="Garamond" w:cs="Garamond"/>
        </w:rPr>
        <w:t>grs</w:t>
      </w:r>
      <w:proofErr w:type="spellEnd"/>
      <w:r w:rsidRPr="00231F1F">
        <w:rPr>
          <w:rFonts w:ascii="Garamond" w:eastAsia="Garamond" w:hAnsi="Garamond" w:cs="Garamond"/>
        </w:rPr>
        <w:t xml:space="preserve"> 9-12)</w:t>
      </w:r>
    </w:p>
    <w:p w14:paraId="6AC1F43F" w14:textId="77777777" w:rsidR="006E1E90" w:rsidRPr="00231F1F" w:rsidRDefault="006E1E90" w:rsidP="006E1E90">
      <w:pPr>
        <w:pStyle w:val="Liststycke"/>
        <w:numPr>
          <w:ilvl w:val="0"/>
          <w:numId w:val="18"/>
        </w:numPr>
        <w:rPr>
          <w:rFonts w:ascii="Garamond" w:eastAsia="Garamond" w:hAnsi="Garamond" w:cs="Garamond"/>
        </w:rPr>
      </w:pPr>
      <w:r w:rsidRPr="00231F1F">
        <w:rPr>
          <w:rFonts w:ascii="Garamond" w:eastAsia="Garamond" w:hAnsi="Garamond" w:cs="Garamond"/>
        </w:rPr>
        <w:t xml:space="preserve">Myrsjö och Södra Boo: </w:t>
      </w:r>
      <w:proofErr w:type="gramStart"/>
      <w:r w:rsidRPr="00231F1F">
        <w:rPr>
          <w:rFonts w:ascii="Garamond" w:eastAsia="Garamond" w:hAnsi="Garamond" w:cs="Garamond"/>
        </w:rPr>
        <w:t>Onsdag</w:t>
      </w:r>
      <w:proofErr w:type="gramEnd"/>
      <w:r w:rsidRPr="00231F1F">
        <w:rPr>
          <w:rFonts w:ascii="Garamond" w:eastAsia="Garamond" w:hAnsi="Garamond" w:cs="Garamond"/>
        </w:rPr>
        <w:t xml:space="preserve"> 21 maj kl. 13-16 (</w:t>
      </w:r>
      <w:proofErr w:type="spellStart"/>
      <w:r w:rsidRPr="00231F1F">
        <w:rPr>
          <w:rFonts w:ascii="Garamond" w:eastAsia="Garamond" w:hAnsi="Garamond" w:cs="Garamond"/>
        </w:rPr>
        <w:t>grs</w:t>
      </w:r>
      <w:proofErr w:type="spellEnd"/>
      <w:r w:rsidRPr="00231F1F">
        <w:rPr>
          <w:rFonts w:ascii="Garamond" w:eastAsia="Garamond" w:hAnsi="Garamond" w:cs="Garamond"/>
        </w:rPr>
        <w:t xml:space="preserve"> 9-12)</w:t>
      </w:r>
    </w:p>
    <w:p w14:paraId="1D46DDE0" w14:textId="09B51B96" w:rsidR="002570BB" w:rsidRPr="00231F1F" w:rsidRDefault="006E1E90" w:rsidP="002F45DC">
      <w:pPr>
        <w:pStyle w:val="Liststycke"/>
        <w:numPr>
          <w:ilvl w:val="0"/>
          <w:numId w:val="18"/>
        </w:numPr>
        <w:rPr>
          <w:rFonts w:ascii="Garamond" w:eastAsia="Garamond" w:hAnsi="Garamond" w:cs="Garamond"/>
        </w:rPr>
      </w:pPr>
      <w:r w:rsidRPr="00231F1F">
        <w:rPr>
          <w:rFonts w:ascii="Garamond" w:eastAsia="Garamond" w:hAnsi="Garamond" w:cs="Garamond"/>
        </w:rPr>
        <w:t xml:space="preserve">Järlahöjden, Sickla och Skuru-Duvnäs: </w:t>
      </w:r>
      <w:proofErr w:type="gramStart"/>
      <w:r w:rsidRPr="00231F1F">
        <w:rPr>
          <w:rFonts w:ascii="Garamond" w:eastAsia="Garamond" w:hAnsi="Garamond" w:cs="Garamond"/>
        </w:rPr>
        <w:t>Fredag</w:t>
      </w:r>
      <w:proofErr w:type="gramEnd"/>
      <w:r w:rsidRPr="00231F1F">
        <w:rPr>
          <w:rFonts w:ascii="Garamond" w:eastAsia="Garamond" w:hAnsi="Garamond" w:cs="Garamond"/>
        </w:rPr>
        <w:t xml:space="preserve"> 23 maj kl. 13-16 (</w:t>
      </w:r>
      <w:proofErr w:type="spellStart"/>
      <w:r w:rsidRPr="00231F1F">
        <w:rPr>
          <w:rFonts w:ascii="Garamond" w:eastAsia="Garamond" w:hAnsi="Garamond" w:cs="Garamond"/>
        </w:rPr>
        <w:t>grs</w:t>
      </w:r>
      <w:proofErr w:type="spellEnd"/>
      <w:r w:rsidRPr="00231F1F">
        <w:rPr>
          <w:rFonts w:ascii="Garamond" w:eastAsia="Garamond" w:hAnsi="Garamond" w:cs="Garamond"/>
        </w:rPr>
        <w:t xml:space="preserve"> 9-12)</w:t>
      </w:r>
    </w:p>
    <w:p w14:paraId="42BA93FF" w14:textId="77777777" w:rsidR="002570BB" w:rsidRDefault="002570BB" w:rsidP="003E17FC">
      <w:pPr>
        <w:pStyle w:val="paragraph"/>
        <w:spacing w:before="0" w:beforeAutospacing="0" w:after="0" w:afterAutospacing="0" w:line="276" w:lineRule="auto"/>
        <w:textAlignment w:val="baseline"/>
        <w:rPr>
          <w:rStyle w:val="eop"/>
          <w:rFonts w:ascii="Garamond" w:eastAsiaTheme="majorEastAsia" w:hAnsi="Garamond" w:cs="Segoe UI"/>
        </w:rPr>
      </w:pPr>
      <w:r>
        <w:rPr>
          <w:rStyle w:val="normaltextrun"/>
          <w:rFonts w:ascii="Garamond" w:eastAsiaTheme="majorEastAsia" w:hAnsi="Garamond" w:cs="Segoe UI"/>
        </w:rPr>
        <w:t>Rektor, biträdande rektorer och utbildningsstrateg/-er deltar. Ev. produktionsdirektör.</w:t>
      </w:r>
      <w:r>
        <w:rPr>
          <w:rStyle w:val="eop"/>
          <w:rFonts w:ascii="Garamond" w:eastAsiaTheme="majorEastAsia" w:hAnsi="Garamond" w:cs="Segoe UI"/>
        </w:rPr>
        <w:t> </w:t>
      </w:r>
    </w:p>
    <w:p w14:paraId="216BC8C1" w14:textId="77777777" w:rsidR="003D4722" w:rsidRDefault="003D4722" w:rsidP="003E17FC">
      <w:pPr>
        <w:pStyle w:val="paragraph"/>
        <w:spacing w:before="0" w:beforeAutospacing="0" w:after="0" w:afterAutospacing="0" w:line="276" w:lineRule="auto"/>
        <w:textAlignment w:val="baseline"/>
        <w:rPr>
          <w:rFonts w:ascii="Segoe UI" w:hAnsi="Segoe UI" w:cs="Segoe UI"/>
          <w:sz w:val="18"/>
          <w:szCs w:val="18"/>
        </w:rPr>
      </w:pPr>
    </w:p>
    <w:p w14:paraId="0ACC6B44" w14:textId="173E18E0" w:rsidR="002570BB" w:rsidRDefault="002570BB" w:rsidP="003E17FC">
      <w:pPr>
        <w:pStyle w:val="paragraph"/>
        <w:spacing w:before="0" w:beforeAutospacing="0" w:after="0" w:afterAutospacing="0" w:line="276" w:lineRule="auto"/>
        <w:textAlignment w:val="baseline"/>
        <w:rPr>
          <w:rStyle w:val="eop"/>
          <w:rFonts w:ascii="Garamond" w:eastAsiaTheme="majorEastAsia" w:hAnsi="Garamond" w:cs="Segoe UI"/>
        </w:rPr>
      </w:pPr>
      <w:r>
        <w:rPr>
          <w:rStyle w:val="normaltextrun"/>
          <w:rFonts w:ascii="Garamond" w:eastAsiaTheme="majorEastAsia" w:hAnsi="Garamond" w:cs="Segoe UI"/>
        </w:rPr>
        <w:t xml:space="preserve">Inför analysdialogen ska en skolledare ha läst berörda områden i Hypergene för </w:t>
      </w:r>
      <w:r w:rsidR="009D37D7">
        <w:rPr>
          <w:rStyle w:val="normaltextrun"/>
          <w:rFonts w:ascii="Garamond" w:eastAsiaTheme="majorEastAsia" w:hAnsi="Garamond" w:cs="Segoe UI"/>
        </w:rPr>
        <w:t>för</w:t>
      </w:r>
      <w:r>
        <w:rPr>
          <w:rStyle w:val="normaltextrun"/>
          <w:rFonts w:ascii="Garamond" w:eastAsiaTheme="majorEastAsia" w:hAnsi="Garamond" w:cs="Segoe UI"/>
        </w:rPr>
        <w:t>skol</w:t>
      </w:r>
      <w:r w:rsidR="009D37D7">
        <w:rPr>
          <w:rStyle w:val="normaltextrun"/>
          <w:rFonts w:ascii="Garamond" w:eastAsiaTheme="majorEastAsia" w:hAnsi="Garamond" w:cs="Segoe UI"/>
        </w:rPr>
        <w:t>or</w:t>
      </w:r>
      <w:r>
        <w:rPr>
          <w:rStyle w:val="normaltextrun"/>
          <w:rFonts w:ascii="Garamond" w:eastAsiaTheme="majorEastAsia" w:hAnsi="Garamond" w:cs="Segoe UI"/>
        </w:rPr>
        <w:t xml:space="preserve"> i annat </w:t>
      </w:r>
      <w:r w:rsidR="004E20C8">
        <w:rPr>
          <w:rStyle w:val="normaltextrun"/>
          <w:rFonts w:ascii="Garamond" w:eastAsiaTheme="majorEastAsia" w:hAnsi="Garamond" w:cs="Segoe UI"/>
        </w:rPr>
        <w:t>RO</w:t>
      </w:r>
      <w:r>
        <w:rPr>
          <w:rStyle w:val="normaltextrun"/>
          <w:rFonts w:ascii="Garamond" w:eastAsiaTheme="majorEastAsia" w:hAnsi="Garamond" w:cs="Segoe UI"/>
        </w:rPr>
        <w:t xml:space="preserve"> och förberett fördjupande frågor som ställs vid analysdialogen. Se frågeställningar nedan.</w:t>
      </w:r>
      <w:r>
        <w:rPr>
          <w:rStyle w:val="eop"/>
          <w:rFonts w:ascii="Garamond" w:eastAsiaTheme="majorEastAsia" w:hAnsi="Garamond" w:cs="Segoe UI"/>
        </w:rPr>
        <w:t> </w:t>
      </w:r>
    </w:p>
    <w:p w14:paraId="7B5C79AF" w14:textId="77777777" w:rsidR="009D37D7" w:rsidRPr="00A61C7E" w:rsidRDefault="009D37D7" w:rsidP="003E17FC">
      <w:pPr>
        <w:pStyle w:val="paragraph"/>
        <w:spacing w:before="0" w:beforeAutospacing="0" w:after="0" w:afterAutospacing="0" w:line="276" w:lineRule="auto"/>
        <w:textAlignment w:val="baseline"/>
        <w:rPr>
          <w:rStyle w:val="normaltextrun"/>
          <w:rFonts w:ascii="Garamond" w:eastAsiaTheme="majorEastAsia" w:hAnsi="Garamond"/>
        </w:rPr>
      </w:pPr>
    </w:p>
    <w:p w14:paraId="38B80E7A" w14:textId="3D2A8977" w:rsidR="00A61C7E" w:rsidRPr="00A61C7E" w:rsidRDefault="00A61C7E" w:rsidP="003E17FC">
      <w:pPr>
        <w:pStyle w:val="paragraph"/>
        <w:spacing w:before="0" w:beforeAutospacing="0" w:after="0" w:afterAutospacing="0" w:line="276" w:lineRule="auto"/>
        <w:textAlignment w:val="baseline"/>
        <w:rPr>
          <w:rStyle w:val="normaltextrun"/>
          <w:rFonts w:ascii="Garamond" w:eastAsiaTheme="majorEastAsia" w:hAnsi="Garamond" w:cs="Segoe UI"/>
        </w:rPr>
      </w:pPr>
      <w:r w:rsidRPr="00A61C7E">
        <w:rPr>
          <w:rStyle w:val="normaltextrun"/>
          <w:rFonts w:ascii="Garamond" w:eastAsiaTheme="majorEastAsia" w:hAnsi="Garamond" w:cs="Segoe UI"/>
        </w:rPr>
        <w:t xml:space="preserve">Ca </w:t>
      </w:r>
      <w:proofErr w:type="gramStart"/>
      <w:r w:rsidRPr="009C6492">
        <w:rPr>
          <w:rStyle w:val="normaltextrun"/>
          <w:rFonts w:ascii="Garamond" w:eastAsiaTheme="majorEastAsia" w:hAnsi="Garamond" w:cs="Segoe UI"/>
        </w:rPr>
        <w:t>30-45</w:t>
      </w:r>
      <w:proofErr w:type="gramEnd"/>
      <w:r w:rsidRPr="00A61C7E">
        <w:rPr>
          <w:rStyle w:val="normaltextrun"/>
          <w:rFonts w:ascii="Garamond" w:eastAsiaTheme="majorEastAsia" w:hAnsi="Garamond" w:cs="Segoe UI"/>
        </w:rPr>
        <w:t xml:space="preserve"> minuter kommer avsättas till fördjupad diskussion för de respektive förskolor som en biträdande rektor ansvarar för, vilket leds av den skolledning</w:t>
      </w:r>
      <w:r w:rsidR="00F6301C">
        <w:rPr>
          <w:rStyle w:val="normaltextrun"/>
          <w:rFonts w:ascii="Garamond" w:eastAsiaTheme="majorEastAsia" w:hAnsi="Garamond" w:cs="Segoe UI"/>
        </w:rPr>
        <w:t>en</w:t>
      </w:r>
      <w:r w:rsidRPr="00A61C7E">
        <w:rPr>
          <w:rStyle w:val="normaltextrun"/>
          <w:rFonts w:ascii="Garamond" w:eastAsiaTheme="majorEastAsia" w:hAnsi="Garamond" w:cs="Segoe UI"/>
        </w:rPr>
        <w:t xml:space="preserve"> som ställer fördjupande frågor. Avslutningsvis kommer en övergripande diskussion/summering att genomföras.</w:t>
      </w:r>
    </w:p>
    <w:p w14:paraId="63A31101" w14:textId="77777777" w:rsidR="00A61C7E" w:rsidRPr="00A61C7E" w:rsidRDefault="00A61C7E" w:rsidP="003E17FC">
      <w:pPr>
        <w:pStyle w:val="paragraph"/>
        <w:spacing w:before="0" w:beforeAutospacing="0" w:after="0" w:afterAutospacing="0" w:line="276" w:lineRule="auto"/>
        <w:textAlignment w:val="baseline"/>
        <w:rPr>
          <w:rStyle w:val="normaltextrun"/>
          <w:rFonts w:ascii="Garamond" w:eastAsiaTheme="majorEastAsia" w:hAnsi="Garamond"/>
        </w:rPr>
      </w:pPr>
    </w:p>
    <w:p w14:paraId="13C4017D" w14:textId="499BC9F7" w:rsidR="002570BB" w:rsidRDefault="002570BB" w:rsidP="003E17FC">
      <w:pPr>
        <w:pStyle w:val="paragraph"/>
        <w:spacing w:before="0" w:beforeAutospacing="0" w:after="0" w:afterAutospacing="0" w:line="276" w:lineRule="auto"/>
        <w:textAlignment w:val="baseline"/>
        <w:rPr>
          <w:rStyle w:val="eop"/>
          <w:rFonts w:ascii="Garamond" w:eastAsiaTheme="majorEastAsia" w:hAnsi="Garamond" w:cs="Segoe UI"/>
        </w:rPr>
      </w:pPr>
      <w:r>
        <w:rPr>
          <w:rStyle w:val="normaltextrun"/>
          <w:rFonts w:ascii="Garamond" w:eastAsiaTheme="majorEastAsia" w:hAnsi="Garamond" w:cs="Segoe UI"/>
        </w:rPr>
        <w:t>Nedan upplägg</w:t>
      </w:r>
      <w:r w:rsidR="00550645">
        <w:rPr>
          <w:rStyle w:val="normaltextrun"/>
          <w:rFonts w:ascii="Garamond" w:eastAsiaTheme="majorEastAsia" w:hAnsi="Garamond" w:cs="Segoe UI"/>
        </w:rPr>
        <w:t xml:space="preserve"> </w:t>
      </w:r>
      <w:r w:rsidR="00550645" w:rsidRPr="009C6492">
        <w:rPr>
          <w:rStyle w:val="normaltextrun"/>
          <w:rFonts w:ascii="Garamond" w:eastAsiaTheme="majorEastAsia" w:hAnsi="Garamond" w:cs="Segoe UI"/>
        </w:rPr>
        <w:t>visar</w:t>
      </w:r>
      <w:r w:rsidRPr="009C6492">
        <w:rPr>
          <w:rStyle w:val="normaltextrun"/>
          <w:rFonts w:ascii="Garamond" w:eastAsiaTheme="majorEastAsia" w:hAnsi="Garamond" w:cs="Segoe UI"/>
        </w:rPr>
        <w:t xml:space="preserve"> </w:t>
      </w:r>
      <w:r w:rsidR="00E03F9F" w:rsidRPr="009C6492">
        <w:rPr>
          <w:rStyle w:val="normaltextrun"/>
          <w:rFonts w:ascii="Garamond" w:eastAsiaTheme="majorEastAsia" w:hAnsi="Garamond" w:cs="Segoe UI"/>
        </w:rPr>
        <w:t>endast vilket RO som ska läsa ett annat RO:s förskolor</w:t>
      </w:r>
      <w:r w:rsidR="00E03F9F">
        <w:rPr>
          <w:rStyle w:val="normaltextrun"/>
          <w:rFonts w:ascii="Garamond" w:eastAsiaTheme="majorEastAsia" w:hAnsi="Garamond" w:cs="Segoe UI"/>
        </w:rPr>
        <w:t xml:space="preserve"> </w:t>
      </w:r>
      <w:r w:rsidR="00DF7F50">
        <w:rPr>
          <w:rStyle w:val="normaltextrun"/>
          <w:rFonts w:ascii="Garamond" w:eastAsiaTheme="majorEastAsia" w:hAnsi="Garamond" w:cs="Segoe UI"/>
        </w:rPr>
        <w:t xml:space="preserve">utifrån hur </w:t>
      </w:r>
      <w:r w:rsidR="00283EC4">
        <w:rPr>
          <w:rStyle w:val="normaltextrun"/>
          <w:rFonts w:ascii="Garamond" w:eastAsiaTheme="majorEastAsia" w:hAnsi="Garamond" w:cs="Segoe UI"/>
        </w:rPr>
        <w:t>förskolorna</w:t>
      </w:r>
      <w:r w:rsidR="00CE6039">
        <w:rPr>
          <w:rStyle w:val="normaltextrun"/>
          <w:rFonts w:ascii="Garamond" w:eastAsiaTheme="majorEastAsia" w:hAnsi="Garamond" w:cs="Segoe UI"/>
        </w:rPr>
        <w:t xml:space="preserve"> är fördelade på biträdande rektor. </w:t>
      </w:r>
      <w:r w:rsidR="00D03697">
        <w:rPr>
          <w:rStyle w:val="normaltextrun"/>
          <w:rFonts w:ascii="Garamond" w:eastAsiaTheme="majorEastAsia" w:hAnsi="Garamond" w:cs="Segoe UI"/>
        </w:rPr>
        <w:t xml:space="preserve">Detta eftersom biträdande rektor har skrivit en samlad analys för </w:t>
      </w:r>
      <w:r w:rsidR="00CB1F81">
        <w:rPr>
          <w:rStyle w:val="normaltextrun"/>
          <w:rFonts w:ascii="Garamond" w:eastAsiaTheme="majorEastAsia" w:hAnsi="Garamond" w:cs="Segoe UI"/>
        </w:rPr>
        <w:t>dessa förskolor. R</w:t>
      </w:r>
      <w:r>
        <w:rPr>
          <w:rStyle w:val="normaltextrun"/>
          <w:rFonts w:ascii="Garamond" w:eastAsiaTheme="majorEastAsia" w:hAnsi="Garamond" w:cs="Segoe UI"/>
        </w:rPr>
        <w:t>ektor beslutar</w:t>
      </w:r>
      <w:r w:rsidR="00E03F9F">
        <w:rPr>
          <w:rStyle w:val="normaltextrun"/>
          <w:rFonts w:ascii="Garamond" w:eastAsiaTheme="majorEastAsia" w:hAnsi="Garamond" w:cs="Segoe UI"/>
        </w:rPr>
        <w:t xml:space="preserve"> </w:t>
      </w:r>
      <w:r w:rsidR="00CF3A4D">
        <w:rPr>
          <w:rStyle w:val="normaltextrun"/>
          <w:rFonts w:ascii="Garamond" w:eastAsiaTheme="majorEastAsia" w:hAnsi="Garamond" w:cs="Segoe UI"/>
        </w:rPr>
        <w:t>vem som gör vad</w:t>
      </w:r>
      <w:r>
        <w:rPr>
          <w:rStyle w:val="normaltextrun"/>
          <w:rFonts w:ascii="Garamond" w:eastAsiaTheme="majorEastAsia" w:hAnsi="Garamond" w:cs="Segoe UI"/>
        </w:rPr>
        <w:t>. Det viktiga är att någon skolledare inom annat RO läst och förberett fördjupande frågor.</w:t>
      </w:r>
      <w:r>
        <w:rPr>
          <w:rStyle w:val="eop"/>
          <w:rFonts w:ascii="Garamond" w:eastAsiaTheme="majorEastAsia" w:hAnsi="Garamond" w:cs="Segoe UI"/>
        </w:rPr>
        <w:t> </w:t>
      </w:r>
    </w:p>
    <w:p w14:paraId="032E08E0" w14:textId="77777777" w:rsidR="00CB1F81" w:rsidRDefault="00CB1F81" w:rsidP="003E17FC">
      <w:pPr>
        <w:pStyle w:val="paragraph"/>
        <w:spacing w:before="0" w:beforeAutospacing="0" w:after="0" w:afterAutospacing="0" w:line="276" w:lineRule="auto"/>
        <w:textAlignment w:val="baseline"/>
        <w:rPr>
          <w:rFonts w:ascii="Segoe UI" w:hAnsi="Segoe UI" w:cs="Segoe UI"/>
          <w:sz w:val="18"/>
          <w:szCs w:val="18"/>
        </w:rPr>
      </w:pPr>
    </w:p>
    <w:tbl>
      <w:tblPr>
        <w:tblStyle w:val="Tabellrutnt"/>
        <w:tblW w:w="0" w:type="auto"/>
        <w:tblLook w:val="04A0" w:firstRow="1" w:lastRow="0" w:firstColumn="1" w:lastColumn="0" w:noHBand="0" w:noVBand="1"/>
      </w:tblPr>
      <w:tblGrid>
        <w:gridCol w:w="3840"/>
        <w:gridCol w:w="3284"/>
      </w:tblGrid>
      <w:tr w:rsidR="00442028" w14:paraId="1F053C13" w14:textId="77777777" w:rsidTr="00100600">
        <w:trPr>
          <w:trHeight w:val="448"/>
        </w:trPr>
        <w:tc>
          <w:tcPr>
            <w:tcW w:w="3840" w:type="dxa"/>
          </w:tcPr>
          <w:p w14:paraId="5697AB68" w14:textId="402544D0" w:rsidR="00442028" w:rsidRPr="00442028" w:rsidRDefault="00442028" w:rsidP="00111167">
            <w:pPr>
              <w:rPr>
                <w:b/>
                <w:bCs/>
              </w:rPr>
            </w:pPr>
            <w:r w:rsidRPr="00442028">
              <w:rPr>
                <w:b/>
                <w:bCs/>
              </w:rPr>
              <w:t>Älta och Saltsjöbadens RO</w:t>
            </w:r>
          </w:p>
        </w:tc>
        <w:tc>
          <w:tcPr>
            <w:tcW w:w="3284" w:type="dxa"/>
          </w:tcPr>
          <w:p w14:paraId="1397ABD8" w14:textId="5EC83F3B" w:rsidR="00442028" w:rsidRPr="00442028" w:rsidRDefault="00442028" w:rsidP="00111167">
            <w:pPr>
              <w:rPr>
                <w:b/>
                <w:bCs/>
              </w:rPr>
            </w:pPr>
            <w:r w:rsidRPr="00442028">
              <w:rPr>
                <w:b/>
                <w:bCs/>
              </w:rPr>
              <w:t>Läsa och ge feedback:</w:t>
            </w:r>
          </w:p>
        </w:tc>
      </w:tr>
      <w:tr w:rsidR="00442028" w14:paraId="07B8E204" w14:textId="77777777" w:rsidTr="00442028">
        <w:trPr>
          <w:trHeight w:val="275"/>
        </w:trPr>
        <w:tc>
          <w:tcPr>
            <w:tcW w:w="3840" w:type="dxa"/>
          </w:tcPr>
          <w:p w14:paraId="641F6A6D" w14:textId="0F2CFAB7" w:rsidR="003B3C89" w:rsidRDefault="00442028" w:rsidP="00111167">
            <w:r>
              <w:t xml:space="preserve">Igelboda </w:t>
            </w:r>
            <w:r w:rsidR="003B3C89">
              <w:t>för</w:t>
            </w:r>
            <w:r>
              <w:t>skola</w:t>
            </w:r>
            <w:r w:rsidR="00100600">
              <w:t xml:space="preserve">, </w:t>
            </w:r>
            <w:r w:rsidR="00FB6351">
              <w:t>Fiskarhöjden</w:t>
            </w:r>
          </w:p>
          <w:p w14:paraId="26DE6BC9" w14:textId="67C81BA1" w:rsidR="00FB6351" w:rsidRDefault="00FB6351" w:rsidP="00111167">
            <w:r>
              <w:t>Krabban</w:t>
            </w:r>
          </w:p>
        </w:tc>
        <w:tc>
          <w:tcPr>
            <w:tcW w:w="3284" w:type="dxa"/>
          </w:tcPr>
          <w:p w14:paraId="3DD9D16A" w14:textId="238F0536" w:rsidR="00442028" w:rsidRDefault="00FB6351" w:rsidP="00111167">
            <w:r>
              <w:t>Älta RO</w:t>
            </w:r>
          </w:p>
        </w:tc>
      </w:tr>
      <w:tr w:rsidR="00442028" w14:paraId="4642C18B" w14:textId="77777777" w:rsidTr="00442028">
        <w:trPr>
          <w:trHeight w:val="283"/>
        </w:trPr>
        <w:tc>
          <w:tcPr>
            <w:tcW w:w="3840" w:type="dxa"/>
          </w:tcPr>
          <w:p w14:paraId="1A1056CF" w14:textId="775E5E02" w:rsidR="00DA2639" w:rsidRDefault="00DA2639" w:rsidP="00111167">
            <w:r>
              <w:t>Bergudden</w:t>
            </w:r>
            <w:r w:rsidR="00100600">
              <w:t xml:space="preserve">, </w:t>
            </w:r>
            <w:r>
              <w:t>Gläntan</w:t>
            </w:r>
          </w:p>
          <w:p w14:paraId="1927AF12" w14:textId="16C1C42F" w:rsidR="00DA2639" w:rsidRDefault="00DA2639" w:rsidP="00111167">
            <w:proofErr w:type="spellStart"/>
            <w:r>
              <w:t>Vårgärdet</w:t>
            </w:r>
            <w:proofErr w:type="spellEnd"/>
          </w:p>
        </w:tc>
        <w:tc>
          <w:tcPr>
            <w:tcW w:w="3284" w:type="dxa"/>
          </w:tcPr>
          <w:p w14:paraId="2273F32C" w14:textId="279E1925" w:rsidR="00442028" w:rsidRDefault="00442028" w:rsidP="00111167">
            <w:r>
              <w:t xml:space="preserve">Älta </w:t>
            </w:r>
            <w:r w:rsidR="00DA2639">
              <w:t>RO</w:t>
            </w:r>
          </w:p>
        </w:tc>
      </w:tr>
      <w:tr w:rsidR="00442028" w14:paraId="523B0D96" w14:textId="77777777" w:rsidTr="00442028">
        <w:trPr>
          <w:trHeight w:val="275"/>
        </w:trPr>
        <w:tc>
          <w:tcPr>
            <w:tcW w:w="3840" w:type="dxa"/>
          </w:tcPr>
          <w:p w14:paraId="0E0338A1" w14:textId="77777777" w:rsidR="00442028" w:rsidRDefault="00D33AEF" w:rsidP="00111167">
            <w:proofErr w:type="spellStart"/>
            <w:r>
              <w:t>Ältadalens</w:t>
            </w:r>
            <w:proofErr w:type="spellEnd"/>
            <w:r>
              <w:t xml:space="preserve"> förskola</w:t>
            </w:r>
          </w:p>
          <w:p w14:paraId="0A07C8DE" w14:textId="2658F281" w:rsidR="00D33AEF" w:rsidRDefault="00D33AEF" w:rsidP="00111167">
            <w:proofErr w:type="spellStart"/>
            <w:r>
              <w:t>Bäckaliden</w:t>
            </w:r>
            <w:proofErr w:type="spellEnd"/>
          </w:p>
        </w:tc>
        <w:tc>
          <w:tcPr>
            <w:tcW w:w="3284" w:type="dxa"/>
          </w:tcPr>
          <w:p w14:paraId="67B1982E" w14:textId="1F10FED7" w:rsidR="00442028" w:rsidRDefault="00D33AEF" w:rsidP="00111167">
            <w:r>
              <w:t>Saltsjöbadens RO</w:t>
            </w:r>
          </w:p>
        </w:tc>
      </w:tr>
      <w:tr w:rsidR="00D33AEF" w14:paraId="584E1AFF" w14:textId="77777777" w:rsidTr="00442028">
        <w:trPr>
          <w:trHeight w:val="275"/>
        </w:trPr>
        <w:tc>
          <w:tcPr>
            <w:tcW w:w="3840" w:type="dxa"/>
          </w:tcPr>
          <w:p w14:paraId="72C1DD27" w14:textId="1B2C04C4" w:rsidR="00D33AEF" w:rsidRDefault="00FA2F0F" w:rsidP="00D33AEF">
            <w:r>
              <w:t>Svanhöjden</w:t>
            </w:r>
          </w:p>
          <w:p w14:paraId="3E8526BB" w14:textId="54235543" w:rsidR="00FA2F0F" w:rsidRDefault="00FA2F0F" w:rsidP="00D33AEF">
            <w:r>
              <w:t>Solängen</w:t>
            </w:r>
          </w:p>
        </w:tc>
        <w:tc>
          <w:tcPr>
            <w:tcW w:w="3284" w:type="dxa"/>
          </w:tcPr>
          <w:p w14:paraId="152BBBB6" w14:textId="27C3C774" w:rsidR="00D33AEF" w:rsidRDefault="00D33AEF" w:rsidP="00D33AEF">
            <w:r>
              <w:t>Saltsjöbadens RO</w:t>
            </w:r>
          </w:p>
        </w:tc>
      </w:tr>
      <w:tr w:rsidR="00D33AEF" w14:paraId="37397D50" w14:textId="77777777" w:rsidTr="00442028">
        <w:trPr>
          <w:trHeight w:val="283"/>
        </w:trPr>
        <w:tc>
          <w:tcPr>
            <w:tcW w:w="3840" w:type="dxa"/>
          </w:tcPr>
          <w:p w14:paraId="6AF31DB3" w14:textId="17436D02" w:rsidR="00D33AEF" w:rsidRDefault="00FA2F0F" w:rsidP="00D33AEF">
            <w:r>
              <w:t>Kolarängen</w:t>
            </w:r>
          </w:p>
          <w:p w14:paraId="476E962F" w14:textId="1A67957C" w:rsidR="00FA2F0F" w:rsidRDefault="00FA2F0F" w:rsidP="00D33AEF">
            <w:r>
              <w:t>Älta gård</w:t>
            </w:r>
          </w:p>
        </w:tc>
        <w:tc>
          <w:tcPr>
            <w:tcW w:w="3284" w:type="dxa"/>
          </w:tcPr>
          <w:p w14:paraId="788451FA" w14:textId="1CC77380" w:rsidR="00D33AEF" w:rsidRDefault="00D33AEF" w:rsidP="00D33AEF">
            <w:r>
              <w:t>Saltsjöbadens RO</w:t>
            </w:r>
          </w:p>
        </w:tc>
      </w:tr>
      <w:tr w:rsidR="004E20C8" w14:paraId="630630C4" w14:textId="77777777" w:rsidTr="008C43E8">
        <w:trPr>
          <w:trHeight w:val="559"/>
        </w:trPr>
        <w:tc>
          <w:tcPr>
            <w:tcW w:w="3840" w:type="dxa"/>
          </w:tcPr>
          <w:p w14:paraId="471662E3" w14:textId="77777777" w:rsidR="004E20C8" w:rsidRPr="00442028" w:rsidRDefault="004E20C8" w:rsidP="008C43E8">
            <w:pPr>
              <w:rPr>
                <w:b/>
                <w:bCs/>
              </w:rPr>
            </w:pPr>
            <w:r>
              <w:rPr>
                <w:b/>
                <w:bCs/>
              </w:rPr>
              <w:lastRenderedPageBreak/>
              <w:t>Myrsjö och Södra Boo RO</w:t>
            </w:r>
          </w:p>
        </w:tc>
        <w:tc>
          <w:tcPr>
            <w:tcW w:w="3284" w:type="dxa"/>
          </w:tcPr>
          <w:p w14:paraId="40DC6B1E" w14:textId="77777777" w:rsidR="004E20C8" w:rsidRPr="00442028" w:rsidRDefault="004E20C8" w:rsidP="008C43E8">
            <w:pPr>
              <w:rPr>
                <w:b/>
                <w:bCs/>
              </w:rPr>
            </w:pPr>
            <w:r w:rsidRPr="00442028">
              <w:rPr>
                <w:b/>
                <w:bCs/>
              </w:rPr>
              <w:t>Läsa och ge feedback:</w:t>
            </w:r>
          </w:p>
        </w:tc>
      </w:tr>
      <w:tr w:rsidR="004E20C8" w14:paraId="3F5F3B57" w14:textId="77777777" w:rsidTr="008C43E8">
        <w:trPr>
          <w:trHeight w:val="275"/>
        </w:trPr>
        <w:tc>
          <w:tcPr>
            <w:tcW w:w="3840" w:type="dxa"/>
          </w:tcPr>
          <w:p w14:paraId="644B616F" w14:textId="1BC98729" w:rsidR="004E20C8" w:rsidRDefault="004E20C8" w:rsidP="008C43E8">
            <w:r>
              <w:t>Alabastern</w:t>
            </w:r>
            <w:r w:rsidR="00F2405E">
              <w:t xml:space="preserve">, </w:t>
            </w:r>
            <w:r>
              <w:t>Korallen</w:t>
            </w:r>
          </w:p>
          <w:p w14:paraId="1E869DAF" w14:textId="022E79C5" w:rsidR="004E20C8" w:rsidRDefault="004E20C8" w:rsidP="00F2405E">
            <w:r>
              <w:t>Kummelnäs</w:t>
            </w:r>
            <w:r w:rsidR="00F2405E">
              <w:t xml:space="preserve">, </w:t>
            </w:r>
            <w:proofErr w:type="spellStart"/>
            <w:r>
              <w:t>Östbacka</w:t>
            </w:r>
            <w:proofErr w:type="spellEnd"/>
          </w:p>
        </w:tc>
        <w:tc>
          <w:tcPr>
            <w:tcW w:w="3284" w:type="dxa"/>
          </w:tcPr>
          <w:p w14:paraId="2D5C0CAE" w14:textId="77777777" w:rsidR="004E20C8" w:rsidRDefault="004E20C8" w:rsidP="008C43E8">
            <w:r>
              <w:t>Södra Boo RO</w:t>
            </w:r>
          </w:p>
        </w:tc>
      </w:tr>
      <w:tr w:rsidR="004E20C8" w14:paraId="1B675E41" w14:textId="77777777" w:rsidTr="008C43E8">
        <w:trPr>
          <w:trHeight w:val="275"/>
        </w:trPr>
        <w:tc>
          <w:tcPr>
            <w:tcW w:w="3840" w:type="dxa"/>
          </w:tcPr>
          <w:p w14:paraId="5DF0CF17" w14:textId="73BD777E" w:rsidR="004E20C8" w:rsidRDefault="004E20C8" w:rsidP="008C43E8">
            <w:r>
              <w:t>Chrysoliten</w:t>
            </w:r>
            <w:r w:rsidR="00F2405E">
              <w:t xml:space="preserve">, </w:t>
            </w:r>
            <w:r>
              <w:t>Bagarsjön</w:t>
            </w:r>
          </w:p>
          <w:p w14:paraId="56A938C9" w14:textId="1C63E938" w:rsidR="004E20C8" w:rsidRDefault="004E20C8" w:rsidP="00F2405E">
            <w:r>
              <w:t>Källan</w:t>
            </w:r>
            <w:r w:rsidR="00F2405E">
              <w:t xml:space="preserve">, </w:t>
            </w:r>
            <w:r>
              <w:t>Kulingen</w:t>
            </w:r>
          </w:p>
        </w:tc>
        <w:tc>
          <w:tcPr>
            <w:tcW w:w="3284" w:type="dxa"/>
          </w:tcPr>
          <w:p w14:paraId="34F44E2A" w14:textId="77777777" w:rsidR="004E20C8" w:rsidRDefault="004E20C8" w:rsidP="008C43E8">
            <w:r>
              <w:t>Södra Boo RO</w:t>
            </w:r>
          </w:p>
        </w:tc>
      </w:tr>
      <w:tr w:rsidR="004E20C8" w14:paraId="5CC2A82B" w14:textId="77777777" w:rsidTr="008C43E8">
        <w:trPr>
          <w:trHeight w:val="275"/>
        </w:trPr>
        <w:tc>
          <w:tcPr>
            <w:tcW w:w="3840" w:type="dxa"/>
          </w:tcPr>
          <w:p w14:paraId="6797918B" w14:textId="77777777" w:rsidR="004E20C8" w:rsidRDefault="004E20C8" w:rsidP="008C43E8">
            <w:r>
              <w:t>Boo Gårds förskola</w:t>
            </w:r>
          </w:p>
          <w:p w14:paraId="63348D06" w14:textId="1E4B7B45" w:rsidR="004E20C8" w:rsidRDefault="004E20C8" w:rsidP="00F2405E">
            <w:r>
              <w:t>Eklunda</w:t>
            </w:r>
            <w:r w:rsidR="00F2405E">
              <w:t xml:space="preserve">, </w:t>
            </w:r>
            <w:r>
              <w:t>Björknäs förskola</w:t>
            </w:r>
          </w:p>
        </w:tc>
        <w:tc>
          <w:tcPr>
            <w:tcW w:w="3284" w:type="dxa"/>
          </w:tcPr>
          <w:p w14:paraId="7212F80B" w14:textId="77777777" w:rsidR="004E20C8" w:rsidRDefault="004E20C8" w:rsidP="008C43E8">
            <w:r>
              <w:t>Myrsjö RO</w:t>
            </w:r>
          </w:p>
        </w:tc>
      </w:tr>
    </w:tbl>
    <w:p w14:paraId="040175F1" w14:textId="77777777" w:rsidR="004E20C8" w:rsidRDefault="004E20C8" w:rsidP="00111167"/>
    <w:tbl>
      <w:tblPr>
        <w:tblStyle w:val="Tabellrutnt"/>
        <w:tblW w:w="0" w:type="auto"/>
        <w:tblLook w:val="04A0" w:firstRow="1" w:lastRow="0" w:firstColumn="1" w:lastColumn="0" w:noHBand="0" w:noVBand="1"/>
      </w:tblPr>
      <w:tblGrid>
        <w:gridCol w:w="3840"/>
        <w:gridCol w:w="3284"/>
      </w:tblGrid>
      <w:tr w:rsidR="005F7E0E" w14:paraId="229512C8" w14:textId="77777777" w:rsidTr="00DC7CAA">
        <w:trPr>
          <w:trHeight w:val="559"/>
        </w:trPr>
        <w:tc>
          <w:tcPr>
            <w:tcW w:w="3840" w:type="dxa"/>
          </w:tcPr>
          <w:p w14:paraId="68ACA72E" w14:textId="70CDAB03" w:rsidR="005F7E0E" w:rsidRPr="00442028" w:rsidRDefault="005F7E0E" w:rsidP="00DC7CAA">
            <w:pPr>
              <w:rPr>
                <w:b/>
                <w:bCs/>
              </w:rPr>
            </w:pPr>
            <w:r>
              <w:rPr>
                <w:b/>
                <w:bCs/>
              </w:rPr>
              <w:t>Järlahöjden, Skuru-Duvnäs och Sickla RO</w:t>
            </w:r>
          </w:p>
        </w:tc>
        <w:tc>
          <w:tcPr>
            <w:tcW w:w="3284" w:type="dxa"/>
          </w:tcPr>
          <w:p w14:paraId="42967F0E" w14:textId="77777777" w:rsidR="005F7E0E" w:rsidRPr="00442028" w:rsidRDefault="005F7E0E" w:rsidP="00DC7CAA">
            <w:pPr>
              <w:rPr>
                <w:b/>
                <w:bCs/>
              </w:rPr>
            </w:pPr>
            <w:r w:rsidRPr="00442028">
              <w:rPr>
                <w:b/>
                <w:bCs/>
              </w:rPr>
              <w:t>Läsa och ge feedback:</w:t>
            </w:r>
          </w:p>
        </w:tc>
      </w:tr>
      <w:tr w:rsidR="005F7E0E" w14:paraId="197909B0" w14:textId="77777777" w:rsidTr="00DC7CAA">
        <w:trPr>
          <w:trHeight w:val="275"/>
        </w:trPr>
        <w:tc>
          <w:tcPr>
            <w:tcW w:w="3840" w:type="dxa"/>
          </w:tcPr>
          <w:p w14:paraId="23319880" w14:textId="5427053B" w:rsidR="00FA2F0F" w:rsidRDefault="00A9022E" w:rsidP="00DC7CAA">
            <w:r>
              <w:t>Jarlaberg</w:t>
            </w:r>
            <w:r w:rsidR="00BF6884">
              <w:t xml:space="preserve">, </w:t>
            </w:r>
            <w:r w:rsidR="00FA2F0F">
              <w:t>Språkförskolan Delfinen</w:t>
            </w:r>
          </w:p>
          <w:p w14:paraId="2D9A3AD7" w14:textId="24F9D1F7" w:rsidR="00EA126B" w:rsidRDefault="00FA2F0F" w:rsidP="00DC7CAA">
            <w:r>
              <w:t xml:space="preserve">Optimus </w:t>
            </w:r>
          </w:p>
        </w:tc>
        <w:tc>
          <w:tcPr>
            <w:tcW w:w="3284" w:type="dxa"/>
          </w:tcPr>
          <w:p w14:paraId="10D01317" w14:textId="5C9DF6FE" w:rsidR="005F7E0E" w:rsidRDefault="00FA2F0F" w:rsidP="00DC7CAA">
            <w:r>
              <w:t>S</w:t>
            </w:r>
            <w:r w:rsidR="00A2630B">
              <w:t>ickla RO</w:t>
            </w:r>
          </w:p>
        </w:tc>
      </w:tr>
      <w:tr w:rsidR="00405F92" w14:paraId="6C9ABB3E" w14:textId="77777777" w:rsidTr="00DC7CAA">
        <w:trPr>
          <w:trHeight w:val="283"/>
        </w:trPr>
        <w:tc>
          <w:tcPr>
            <w:tcW w:w="3840" w:type="dxa"/>
          </w:tcPr>
          <w:p w14:paraId="764E7C47" w14:textId="1115DE6D" w:rsidR="00405F92" w:rsidRDefault="00405F92" w:rsidP="00405F92">
            <w:proofErr w:type="spellStart"/>
            <w:r>
              <w:t>Talliden</w:t>
            </w:r>
            <w:proofErr w:type="spellEnd"/>
            <w:r w:rsidR="005667F2">
              <w:t xml:space="preserve">, </w:t>
            </w:r>
            <w:r>
              <w:t>Kristallen</w:t>
            </w:r>
          </w:p>
          <w:p w14:paraId="53755E7B" w14:textId="4D37B810" w:rsidR="00405F92" w:rsidRDefault="00405F92" w:rsidP="00405F92">
            <w:proofErr w:type="spellStart"/>
            <w:r>
              <w:t>Järlahöjdens</w:t>
            </w:r>
            <w:proofErr w:type="spellEnd"/>
            <w:r>
              <w:t xml:space="preserve"> förskola</w:t>
            </w:r>
          </w:p>
        </w:tc>
        <w:tc>
          <w:tcPr>
            <w:tcW w:w="3284" w:type="dxa"/>
          </w:tcPr>
          <w:p w14:paraId="58B681B4" w14:textId="3815EE6C" w:rsidR="00405F92" w:rsidRDefault="00405F92" w:rsidP="00405F92">
            <w:r>
              <w:t>Sickla RO</w:t>
            </w:r>
          </w:p>
        </w:tc>
      </w:tr>
      <w:tr w:rsidR="005F7E0E" w14:paraId="3856B26E" w14:textId="77777777" w:rsidTr="00DC7CAA">
        <w:trPr>
          <w:trHeight w:val="275"/>
        </w:trPr>
        <w:tc>
          <w:tcPr>
            <w:tcW w:w="3840" w:type="dxa"/>
          </w:tcPr>
          <w:p w14:paraId="5789CCD3" w14:textId="2449F164" w:rsidR="00405F92" w:rsidRDefault="00405F92" w:rsidP="00DC7CAA">
            <w:r>
              <w:t>Vilan</w:t>
            </w:r>
            <w:r w:rsidR="000722E1">
              <w:t xml:space="preserve">, </w:t>
            </w:r>
            <w:r>
              <w:t>Universum</w:t>
            </w:r>
          </w:p>
          <w:p w14:paraId="070E2619" w14:textId="060BA2D8" w:rsidR="00405F92" w:rsidRDefault="00405F92" w:rsidP="00DC7CAA">
            <w:r>
              <w:t>Växthuset</w:t>
            </w:r>
          </w:p>
        </w:tc>
        <w:tc>
          <w:tcPr>
            <w:tcW w:w="3284" w:type="dxa"/>
          </w:tcPr>
          <w:p w14:paraId="44D84833" w14:textId="5F48B039" w:rsidR="005F7E0E" w:rsidRDefault="00405F92" w:rsidP="00DC7CAA">
            <w:r>
              <w:t>Skuru Duvnäs RO</w:t>
            </w:r>
          </w:p>
        </w:tc>
      </w:tr>
      <w:tr w:rsidR="005F7E0E" w14:paraId="3C505C3B" w14:textId="77777777" w:rsidTr="00DC7CAA">
        <w:trPr>
          <w:trHeight w:val="275"/>
        </w:trPr>
        <w:tc>
          <w:tcPr>
            <w:tcW w:w="3840" w:type="dxa"/>
          </w:tcPr>
          <w:p w14:paraId="1410FE76" w14:textId="2FF9539C" w:rsidR="00BF6884" w:rsidRDefault="000722E1" w:rsidP="000722E1">
            <w:proofErr w:type="spellStart"/>
            <w:r>
              <w:t>Långsjön</w:t>
            </w:r>
            <w:proofErr w:type="spellEnd"/>
            <w:r w:rsidR="00BF6884">
              <w:t xml:space="preserve">, </w:t>
            </w:r>
            <w:proofErr w:type="spellStart"/>
            <w:r>
              <w:t>Utskogen</w:t>
            </w:r>
            <w:proofErr w:type="spellEnd"/>
            <w:r>
              <w:t xml:space="preserve"> </w:t>
            </w:r>
          </w:p>
          <w:p w14:paraId="4AA8E754" w14:textId="4EB515C5" w:rsidR="000722E1" w:rsidRDefault="00B52623" w:rsidP="000722E1">
            <w:r>
              <w:t>Skuru förskola</w:t>
            </w:r>
            <w:r w:rsidR="000722E1">
              <w:t xml:space="preserve">, Skogsstigen </w:t>
            </w:r>
          </w:p>
          <w:p w14:paraId="710800FF" w14:textId="7032B1FE" w:rsidR="00EA126B" w:rsidRDefault="00B52623" w:rsidP="00DC7CAA">
            <w:r>
              <w:t>Saltängen</w:t>
            </w:r>
          </w:p>
        </w:tc>
        <w:tc>
          <w:tcPr>
            <w:tcW w:w="3284" w:type="dxa"/>
          </w:tcPr>
          <w:p w14:paraId="5B1B2B13" w14:textId="329CF146" w:rsidR="005F7E0E" w:rsidRDefault="00EA126B" w:rsidP="00DC7CAA">
            <w:proofErr w:type="spellStart"/>
            <w:r>
              <w:t>Järlahöjdens</w:t>
            </w:r>
            <w:proofErr w:type="spellEnd"/>
            <w:r>
              <w:t xml:space="preserve"> RO</w:t>
            </w:r>
          </w:p>
        </w:tc>
      </w:tr>
    </w:tbl>
    <w:p w14:paraId="3B9E9538" w14:textId="77777777" w:rsidR="00506573" w:rsidRDefault="00506573" w:rsidP="00111167"/>
    <w:p w14:paraId="43603309" w14:textId="40CF71ED" w:rsidR="00B928CF" w:rsidRDefault="00B928CF" w:rsidP="001512CE">
      <w:pPr>
        <w:pStyle w:val="paragraph"/>
        <w:spacing w:before="0" w:beforeAutospacing="0" w:after="0" w:afterAutospacing="0" w:line="276" w:lineRule="auto"/>
        <w:textAlignment w:val="baseline"/>
        <w:rPr>
          <w:rFonts w:ascii="Segoe UI" w:hAnsi="Segoe UI" w:cs="Segoe UI"/>
          <w:b/>
          <w:bCs/>
          <w:sz w:val="18"/>
          <w:szCs w:val="18"/>
        </w:rPr>
      </w:pPr>
      <w:r>
        <w:rPr>
          <w:rStyle w:val="normaltextrun"/>
          <w:rFonts w:ascii="Gill Sans MT" w:eastAsiaTheme="majorEastAsia" w:hAnsi="Gill Sans MT" w:cs="Segoe UI"/>
          <w:b/>
          <w:bCs/>
          <w:sz w:val="28"/>
          <w:szCs w:val="28"/>
        </w:rPr>
        <w:t>Frågeställningar, för fördjupad diskussion och dialog </w:t>
      </w:r>
      <w:r>
        <w:rPr>
          <w:rStyle w:val="eop"/>
          <w:rFonts w:ascii="Gill Sans MT" w:eastAsiaTheme="majorEastAsia" w:hAnsi="Gill Sans MT" w:cs="Segoe UI"/>
          <w:b/>
          <w:bCs/>
          <w:sz w:val="28"/>
          <w:szCs w:val="28"/>
        </w:rPr>
        <w:t> </w:t>
      </w:r>
    </w:p>
    <w:p w14:paraId="5C92BDC7" w14:textId="6C9FF20E" w:rsidR="00B928CF" w:rsidRDefault="00B928CF" w:rsidP="001512CE">
      <w:pPr>
        <w:pStyle w:val="paragraph"/>
        <w:spacing w:before="0" w:beforeAutospacing="0" w:after="0" w:afterAutospacing="0" w:line="276" w:lineRule="auto"/>
        <w:textAlignment w:val="baseline"/>
        <w:rPr>
          <w:rFonts w:ascii="Segoe UI" w:hAnsi="Segoe UI" w:cs="Segoe UI"/>
          <w:sz w:val="18"/>
          <w:szCs w:val="18"/>
        </w:rPr>
      </w:pPr>
      <w:r>
        <w:rPr>
          <w:rStyle w:val="normaltextrun"/>
          <w:rFonts w:ascii="Garamond" w:eastAsiaTheme="majorEastAsia" w:hAnsi="Garamond" w:cs="Segoe UI"/>
        </w:rPr>
        <w:t xml:space="preserve">Analysdialogens syfte är, som framgår ovan, att bidra till ökad förståelse för </w:t>
      </w:r>
      <w:r w:rsidR="00603005">
        <w:rPr>
          <w:rStyle w:val="normaltextrun"/>
          <w:rFonts w:ascii="Garamond" w:eastAsiaTheme="majorEastAsia" w:hAnsi="Garamond" w:cs="Segoe UI"/>
        </w:rPr>
        <w:t>för</w:t>
      </w:r>
      <w:r>
        <w:rPr>
          <w:rStyle w:val="normaltextrun"/>
          <w:rFonts w:ascii="Garamond" w:eastAsiaTheme="majorEastAsia" w:hAnsi="Garamond" w:cs="Segoe UI"/>
        </w:rPr>
        <w:t>skol</w:t>
      </w:r>
      <w:r w:rsidR="0042608D">
        <w:rPr>
          <w:rStyle w:val="normaltextrun"/>
          <w:rFonts w:ascii="Garamond" w:eastAsiaTheme="majorEastAsia" w:hAnsi="Garamond" w:cs="Segoe UI"/>
        </w:rPr>
        <w:t>or</w:t>
      </w:r>
      <w:r>
        <w:rPr>
          <w:rStyle w:val="normaltextrun"/>
          <w:rFonts w:ascii="Garamond" w:eastAsiaTheme="majorEastAsia" w:hAnsi="Garamond" w:cs="Segoe UI"/>
        </w:rPr>
        <w:t>n</w:t>
      </w:r>
      <w:r w:rsidR="0042608D">
        <w:rPr>
          <w:rStyle w:val="normaltextrun"/>
          <w:rFonts w:ascii="Garamond" w:eastAsiaTheme="majorEastAsia" w:hAnsi="Garamond" w:cs="Segoe UI"/>
        </w:rPr>
        <w:t>a</w:t>
      </w:r>
      <w:r>
        <w:rPr>
          <w:rStyle w:val="normaltextrun"/>
          <w:rFonts w:ascii="Garamond" w:eastAsiaTheme="majorEastAsia" w:hAnsi="Garamond" w:cs="Segoe UI"/>
        </w:rPr>
        <w:t xml:space="preserve">s styrkor och utvecklingsområden och att möjliggöra ett lärande av varandra. Upplägget med fördjupande frågor från </w:t>
      </w:r>
      <w:r w:rsidR="00021F18">
        <w:rPr>
          <w:rStyle w:val="normaltextrun"/>
          <w:rFonts w:ascii="Garamond" w:eastAsiaTheme="majorEastAsia" w:hAnsi="Garamond" w:cs="Segoe UI"/>
        </w:rPr>
        <w:t>ett RO</w:t>
      </w:r>
      <w:r>
        <w:rPr>
          <w:rStyle w:val="normaltextrun"/>
          <w:rFonts w:ascii="Garamond" w:eastAsiaTheme="majorEastAsia" w:hAnsi="Garamond" w:cs="Segoe UI"/>
        </w:rPr>
        <w:t xml:space="preserve"> till e</w:t>
      </w:r>
      <w:r w:rsidR="00021F18">
        <w:rPr>
          <w:rStyle w:val="normaltextrun"/>
          <w:rFonts w:ascii="Garamond" w:eastAsiaTheme="majorEastAsia" w:hAnsi="Garamond" w:cs="Segoe UI"/>
        </w:rPr>
        <w:t xml:space="preserve">tt annat </w:t>
      </w:r>
      <w:r>
        <w:rPr>
          <w:rStyle w:val="normaltextrun"/>
          <w:rFonts w:ascii="Garamond" w:eastAsiaTheme="majorEastAsia" w:hAnsi="Garamond" w:cs="Segoe UI"/>
        </w:rPr>
        <w:t xml:space="preserve">syftar därför inte till att lyfta fram och redogöra för förtjänster eller brister i det som skrivits, utan snarare nyfikna frågor som kan leda till fördjupad diskussion och dialog utifrån fördjupningsområdena som är analysdialogens fokus </w:t>
      </w:r>
      <w:r>
        <w:rPr>
          <w:rStyle w:val="normaltextrun"/>
          <w:rFonts w:ascii="Garamond" w:eastAsiaTheme="majorEastAsia" w:hAnsi="Garamond" w:cs="Segoe UI"/>
          <w:i/>
          <w:iCs/>
        </w:rPr>
        <w:t>(prioriterade områden 24/25, undervisningskvalitet</w:t>
      </w:r>
      <w:r w:rsidR="008249EB">
        <w:rPr>
          <w:rStyle w:val="normaltextrun"/>
          <w:rFonts w:ascii="Garamond" w:eastAsiaTheme="majorEastAsia" w:hAnsi="Garamond" w:cs="Segoe UI"/>
          <w:i/>
          <w:iCs/>
        </w:rPr>
        <w:t>,</w:t>
      </w:r>
      <w:r>
        <w:rPr>
          <w:rStyle w:val="normaltextrun"/>
          <w:rFonts w:ascii="Garamond" w:eastAsiaTheme="majorEastAsia" w:hAnsi="Garamond" w:cs="Segoe UI"/>
        </w:rPr>
        <w:t xml:space="preserve"> </w:t>
      </w:r>
      <w:r w:rsidR="008249EB">
        <w:rPr>
          <w:rStyle w:val="normaltextrun"/>
          <w:rFonts w:ascii="Garamond" w:eastAsiaTheme="majorEastAsia" w:hAnsi="Garamond" w:cs="Segoe UI"/>
          <w:i/>
          <w:iCs/>
        </w:rPr>
        <w:t>trygghet, nöj</w:t>
      </w:r>
      <w:r w:rsidR="001E1E10">
        <w:rPr>
          <w:rStyle w:val="normaltextrun"/>
          <w:rFonts w:ascii="Garamond" w:eastAsiaTheme="majorEastAsia" w:hAnsi="Garamond" w:cs="Segoe UI"/>
          <w:i/>
          <w:iCs/>
        </w:rPr>
        <w:t>d</w:t>
      </w:r>
      <w:r w:rsidR="008249EB">
        <w:rPr>
          <w:rStyle w:val="normaltextrun"/>
          <w:rFonts w:ascii="Garamond" w:eastAsiaTheme="majorEastAsia" w:hAnsi="Garamond" w:cs="Segoe UI"/>
          <w:i/>
          <w:iCs/>
        </w:rPr>
        <w:t xml:space="preserve">het </w:t>
      </w:r>
      <w:r>
        <w:rPr>
          <w:rStyle w:val="normaltextrun"/>
          <w:rFonts w:ascii="Garamond" w:eastAsiaTheme="majorEastAsia" w:hAnsi="Garamond" w:cs="Segoe UI"/>
        </w:rPr>
        <w:t>och</w:t>
      </w:r>
      <w:r w:rsidR="001E1E10">
        <w:rPr>
          <w:rStyle w:val="normaltextrun"/>
          <w:rFonts w:ascii="Garamond" w:eastAsiaTheme="majorEastAsia" w:hAnsi="Garamond" w:cs="Segoe UI"/>
        </w:rPr>
        <w:t xml:space="preserve"> </w:t>
      </w:r>
      <w:r w:rsidR="001E1E10">
        <w:rPr>
          <w:rStyle w:val="normaltextrun"/>
          <w:rFonts w:ascii="Garamond" w:eastAsiaTheme="majorEastAsia" w:hAnsi="Garamond" w:cs="Segoe UI"/>
          <w:i/>
          <w:iCs/>
        </w:rPr>
        <w:t>rekommendation</w:t>
      </w:r>
      <w:r>
        <w:rPr>
          <w:rStyle w:val="normaltextrun"/>
          <w:rFonts w:ascii="Garamond" w:eastAsiaTheme="majorEastAsia" w:hAnsi="Garamond" w:cs="Segoe UI"/>
          <w:i/>
          <w:iCs/>
        </w:rPr>
        <w:t>)</w:t>
      </w:r>
      <w:r>
        <w:rPr>
          <w:rStyle w:val="normaltextrun"/>
          <w:rFonts w:ascii="Garamond" w:eastAsiaTheme="majorEastAsia" w:hAnsi="Garamond" w:cs="Segoe UI"/>
        </w:rPr>
        <w:t>. Själva frågorna kan därmed gärna formuleras i termer av ”Kan ni berätta mer om…”, ”Jag blir nyfiken på hur…”, ”Ni skriver att…, vad menar ni med…”, ”Vad tror ni det beror på…” osv.</w:t>
      </w:r>
      <w:r>
        <w:rPr>
          <w:rStyle w:val="eop"/>
          <w:rFonts w:ascii="Garamond" w:eastAsiaTheme="majorEastAsia" w:hAnsi="Garamond" w:cs="Segoe UI"/>
        </w:rPr>
        <w:t> </w:t>
      </w:r>
    </w:p>
    <w:p w14:paraId="526DC359" w14:textId="77777777" w:rsidR="00CD7A59" w:rsidRDefault="00CD7A59" w:rsidP="00CD7A59">
      <w:pPr>
        <w:spacing w:after="0"/>
      </w:pPr>
    </w:p>
    <w:p w14:paraId="053D361A" w14:textId="7B0A3A5C" w:rsidR="00111010" w:rsidRDefault="00D90840" w:rsidP="00111167">
      <w:r>
        <w:t xml:space="preserve">Frågeställningarna nedan är tänkta som guidning vid läsning av respektive område för att </w:t>
      </w:r>
      <w:r w:rsidR="007E66CD">
        <w:t xml:space="preserve">underlätta </w:t>
      </w:r>
      <w:r w:rsidR="008B7BF1">
        <w:t>formuler</w:t>
      </w:r>
      <w:r w:rsidR="007E66CD">
        <w:t>ing av</w:t>
      </w:r>
      <w:r w:rsidR="008B7BF1">
        <w:t xml:space="preserve"> egna frågor som kan </w:t>
      </w:r>
      <w:r w:rsidR="007E66CD">
        <w:t xml:space="preserve">ställas i samband med analysdialogen </w:t>
      </w:r>
      <w:r w:rsidR="00EC6CB2">
        <w:t xml:space="preserve">– </w:t>
      </w:r>
      <w:r w:rsidR="001F3713">
        <w:t>med</w:t>
      </w:r>
      <w:r w:rsidR="00EC6CB2">
        <w:t xml:space="preserve"> </w:t>
      </w:r>
      <w:r w:rsidR="001F3713">
        <w:t>syfte</w:t>
      </w:r>
      <w:r w:rsidR="00902432">
        <w:t xml:space="preserve"> att </w:t>
      </w:r>
      <w:r w:rsidR="008B7BF1">
        <w:t>fördjupa diskussionen.</w:t>
      </w:r>
    </w:p>
    <w:p w14:paraId="65C90A40" w14:textId="30BE0928" w:rsidR="0063500F" w:rsidRPr="00662126" w:rsidRDefault="00662126" w:rsidP="00662126">
      <w:pPr>
        <w:rPr>
          <w:b/>
          <w:bCs/>
        </w:rPr>
      </w:pPr>
      <w:r>
        <w:rPr>
          <w:b/>
          <w:bCs/>
        </w:rPr>
        <w:t xml:space="preserve">1.1 </w:t>
      </w:r>
      <w:r w:rsidR="0063500F" w:rsidRPr="00662126">
        <w:rPr>
          <w:b/>
          <w:bCs/>
        </w:rPr>
        <w:t>Redogör för enhetens prioriterade områden för läsåret: </w:t>
      </w:r>
    </w:p>
    <w:p w14:paraId="6C9B2751" w14:textId="77777777" w:rsidR="0063500F" w:rsidRPr="0007481A" w:rsidRDefault="0063500F" w:rsidP="0007481A">
      <w:pPr>
        <w:pStyle w:val="Liststycke"/>
        <w:numPr>
          <w:ilvl w:val="0"/>
          <w:numId w:val="20"/>
        </w:numPr>
      </w:pPr>
      <w:r w:rsidRPr="0007481A">
        <w:t>Är enhetens prioriterade områden tydliga och begripliga? </w:t>
      </w:r>
    </w:p>
    <w:p w14:paraId="1740481D" w14:textId="77777777" w:rsidR="0063500F" w:rsidRPr="0007481A" w:rsidRDefault="0063500F" w:rsidP="0007481A">
      <w:pPr>
        <w:pStyle w:val="Liststycke"/>
        <w:numPr>
          <w:ilvl w:val="0"/>
          <w:numId w:val="20"/>
        </w:numPr>
      </w:pPr>
      <w:r w:rsidRPr="0007481A">
        <w:t>Har insatserna gett avsedd effekt och finns en tydlig koppling mellan analys och effekt/resultat? </w:t>
      </w:r>
    </w:p>
    <w:p w14:paraId="0454E6B4" w14:textId="77777777" w:rsidR="0063500F" w:rsidRPr="006D565D" w:rsidRDefault="0063500F" w:rsidP="00111167"/>
    <w:p w14:paraId="430AE9C1" w14:textId="4A250A1A" w:rsidR="005F262A" w:rsidRPr="00A13254" w:rsidRDefault="00DB2096" w:rsidP="00111167">
      <w:pPr>
        <w:rPr>
          <w:b/>
          <w:bCs/>
        </w:rPr>
      </w:pPr>
      <w:r>
        <w:rPr>
          <w:b/>
          <w:bCs/>
        </w:rPr>
        <w:t>2.</w:t>
      </w:r>
      <w:r w:rsidR="00ED10B4">
        <w:rPr>
          <w:b/>
          <w:bCs/>
        </w:rPr>
        <w:t>1</w:t>
      </w:r>
      <w:r>
        <w:rPr>
          <w:b/>
          <w:bCs/>
        </w:rPr>
        <w:t xml:space="preserve"> Undervisningskvalitet</w:t>
      </w:r>
    </w:p>
    <w:p w14:paraId="2DE29657" w14:textId="74904193" w:rsidR="00A13254" w:rsidRPr="00902432" w:rsidRDefault="000A32F8" w:rsidP="00111167">
      <w:pPr>
        <w:rPr>
          <w:u w:val="single"/>
        </w:rPr>
      </w:pPr>
      <w:r w:rsidRPr="00902432">
        <w:rPr>
          <w:u w:val="single"/>
        </w:rPr>
        <w:t>Område 2.</w:t>
      </w:r>
      <w:r w:rsidR="00ED10B4">
        <w:rPr>
          <w:u w:val="single"/>
        </w:rPr>
        <w:t>1</w:t>
      </w:r>
      <w:r w:rsidRPr="00902432">
        <w:rPr>
          <w:u w:val="single"/>
        </w:rPr>
        <w:t>.1 Analys av resultatindikatorer</w:t>
      </w:r>
    </w:p>
    <w:p w14:paraId="01B750BC" w14:textId="291EA8AA" w:rsidR="000A32F8" w:rsidRDefault="009275C7" w:rsidP="009275C7">
      <w:pPr>
        <w:pStyle w:val="Liststycke"/>
        <w:numPr>
          <w:ilvl w:val="0"/>
          <w:numId w:val="20"/>
        </w:numPr>
      </w:pPr>
      <w:r>
        <w:t xml:space="preserve">Finns det några resultat/utfall som avviker innevarande läsår eller över tid som behöver </w:t>
      </w:r>
      <w:r w:rsidR="00C543DE">
        <w:t xml:space="preserve">uppmärksammas och </w:t>
      </w:r>
      <w:r w:rsidR="008B7BF1">
        <w:t>förklaras</w:t>
      </w:r>
      <w:r>
        <w:t xml:space="preserve"> ytterligare?</w:t>
      </w:r>
    </w:p>
    <w:p w14:paraId="4570999C" w14:textId="77777777" w:rsidR="002900A5" w:rsidRDefault="00DD7CFB" w:rsidP="009275C7">
      <w:pPr>
        <w:pStyle w:val="Liststycke"/>
        <w:numPr>
          <w:ilvl w:val="0"/>
          <w:numId w:val="20"/>
        </w:numPr>
      </w:pPr>
      <w:r>
        <w:t xml:space="preserve">Finns det analyser </w:t>
      </w:r>
      <w:r w:rsidR="002E71A7">
        <w:t xml:space="preserve">som </w:t>
      </w:r>
      <w:r w:rsidR="00C037BB">
        <w:t xml:space="preserve">förklarar avvikande resultat? </w:t>
      </w:r>
      <w:r w:rsidR="000266A8">
        <w:t xml:space="preserve">Är det tydligt att man ”vet”, inte bara ”tror”? </w:t>
      </w:r>
      <w:r w:rsidR="00C037BB">
        <w:t>Något som behöver tydliggöras</w:t>
      </w:r>
      <w:r w:rsidR="00C049D1">
        <w:t>/fördjupas</w:t>
      </w:r>
      <w:r w:rsidR="00C037BB">
        <w:t xml:space="preserve"> ytterligare</w:t>
      </w:r>
      <w:r w:rsidR="00BA0964">
        <w:t>?</w:t>
      </w:r>
      <w:r w:rsidR="00025F27">
        <w:t xml:space="preserve"> </w:t>
      </w:r>
    </w:p>
    <w:p w14:paraId="6D23BF4E" w14:textId="58581027" w:rsidR="00DD7CFB" w:rsidRDefault="00025F27" w:rsidP="009275C7">
      <w:pPr>
        <w:pStyle w:val="Liststycke"/>
        <w:numPr>
          <w:ilvl w:val="0"/>
          <w:numId w:val="20"/>
        </w:numPr>
      </w:pPr>
      <w:r>
        <w:t>Är analyserna tillräckligt avancerade/djupa för att ringa in tydliga framgångsfaktorer eller utmaningar som gör att insatser kan bli ”träffsäkra”?</w:t>
      </w:r>
    </w:p>
    <w:p w14:paraId="33986AD8" w14:textId="449EE998" w:rsidR="00C049D1" w:rsidRDefault="00C049D1" w:rsidP="009275C7">
      <w:pPr>
        <w:pStyle w:val="Liststycke"/>
        <w:numPr>
          <w:ilvl w:val="0"/>
          <w:numId w:val="20"/>
        </w:numPr>
      </w:pPr>
      <w:r>
        <w:t>Finns det insatser och åtgärder som är tillräckligt väl definierade</w:t>
      </w:r>
      <w:r w:rsidR="00AF79E8">
        <w:t xml:space="preserve"> </w:t>
      </w:r>
      <w:r w:rsidR="00B136B3">
        <w:t>utifrån det som framkommit i analyserna?</w:t>
      </w:r>
      <w:r w:rsidR="00CB3316">
        <w:t xml:space="preserve"> </w:t>
      </w:r>
      <w:r w:rsidR="006F6E33">
        <w:t xml:space="preserve">Finns </w:t>
      </w:r>
      <w:r w:rsidR="00B00153">
        <w:t>beskrivning av</w:t>
      </w:r>
      <w:r w:rsidR="006F6E33">
        <w:t xml:space="preserve"> uppföljning som ger förutsättningar för att veta att </w:t>
      </w:r>
      <w:r w:rsidR="00D85F51">
        <w:t>åtgärden/</w:t>
      </w:r>
      <w:r w:rsidR="006F6E33">
        <w:t>insatsen har lett till önskad effekt?</w:t>
      </w:r>
    </w:p>
    <w:p w14:paraId="7C98CD5C" w14:textId="7F0D2F65" w:rsidR="00543B2D" w:rsidRPr="00902432" w:rsidRDefault="00543B2D" w:rsidP="00543B2D">
      <w:pPr>
        <w:rPr>
          <w:u w:val="single"/>
        </w:rPr>
      </w:pPr>
      <w:r w:rsidRPr="00902432">
        <w:rPr>
          <w:u w:val="single"/>
        </w:rPr>
        <w:t>Område 2.</w:t>
      </w:r>
      <w:r w:rsidR="00456E6F">
        <w:rPr>
          <w:u w:val="single"/>
        </w:rPr>
        <w:t>1</w:t>
      </w:r>
      <w:r w:rsidRPr="00902432">
        <w:rPr>
          <w:u w:val="single"/>
        </w:rPr>
        <w:t>.2 Analys av undervisningskvalitet</w:t>
      </w:r>
      <w:r w:rsidR="00777B29">
        <w:rPr>
          <w:u w:val="single"/>
        </w:rPr>
        <w:t xml:space="preserve"> med fokus på barns språkutveckling</w:t>
      </w:r>
    </w:p>
    <w:p w14:paraId="36B8D2CF" w14:textId="59E48027" w:rsidR="00543B2D" w:rsidRDefault="000925E8" w:rsidP="00543B2D">
      <w:pPr>
        <w:pStyle w:val="Liststycke"/>
        <w:numPr>
          <w:ilvl w:val="0"/>
          <w:numId w:val="21"/>
        </w:numPr>
      </w:pPr>
      <w:r>
        <w:t>Har styrkor och utvecklingsområden identifierats som är välgrundade i analyser?</w:t>
      </w:r>
    </w:p>
    <w:p w14:paraId="6553FA13" w14:textId="397E72DF" w:rsidR="0046062E" w:rsidRDefault="0046062E" w:rsidP="00543B2D">
      <w:pPr>
        <w:pStyle w:val="Liststycke"/>
        <w:numPr>
          <w:ilvl w:val="0"/>
          <w:numId w:val="21"/>
        </w:numPr>
      </w:pPr>
      <w:r>
        <w:t>Är utvecklingsområdens tydligt kopplat till undervisningens kvalitet (processkvalitet)?</w:t>
      </w:r>
    </w:p>
    <w:p w14:paraId="20AE5F70" w14:textId="093C3911" w:rsidR="00E83DE0" w:rsidRDefault="00E83DE0" w:rsidP="00E83DE0">
      <w:pPr>
        <w:pStyle w:val="Liststycke"/>
        <w:numPr>
          <w:ilvl w:val="0"/>
          <w:numId w:val="21"/>
        </w:numPr>
      </w:pPr>
      <w:r>
        <w:t>Är analyserna tillräckligt avancerade/djupa för att ringa in tydliga framgångsfaktorer eller utmaningar som gör att insatser kan bli ”träffsäkra”?</w:t>
      </w:r>
    </w:p>
    <w:p w14:paraId="74EBA01E" w14:textId="4CFDEA36" w:rsidR="006F6E33" w:rsidRDefault="006F6E33" w:rsidP="006F6E33">
      <w:pPr>
        <w:pStyle w:val="Liststycke"/>
        <w:numPr>
          <w:ilvl w:val="0"/>
          <w:numId w:val="21"/>
        </w:numPr>
      </w:pPr>
      <w:r>
        <w:t xml:space="preserve">Finns det insatser och åtgärder som är tillräckligt väl definierade utifrån det som framkommit i analyserna? </w:t>
      </w:r>
      <w:r w:rsidR="00B00153">
        <w:t>Finns beskrivning av uppföljning som ger förutsättningar för att veta att insatsen har lett till önskad effekt?</w:t>
      </w:r>
    </w:p>
    <w:p w14:paraId="21DD3824" w14:textId="078B5A53" w:rsidR="002F68E2" w:rsidRPr="00902432" w:rsidRDefault="002F68E2" w:rsidP="002F68E2">
      <w:pPr>
        <w:rPr>
          <w:u w:val="single"/>
        </w:rPr>
      </w:pPr>
      <w:r w:rsidRPr="00902432">
        <w:rPr>
          <w:u w:val="single"/>
        </w:rPr>
        <w:t>Område 2.</w:t>
      </w:r>
      <w:r w:rsidR="00FB32CE">
        <w:rPr>
          <w:u w:val="single"/>
        </w:rPr>
        <w:t>1</w:t>
      </w:r>
      <w:r w:rsidRPr="00902432">
        <w:rPr>
          <w:u w:val="single"/>
        </w:rPr>
        <w:t>.</w:t>
      </w:r>
      <w:r>
        <w:rPr>
          <w:u w:val="single"/>
        </w:rPr>
        <w:t>3</w:t>
      </w:r>
      <w:r w:rsidRPr="00902432">
        <w:rPr>
          <w:u w:val="single"/>
        </w:rPr>
        <w:t xml:space="preserve"> </w:t>
      </w:r>
      <w:r w:rsidR="00440055" w:rsidRPr="00902432">
        <w:rPr>
          <w:u w:val="single"/>
        </w:rPr>
        <w:t>Analys av undervisningskvalitet</w:t>
      </w:r>
      <w:r w:rsidR="00440055">
        <w:rPr>
          <w:u w:val="single"/>
        </w:rPr>
        <w:t xml:space="preserve"> med fokus på läroplanens övriga områden</w:t>
      </w:r>
    </w:p>
    <w:p w14:paraId="28243BD2" w14:textId="77777777" w:rsidR="00AC60B9" w:rsidRDefault="00AC60B9" w:rsidP="00AC60B9">
      <w:pPr>
        <w:pStyle w:val="Liststycke"/>
        <w:numPr>
          <w:ilvl w:val="0"/>
          <w:numId w:val="20"/>
        </w:numPr>
      </w:pPr>
      <w:r>
        <w:t>Har styrkor och utvecklingsområden identifierats som är välgrundade i analyser?</w:t>
      </w:r>
    </w:p>
    <w:p w14:paraId="1117B82D" w14:textId="77777777" w:rsidR="00AC60B9" w:rsidRDefault="00AC60B9" w:rsidP="00AC60B9">
      <w:pPr>
        <w:pStyle w:val="Liststycke"/>
        <w:numPr>
          <w:ilvl w:val="0"/>
          <w:numId w:val="20"/>
        </w:numPr>
      </w:pPr>
      <w:r>
        <w:t>Är utvecklingsområdens tydligt kopplat till undervisningens kvalitet (processkvalitet)?</w:t>
      </w:r>
    </w:p>
    <w:p w14:paraId="5601601D" w14:textId="77777777" w:rsidR="00AC60B9" w:rsidRDefault="00AC60B9" w:rsidP="00AC60B9">
      <w:pPr>
        <w:pStyle w:val="Liststycke"/>
        <w:numPr>
          <w:ilvl w:val="0"/>
          <w:numId w:val="20"/>
        </w:numPr>
      </w:pPr>
      <w:r>
        <w:t>Är analyserna tillräckligt avancerade/djupa för att ringa in tydliga framgångsfaktorer eller utmaningar som gör att insatser kan bli ”träffsäkra”?</w:t>
      </w:r>
    </w:p>
    <w:p w14:paraId="0DD11EDA" w14:textId="77777777" w:rsidR="00AC60B9" w:rsidRDefault="00AC60B9" w:rsidP="00AC60B9">
      <w:pPr>
        <w:pStyle w:val="Liststycke"/>
        <w:numPr>
          <w:ilvl w:val="0"/>
          <w:numId w:val="20"/>
        </w:numPr>
      </w:pPr>
      <w:r>
        <w:t>Finns det insatser och åtgärder som är tillräckligt väl definierade utifrån det som framkommit i analyserna? Finns beskrivning av uppföljning som ger förutsättningar för att veta att insatsen har lett till önskad effekt?</w:t>
      </w:r>
    </w:p>
    <w:p w14:paraId="2EB31B1F" w14:textId="77777777" w:rsidR="00AC60B9" w:rsidRDefault="00AC60B9" w:rsidP="00AC60B9">
      <w:pPr>
        <w:pStyle w:val="Liststycke"/>
      </w:pPr>
    </w:p>
    <w:p w14:paraId="45878392" w14:textId="77777777" w:rsidR="00BF6884" w:rsidRDefault="00BF6884" w:rsidP="00AC60B9">
      <w:pPr>
        <w:pStyle w:val="Liststycke"/>
      </w:pPr>
    </w:p>
    <w:p w14:paraId="7C0F72BB" w14:textId="77777777" w:rsidR="00BF6884" w:rsidRDefault="00BF6884" w:rsidP="00AC60B9">
      <w:pPr>
        <w:pStyle w:val="Liststycke"/>
      </w:pPr>
    </w:p>
    <w:p w14:paraId="6A5EE088" w14:textId="77777777" w:rsidR="00BF6884" w:rsidRDefault="00BF6884" w:rsidP="00AC60B9">
      <w:pPr>
        <w:pStyle w:val="Liststycke"/>
      </w:pPr>
    </w:p>
    <w:p w14:paraId="19745BC3" w14:textId="77777777" w:rsidR="00BF6884" w:rsidRDefault="00BF6884" w:rsidP="00AC60B9">
      <w:pPr>
        <w:pStyle w:val="Liststycke"/>
      </w:pPr>
    </w:p>
    <w:p w14:paraId="7CA0D02E" w14:textId="77777777" w:rsidR="00BF6884" w:rsidRDefault="00BF6884" w:rsidP="00AC60B9">
      <w:pPr>
        <w:pStyle w:val="Liststycke"/>
      </w:pPr>
    </w:p>
    <w:p w14:paraId="5FC4DB03" w14:textId="2DDDA06B" w:rsidR="00427A38" w:rsidRDefault="00427A38" w:rsidP="00DC0D05">
      <w:pPr>
        <w:rPr>
          <w:b/>
          <w:bCs/>
        </w:rPr>
      </w:pPr>
      <w:r w:rsidRPr="00427A38">
        <w:rPr>
          <w:b/>
          <w:bCs/>
        </w:rPr>
        <w:t>2.</w:t>
      </w:r>
      <w:r w:rsidR="00DD5936">
        <w:rPr>
          <w:b/>
          <w:bCs/>
        </w:rPr>
        <w:t>2</w:t>
      </w:r>
      <w:r w:rsidRPr="00427A38">
        <w:rPr>
          <w:b/>
          <w:bCs/>
        </w:rPr>
        <w:t xml:space="preserve"> Trygghet</w:t>
      </w:r>
    </w:p>
    <w:p w14:paraId="4F3F499A" w14:textId="3CEAF91B" w:rsidR="00712467" w:rsidRPr="00902432" w:rsidRDefault="00712467" w:rsidP="00712467">
      <w:pPr>
        <w:rPr>
          <w:u w:val="single"/>
        </w:rPr>
      </w:pPr>
      <w:r w:rsidRPr="00902432">
        <w:rPr>
          <w:u w:val="single"/>
        </w:rPr>
        <w:t>Område 2.</w:t>
      </w:r>
      <w:r w:rsidR="00DD5936">
        <w:rPr>
          <w:u w:val="single"/>
        </w:rPr>
        <w:t>2</w:t>
      </w:r>
      <w:r w:rsidRPr="00902432">
        <w:rPr>
          <w:u w:val="single"/>
        </w:rPr>
        <w:t>.1 Analys av resultatindikatorer</w:t>
      </w:r>
    </w:p>
    <w:p w14:paraId="49F78704" w14:textId="77777777" w:rsidR="00712467" w:rsidRDefault="00712467" w:rsidP="00712467">
      <w:pPr>
        <w:pStyle w:val="Liststycke"/>
        <w:numPr>
          <w:ilvl w:val="0"/>
          <w:numId w:val="20"/>
        </w:numPr>
      </w:pPr>
      <w:r>
        <w:t>Finns det några resultat/utfall som avviker innevarande läsår eller över tid som behöver uppmärksammas och kommenteras/förklaras ytterligare?</w:t>
      </w:r>
    </w:p>
    <w:p w14:paraId="3803833D" w14:textId="77777777" w:rsidR="00712467" w:rsidRDefault="00712467" w:rsidP="00712467">
      <w:pPr>
        <w:pStyle w:val="Liststycke"/>
        <w:numPr>
          <w:ilvl w:val="0"/>
          <w:numId w:val="20"/>
        </w:numPr>
      </w:pPr>
      <w:r>
        <w:t xml:space="preserve">Finns det analyser som förklarar avvikande resultat? Är det tydligt att man ”vet”, inte bara ”tror”? Något som behöver tydliggöras/fördjupas ytterligare? </w:t>
      </w:r>
    </w:p>
    <w:p w14:paraId="79CE8C61" w14:textId="77777777" w:rsidR="00712467" w:rsidRDefault="00712467" w:rsidP="00712467">
      <w:pPr>
        <w:pStyle w:val="Liststycke"/>
        <w:numPr>
          <w:ilvl w:val="0"/>
          <w:numId w:val="20"/>
        </w:numPr>
      </w:pPr>
      <w:r>
        <w:t>Är analyserna tillräckligt avancerade/djupa för att ringa in tydliga framgångsfaktorer eller utmaningar som gör att insatser kan bli ”träffsäkra”?</w:t>
      </w:r>
    </w:p>
    <w:p w14:paraId="0F19904A" w14:textId="7D65F297" w:rsidR="003D458C" w:rsidRPr="005832C9" w:rsidRDefault="00712467" w:rsidP="00DC0D05">
      <w:pPr>
        <w:pStyle w:val="Liststycke"/>
        <w:numPr>
          <w:ilvl w:val="0"/>
          <w:numId w:val="20"/>
        </w:numPr>
      </w:pPr>
      <w:r>
        <w:t>Finns det insatser och åtgärder som är tillräckligt väl definierade utifrån det som framkommit i analyserna? Finns beskrivning av uppföljning som ger förutsättningar för att veta att insatsen har lett till önskad effekt?</w:t>
      </w:r>
    </w:p>
    <w:p w14:paraId="5396397B" w14:textId="2B86656D" w:rsidR="00712467" w:rsidRPr="00902432" w:rsidRDefault="00712467" w:rsidP="00712467">
      <w:pPr>
        <w:rPr>
          <w:u w:val="single"/>
        </w:rPr>
      </w:pPr>
      <w:r w:rsidRPr="00902432">
        <w:rPr>
          <w:u w:val="single"/>
        </w:rPr>
        <w:t>Område 2.</w:t>
      </w:r>
      <w:r w:rsidR="004D1A23">
        <w:rPr>
          <w:u w:val="single"/>
        </w:rPr>
        <w:t>2</w:t>
      </w:r>
      <w:r w:rsidRPr="00902432">
        <w:rPr>
          <w:u w:val="single"/>
        </w:rPr>
        <w:t>.</w:t>
      </w:r>
      <w:r>
        <w:rPr>
          <w:u w:val="single"/>
        </w:rPr>
        <w:t>2</w:t>
      </w:r>
      <w:r w:rsidRPr="00902432">
        <w:rPr>
          <w:u w:val="single"/>
        </w:rPr>
        <w:t xml:space="preserve"> </w:t>
      </w:r>
      <w:r w:rsidR="004D1A23">
        <w:rPr>
          <w:u w:val="single"/>
        </w:rPr>
        <w:t>kränkande behandling, diskriminering, trakasserier och sexuella trakasserier</w:t>
      </w:r>
    </w:p>
    <w:p w14:paraId="61B3FADD" w14:textId="7E862573" w:rsidR="00C433A2" w:rsidRDefault="00C433A2" w:rsidP="00C433A2">
      <w:pPr>
        <w:pStyle w:val="Liststycke"/>
        <w:numPr>
          <w:ilvl w:val="0"/>
          <w:numId w:val="20"/>
        </w:numPr>
        <w:shd w:val="clear" w:color="auto" w:fill="FFFFFF" w:themeFill="background1"/>
        <w:spacing w:after="150" w:line="240" w:lineRule="auto"/>
        <w:rPr>
          <w:rFonts w:eastAsia="Times New Roman"/>
          <w:color w:val="333333"/>
          <w:lang w:eastAsia="sv-SE"/>
        </w:rPr>
      </w:pPr>
      <w:r>
        <w:rPr>
          <w:rFonts w:eastAsia="Times New Roman"/>
          <w:color w:val="333333"/>
          <w:lang w:eastAsia="sv-SE"/>
        </w:rPr>
        <w:t>Finns det en sammanställning av h</w:t>
      </w:r>
      <w:r w:rsidRPr="003A2C84">
        <w:rPr>
          <w:rFonts w:eastAsia="Times New Roman"/>
          <w:color w:val="333333"/>
          <w:lang w:eastAsia="sv-SE"/>
        </w:rPr>
        <w:t xml:space="preserve">ur många anmälningar har </w:t>
      </w:r>
      <w:r>
        <w:rPr>
          <w:rFonts w:eastAsia="Times New Roman"/>
          <w:color w:val="333333"/>
          <w:lang w:eastAsia="sv-SE"/>
        </w:rPr>
        <w:t>som</w:t>
      </w:r>
      <w:r w:rsidRPr="003A2C84">
        <w:rPr>
          <w:rFonts w:eastAsia="Times New Roman"/>
          <w:color w:val="333333"/>
          <w:lang w:eastAsia="sv-SE"/>
        </w:rPr>
        <w:t xml:space="preserve"> gjort</w:t>
      </w:r>
      <w:r>
        <w:rPr>
          <w:rFonts w:eastAsia="Times New Roman"/>
          <w:color w:val="333333"/>
          <w:lang w:eastAsia="sv-SE"/>
        </w:rPr>
        <w:t>s</w:t>
      </w:r>
      <w:r w:rsidRPr="003A2C84">
        <w:rPr>
          <w:rFonts w:eastAsia="Times New Roman"/>
          <w:color w:val="333333"/>
          <w:lang w:eastAsia="sv-SE"/>
        </w:rPr>
        <w:t xml:space="preserve"> gällande kränkande behandling, diskriminering, trakasserier och sexuella trakasserier hittills under läsåret?</w:t>
      </w:r>
    </w:p>
    <w:p w14:paraId="50ABE34D" w14:textId="12B6C533" w:rsidR="00C433A2" w:rsidRDefault="002E158F" w:rsidP="00C433A2">
      <w:pPr>
        <w:pStyle w:val="Liststycke"/>
        <w:numPr>
          <w:ilvl w:val="0"/>
          <w:numId w:val="20"/>
        </w:numPr>
        <w:shd w:val="clear" w:color="auto" w:fill="FFFFFF" w:themeFill="background1"/>
        <w:spacing w:after="150" w:line="240" w:lineRule="auto"/>
        <w:rPr>
          <w:rFonts w:eastAsia="Times New Roman"/>
          <w:color w:val="333333"/>
          <w:lang w:eastAsia="sv-SE"/>
        </w:rPr>
      </w:pPr>
      <w:r>
        <w:rPr>
          <w:rFonts w:eastAsia="Times New Roman"/>
          <w:color w:val="333333"/>
          <w:lang w:eastAsia="sv-SE"/>
        </w:rPr>
        <w:t xml:space="preserve">Är analysen tillräckligt avancerad för att ringa in </w:t>
      </w:r>
      <w:r w:rsidR="004221E0">
        <w:rPr>
          <w:rFonts w:eastAsia="Times New Roman"/>
          <w:color w:val="333333"/>
          <w:lang w:eastAsia="sv-SE"/>
        </w:rPr>
        <w:t xml:space="preserve">eventuella mönster i anmälningar som gjorts eller saknas? </w:t>
      </w:r>
    </w:p>
    <w:p w14:paraId="7B146353" w14:textId="7DA29827" w:rsidR="00712467" w:rsidRPr="00C433A2" w:rsidRDefault="00712467" w:rsidP="00C433A2">
      <w:pPr>
        <w:ind w:left="360"/>
        <w:rPr>
          <w:highlight w:val="yellow"/>
        </w:rPr>
      </w:pPr>
    </w:p>
    <w:p w14:paraId="07BAC661" w14:textId="3B064273" w:rsidR="00B72BE5" w:rsidRDefault="00B72BE5" w:rsidP="00B72BE5">
      <w:pPr>
        <w:rPr>
          <w:b/>
          <w:bCs/>
        </w:rPr>
      </w:pPr>
      <w:r w:rsidRPr="00427A38">
        <w:rPr>
          <w:b/>
          <w:bCs/>
        </w:rPr>
        <w:t>2.</w:t>
      </w:r>
      <w:r>
        <w:rPr>
          <w:b/>
          <w:bCs/>
        </w:rPr>
        <w:t>4</w:t>
      </w:r>
      <w:r w:rsidRPr="00427A38">
        <w:rPr>
          <w:b/>
          <w:bCs/>
        </w:rPr>
        <w:t xml:space="preserve"> </w:t>
      </w:r>
      <w:r>
        <w:rPr>
          <w:b/>
          <w:bCs/>
        </w:rPr>
        <w:t>Nöjdhet och rekommendation</w:t>
      </w:r>
    </w:p>
    <w:p w14:paraId="2359337C" w14:textId="2235822A" w:rsidR="00B72BE5" w:rsidRPr="00902432" w:rsidRDefault="00B72BE5" w:rsidP="00B72BE5">
      <w:pPr>
        <w:rPr>
          <w:u w:val="single"/>
        </w:rPr>
      </w:pPr>
      <w:r w:rsidRPr="00902432">
        <w:rPr>
          <w:u w:val="single"/>
        </w:rPr>
        <w:t>Område 2.</w:t>
      </w:r>
      <w:r>
        <w:rPr>
          <w:u w:val="single"/>
        </w:rPr>
        <w:t>4</w:t>
      </w:r>
      <w:r w:rsidRPr="00902432">
        <w:rPr>
          <w:u w:val="single"/>
        </w:rPr>
        <w:t>.1 Analys av resultatindikatorer</w:t>
      </w:r>
    </w:p>
    <w:p w14:paraId="3018E804" w14:textId="77777777" w:rsidR="00B72BE5" w:rsidRDefault="00B72BE5" w:rsidP="00B72BE5">
      <w:pPr>
        <w:pStyle w:val="Liststycke"/>
        <w:numPr>
          <w:ilvl w:val="0"/>
          <w:numId w:val="20"/>
        </w:numPr>
      </w:pPr>
      <w:r>
        <w:t>Finns det några resultat/utfall som avviker innevarande läsår eller över tid som behöver uppmärksammas och kommenteras/förklaras ytterligare?</w:t>
      </w:r>
    </w:p>
    <w:p w14:paraId="4689B316" w14:textId="77777777" w:rsidR="00B72BE5" w:rsidRDefault="00B72BE5" w:rsidP="00B72BE5">
      <w:pPr>
        <w:pStyle w:val="Liststycke"/>
        <w:numPr>
          <w:ilvl w:val="0"/>
          <w:numId w:val="20"/>
        </w:numPr>
      </w:pPr>
      <w:r>
        <w:t xml:space="preserve">Finns det analyser som förklarar avvikande resultat? Är det tydligt att man ”vet”, inte bara ”tror”? Något som behöver tydliggöras/fördjupas ytterligare? </w:t>
      </w:r>
    </w:p>
    <w:p w14:paraId="2BA83C15" w14:textId="77777777" w:rsidR="00B72BE5" w:rsidRDefault="00B72BE5" w:rsidP="00B72BE5">
      <w:pPr>
        <w:pStyle w:val="Liststycke"/>
        <w:numPr>
          <w:ilvl w:val="0"/>
          <w:numId w:val="20"/>
        </w:numPr>
      </w:pPr>
      <w:r>
        <w:t>Är analyserna tillräckligt avancerade/djupa för att ringa in tydliga framgångsfaktorer eller utmaningar som gör att insatser kan bli ”träffsäkra”?</w:t>
      </w:r>
    </w:p>
    <w:p w14:paraId="7015AEC5" w14:textId="77777777" w:rsidR="00B72BE5" w:rsidRPr="005832C9" w:rsidRDefault="00B72BE5" w:rsidP="00B72BE5">
      <w:pPr>
        <w:pStyle w:val="Liststycke"/>
        <w:numPr>
          <w:ilvl w:val="0"/>
          <w:numId w:val="20"/>
        </w:numPr>
      </w:pPr>
      <w:r>
        <w:t>Finns det insatser och åtgärder som är tillräckligt väl definierade utifrån det som framkommit i analyserna? Finns beskrivning av uppföljning som ger förutsättningar för att veta att insatsen har lett till önskad effekt?</w:t>
      </w:r>
    </w:p>
    <w:p w14:paraId="29FDBE09" w14:textId="02155717" w:rsidR="00712467" w:rsidRDefault="00712467" w:rsidP="00712467">
      <w:pPr>
        <w:pStyle w:val="Liststycke"/>
        <w:numPr>
          <w:ilvl w:val="0"/>
          <w:numId w:val="20"/>
        </w:numPr>
      </w:pPr>
      <w:r>
        <w:t>som ger förutsättningar för att veta att insatsen har lett till önskad effekt?</w:t>
      </w:r>
    </w:p>
    <w:p w14:paraId="53E541CE" w14:textId="77777777" w:rsidR="00712467" w:rsidRDefault="00712467" w:rsidP="00712467"/>
    <w:p w14:paraId="3423919E" w14:textId="77777777" w:rsidR="00712467" w:rsidRPr="00427A38" w:rsidRDefault="00712467" w:rsidP="00DC0D05">
      <w:pPr>
        <w:rPr>
          <w:b/>
          <w:bCs/>
        </w:rPr>
      </w:pPr>
    </w:p>
    <w:p w14:paraId="7CDFB4F8" w14:textId="77777777" w:rsidR="00FE4C62" w:rsidRDefault="00FE4C62" w:rsidP="00FE4C62">
      <w:pPr>
        <w:pStyle w:val="paragraph"/>
        <w:spacing w:before="0" w:beforeAutospacing="0" w:after="0" w:afterAutospacing="0" w:line="276" w:lineRule="auto"/>
        <w:textAlignment w:val="baseline"/>
        <w:rPr>
          <w:rFonts w:ascii="Segoe UI" w:hAnsi="Segoe UI" w:cs="Segoe UI"/>
          <w:b/>
          <w:bCs/>
          <w:sz w:val="18"/>
          <w:szCs w:val="18"/>
        </w:rPr>
      </w:pPr>
      <w:r>
        <w:rPr>
          <w:rStyle w:val="normaltextrun"/>
          <w:rFonts w:ascii="Gill Sans MT" w:eastAsiaTheme="majorEastAsia" w:hAnsi="Gill Sans MT" w:cs="Segoe UI"/>
          <w:b/>
          <w:bCs/>
          <w:sz w:val="28"/>
          <w:szCs w:val="28"/>
        </w:rPr>
        <w:t>Uppföljning</w:t>
      </w:r>
      <w:r>
        <w:rPr>
          <w:rStyle w:val="eop"/>
          <w:rFonts w:ascii="Gill Sans MT" w:eastAsiaTheme="majorEastAsia" w:hAnsi="Gill Sans MT" w:cs="Segoe UI"/>
          <w:b/>
          <w:bCs/>
          <w:sz w:val="28"/>
          <w:szCs w:val="28"/>
        </w:rPr>
        <w:t> </w:t>
      </w:r>
    </w:p>
    <w:p w14:paraId="2D2E89CD" w14:textId="77777777" w:rsidR="00FE4C62" w:rsidRDefault="00FE4C62" w:rsidP="00FE4C62">
      <w:pPr>
        <w:pStyle w:val="paragraph"/>
        <w:spacing w:before="0" w:beforeAutospacing="0" w:after="0" w:afterAutospacing="0" w:line="276" w:lineRule="auto"/>
        <w:textAlignment w:val="baseline"/>
        <w:rPr>
          <w:rFonts w:ascii="Segoe UI" w:hAnsi="Segoe UI" w:cs="Segoe UI"/>
          <w:sz w:val="18"/>
          <w:szCs w:val="18"/>
        </w:rPr>
      </w:pPr>
      <w:r>
        <w:rPr>
          <w:rStyle w:val="normaltextrun"/>
          <w:rFonts w:ascii="Garamond" w:eastAsiaTheme="majorEastAsia" w:hAnsi="Garamond" w:cs="Segoe UI"/>
        </w:rPr>
        <w:t>Efter analysdialogerna kommer utbildningsstrateg sammanställa och följa upp eventuella utvecklingsområden som identifieras med produktionsdirektör, som beslutar om eventuella insatser.</w:t>
      </w:r>
      <w:r>
        <w:rPr>
          <w:rStyle w:val="eop"/>
          <w:rFonts w:ascii="Garamond" w:eastAsiaTheme="majorEastAsia" w:hAnsi="Garamond" w:cs="Segoe UI"/>
        </w:rPr>
        <w:t> </w:t>
      </w:r>
    </w:p>
    <w:p w14:paraId="6D69531D" w14:textId="77777777" w:rsidR="00FE4C62" w:rsidRDefault="00FE4C62" w:rsidP="00FE4C62">
      <w:pPr>
        <w:pStyle w:val="paragraph"/>
        <w:spacing w:before="0" w:beforeAutospacing="0" w:after="0" w:afterAutospacing="0" w:line="276" w:lineRule="auto"/>
        <w:textAlignment w:val="baseline"/>
        <w:rPr>
          <w:rFonts w:ascii="Segoe UI" w:hAnsi="Segoe UI" w:cs="Segoe UI"/>
          <w:sz w:val="18"/>
          <w:szCs w:val="18"/>
        </w:rPr>
      </w:pPr>
      <w:r>
        <w:rPr>
          <w:rStyle w:val="normaltextrun"/>
          <w:rFonts w:ascii="Garamond" w:eastAsiaTheme="majorEastAsia" w:hAnsi="Garamond" w:cs="Segoe UI"/>
        </w:rPr>
        <w:t>Analysdialogerna som genomförs maj 2025 är en pilotomgång. Form och innehåll kommer att utvärderas och följas upp med rektorer och produktionsdirektör (SLVS). </w:t>
      </w:r>
      <w:r>
        <w:rPr>
          <w:rStyle w:val="eop"/>
          <w:rFonts w:ascii="Garamond" w:eastAsiaTheme="majorEastAsia" w:hAnsi="Garamond" w:cs="Segoe UI"/>
        </w:rPr>
        <w:t> </w:t>
      </w:r>
    </w:p>
    <w:p w14:paraId="0B5271FD" w14:textId="77777777" w:rsidR="006F6E33" w:rsidRDefault="006F6E33" w:rsidP="00FE4C62"/>
    <w:p w14:paraId="353F8FEE" w14:textId="77777777" w:rsidR="004E0C80" w:rsidRPr="00F04BD8" w:rsidRDefault="004E0C80" w:rsidP="00FE4C62"/>
    <w:sectPr w:rsidR="004E0C80" w:rsidRPr="00F04BD8" w:rsidSect="00E97857">
      <w:headerReference w:type="default" r:id="rId12"/>
      <w:footerReference w:type="default" r:id="rId13"/>
      <w:footerReference w:type="first" r:id="rId14"/>
      <w:pgSz w:w="11906" w:h="16838"/>
      <w:pgMar w:top="1417" w:right="1417" w:bottom="1417" w:left="1417" w:header="850" w:footer="567" w:gutter="0"/>
      <w:pgNumType w:start="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2B97C5" w14:textId="77777777" w:rsidR="00D80265" w:rsidRDefault="00D80265" w:rsidP="00ED6C6F">
      <w:pPr>
        <w:spacing w:after="0" w:line="240" w:lineRule="auto"/>
      </w:pPr>
      <w:r>
        <w:separator/>
      </w:r>
    </w:p>
  </w:endnote>
  <w:endnote w:type="continuationSeparator" w:id="0">
    <w:p w14:paraId="4563988C" w14:textId="77777777" w:rsidR="00D80265" w:rsidRDefault="00D80265" w:rsidP="00ED6C6F">
      <w:pPr>
        <w:spacing w:after="0" w:line="240" w:lineRule="auto"/>
      </w:pPr>
      <w:r>
        <w:continuationSeparator/>
      </w:r>
    </w:p>
  </w:endnote>
  <w:endnote w:type="continuationNotice" w:id="1">
    <w:p w14:paraId="67AFD10C" w14:textId="77777777" w:rsidR="00D80265" w:rsidRDefault="00D8026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Garamond">
    <w:panose1 w:val="02020404030301010803"/>
    <w:charset w:val="00"/>
    <w:family w:val="roman"/>
    <w:pitch w:val="variable"/>
    <w:sig w:usb0="00000287" w:usb1="00000000" w:usb2="00000000" w:usb3="00000000" w:csb0="0000009F" w:csb1="00000000"/>
  </w:font>
  <w:font w:name="Angsana New">
    <w:panose1 w:val="02020603050405020304"/>
    <w:charset w:val="DE"/>
    <w:family w:val="roman"/>
    <w:pitch w:val="variable"/>
    <w:sig w:usb0="81000003" w:usb1="00000000" w:usb2="00000000" w:usb3="00000000" w:csb0="00010001" w:csb1="00000000"/>
  </w:font>
  <w:font w:name="Gill Sans MT">
    <w:panose1 w:val="020B0502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5E66D" w14:textId="77777777" w:rsidR="00E97857" w:rsidRDefault="00E97857" w:rsidP="00E97857">
    <w:pPr>
      <w:pStyle w:val="Sidfot"/>
      <w:jc w:val="lef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2B6EA" w14:textId="77777777" w:rsidR="00CB0B3D" w:rsidRDefault="00CB0B3D" w:rsidP="00AF62D4">
    <w:pPr>
      <w:pStyle w:val="Sidfot"/>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B3A65" w14:textId="77777777" w:rsidR="00D80265" w:rsidRDefault="00D80265" w:rsidP="00ED6C6F">
      <w:pPr>
        <w:spacing w:after="0" w:line="240" w:lineRule="auto"/>
      </w:pPr>
      <w:r>
        <w:separator/>
      </w:r>
    </w:p>
  </w:footnote>
  <w:footnote w:type="continuationSeparator" w:id="0">
    <w:p w14:paraId="0BEAECE5" w14:textId="77777777" w:rsidR="00D80265" w:rsidRDefault="00D80265" w:rsidP="00ED6C6F">
      <w:pPr>
        <w:spacing w:after="0" w:line="240" w:lineRule="auto"/>
      </w:pPr>
      <w:r>
        <w:continuationSeparator/>
      </w:r>
    </w:p>
  </w:footnote>
  <w:footnote w:type="continuationNotice" w:id="1">
    <w:p w14:paraId="5670C70F" w14:textId="77777777" w:rsidR="00D80265" w:rsidRDefault="00D80265">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BF958" w14:textId="1254D782" w:rsidR="00936E54" w:rsidRDefault="00F04BD8">
    <w:pPr>
      <w:pStyle w:val="Sidhuvud"/>
    </w:pPr>
    <w:r>
      <w:rPr>
        <w:noProof/>
      </w:rPr>
      <w:drawing>
        <wp:inline distT="0" distB="0" distL="0" distR="0" wp14:anchorId="0FE71B3A" wp14:editId="300C4C20">
          <wp:extent cx="733425" cy="1035050"/>
          <wp:effectExtent l="0" t="0" r="9525" b="0"/>
          <wp:docPr id="2" name="Bildobjekt 2" descr="Logotyp Nacka kommu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descr="Logotyp Nacka kommu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3425" cy="1035050"/>
                  </a:xfrm>
                  <a:prstGeom prst="rect">
                    <a:avLst/>
                  </a:prstGeom>
                  <a:noFill/>
                  <a:ln>
                    <a:noFill/>
                  </a:ln>
                </pic:spPr>
              </pic:pic>
            </a:graphicData>
          </a:graphic>
        </wp:inline>
      </w:drawing>
    </w:r>
    <w:r w:rsidR="006651AA">
      <w:tab/>
    </w:r>
    <w:r w:rsidR="006651AA">
      <w:tab/>
      <w:t xml:space="preserve">v. </w:t>
    </w:r>
    <w:proofErr w:type="gramStart"/>
    <w:r w:rsidR="009B18A2">
      <w:t>250</w:t>
    </w:r>
    <w:r w:rsidR="00B30DD7">
      <w:t>2</w:t>
    </w:r>
    <w:r w:rsidR="00ED2BBC">
      <w:t>21</w:t>
    </w:r>
    <w:proofErr w:type="gramEnd"/>
  </w:p>
  <w:p w14:paraId="379BDFDA" w14:textId="77777777" w:rsidR="005F7E0E" w:rsidRDefault="005F7E0E">
    <w:pPr>
      <w:pStyle w:val="Sidhuvud"/>
    </w:pPr>
  </w:p>
  <w:p w14:paraId="5D1BA9DC" w14:textId="77777777" w:rsidR="00DB7D3B" w:rsidRDefault="00DB7D3B">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B743FF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BB4612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1A87E9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212589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F246F5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C54BB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556CF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00613B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021B7E0E"/>
    <w:multiLevelType w:val="multilevel"/>
    <w:tmpl w:val="4A8A062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3EF04C6"/>
    <w:multiLevelType w:val="hybridMultilevel"/>
    <w:tmpl w:val="B126740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0" w15:restartNumberingAfterBreak="0">
    <w:nsid w:val="0530227A"/>
    <w:multiLevelType w:val="multilevel"/>
    <w:tmpl w:val="B456EC32"/>
    <w:lvl w:ilvl="0">
      <w:start w:val="1"/>
      <w:numFmt w:val="bullet"/>
      <w:pStyle w:val="Punktlista"/>
      <w:lvlText w:val="•"/>
      <w:lvlJc w:val="left"/>
      <w:pPr>
        <w:ind w:left="360" w:hanging="360"/>
      </w:pPr>
      <w:rPr>
        <w:rFonts w:ascii="Calibri" w:hAnsi="Calibri" w:hint="default"/>
        <w:color w:val="auto"/>
      </w:rPr>
    </w:lvl>
    <w:lvl w:ilvl="1">
      <w:start w:val="1"/>
      <w:numFmt w:val="bullet"/>
      <w:pStyle w:val="Punktlista2"/>
      <w:lvlText w:val="–"/>
      <w:lvlJc w:val="left"/>
      <w:pPr>
        <w:ind w:left="720" w:hanging="360"/>
      </w:pPr>
      <w:rPr>
        <w:rFonts w:ascii="Calibri" w:hAnsi="Calibri" w:hint="default"/>
        <w:color w:val="auto"/>
      </w:rPr>
    </w:lvl>
    <w:lvl w:ilvl="2">
      <w:start w:val="1"/>
      <w:numFmt w:val="bullet"/>
      <w:pStyle w:val="Punktlista3"/>
      <w:lvlText w:val="•"/>
      <w:lvlJc w:val="left"/>
      <w:pPr>
        <w:ind w:left="1080" w:hanging="360"/>
      </w:pPr>
      <w:rPr>
        <w:rFonts w:ascii="Calibri" w:hAnsi="Calibri" w:hint="default"/>
        <w:color w:val="auto"/>
      </w:rPr>
    </w:lvl>
    <w:lvl w:ilvl="3">
      <w:start w:val="1"/>
      <w:numFmt w:val="bullet"/>
      <w:pStyle w:val="Punktlista4"/>
      <w:lvlText w:val="–"/>
      <w:lvlJc w:val="left"/>
      <w:pPr>
        <w:ind w:left="1440" w:hanging="360"/>
      </w:pPr>
      <w:rPr>
        <w:rFonts w:ascii="Calibri" w:hAnsi="Calibri" w:hint="default"/>
        <w:color w:val="auto"/>
      </w:rPr>
    </w:lvl>
    <w:lvl w:ilvl="4">
      <w:start w:val="1"/>
      <w:numFmt w:val="bullet"/>
      <w:pStyle w:val="Punktlista5"/>
      <w:lvlText w:val="•"/>
      <w:lvlJc w:val="left"/>
      <w:pPr>
        <w:ind w:left="1800" w:hanging="360"/>
      </w:pPr>
      <w:rPr>
        <w:rFonts w:ascii="Calibri" w:hAnsi="Calibri" w:hint="default"/>
        <w:color w:val="auto"/>
      </w:rPr>
    </w:lvl>
    <w:lvl w:ilvl="5">
      <w:start w:val="1"/>
      <w:numFmt w:val="bullet"/>
      <w:lvlText w:val="–"/>
      <w:lvlJc w:val="left"/>
      <w:pPr>
        <w:ind w:left="2160" w:hanging="360"/>
      </w:pPr>
      <w:rPr>
        <w:rFonts w:ascii="Calibri" w:hAnsi="Calibri" w:hint="default"/>
        <w:color w:val="auto"/>
      </w:rPr>
    </w:lvl>
    <w:lvl w:ilvl="6">
      <w:start w:val="1"/>
      <w:numFmt w:val="bullet"/>
      <w:lvlText w:val="•"/>
      <w:lvlJc w:val="left"/>
      <w:pPr>
        <w:ind w:left="2520" w:hanging="360"/>
      </w:pPr>
      <w:rPr>
        <w:rFonts w:ascii="Calibri" w:hAnsi="Calibri" w:hint="default"/>
        <w:color w:val="auto"/>
      </w:rPr>
    </w:lvl>
    <w:lvl w:ilvl="7">
      <w:start w:val="1"/>
      <w:numFmt w:val="bullet"/>
      <w:lvlText w:val="–"/>
      <w:lvlJc w:val="left"/>
      <w:pPr>
        <w:ind w:left="2880" w:hanging="360"/>
      </w:pPr>
      <w:rPr>
        <w:rFonts w:ascii="Calibri" w:hAnsi="Calibri" w:hint="default"/>
        <w:color w:val="auto"/>
      </w:rPr>
    </w:lvl>
    <w:lvl w:ilvl="8">
      <w:start w:val="1"/>
      <w:numFmt w:val="bullet"/>
      <w:lvlText w:val="•"/>
      <w:lvlJc w:val="left"/>
      <w:pPr>
        <w:ind w:left="3240" w:hanging="360"/>
      </w:pPr>
      <w:rPr>
        <w:rFonts w:ascii="Calibri" w:hAnsi="Calibri" w:hint="default"/>
        <w:color w:val="auto"/>
      </w:rPr>
    </w:lvl>
  </w:abstractNum>
  <w:abstractNum w:abstractNumId="11" w15:restartNumberingAfterBreak="0">
    <w:nsid w:val="05EE1867"/>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07AC0F70"/>
    <w:multiLevelType w:val="multilevel"/>
    <w:tmpl w:val="E0B4F4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B7E0623"/>
    <w:multiLevelType w:val="hybridMultilevel"/>
    <w:tmpl w:val="2690BC3E"/>
    <w:lvl w:ilvl="0" w:tplc="E0106760">
      <w:start w:val="1"/>
      <w:numFmt w:val="bullet"/>
      <w:lvlText w:val=""/>
      <w:lvlJc w:val="left"/>
      <w:pPr>
        <w:ind w:left="720" w:hanging="360"/>
      </w:pPr>
      <w:rPr>
        <w:rFonts w:ascii="Symbol" w:hAnsi="Symbol" w:hint="default"/>
      </w:rPr>
    </w:lvl>
    <w:lvl w:ilvl="1" w:tplc="5486F408" w:tentative="1">
      <w:start w:val="1"/>
      <w:numFmt w:val="bullet"/>
      <w:lvlText w:val="o"/>
      <w:lvlJc w:val="left"/>
      <w:pPr>
        <w:ind w:left="1440" w:hanging="360"/>
      </w:pPr>
      <w:rPr>
        <w:rFonts w:ascii="Courier New" w:hAnsi="Courier New" w:cs="Courier New" w:hint="default"/>
      </w:rPr>
    </w:lvl>
    <w:lvl w:ilvl="2" w:tplc="5ABA2342" w:tentative="1">
      <w:start w:val="1"/>
      <w:numFmt w:val="bullet"/>
      <w:lvlText w:val=""/>
      <w:lvlJc w:val="left"/>
      <w:pPr>
        <w:ind w:left="2160" w:hanging="360"/>
      </w:pPr>
      <w:rPr>
        <w:rFonts w:ascii="Wingdings" w:hAnsi="Wingdings" w:hint="default"/>
      </w:rPr>
    </w:lvl>
    <w:lvl w:ilvl="3" w:tplc="EC08A49C" w:tentative="1">
      <w:start w:val="1"/>
      <w:numFmt w:val="bullet"/>
      <w:lvlText w:val=""/>
      <w:lvlJc w:val="left"/>
      <w:pPr>
        <w:ind w:left="2880" w:hanging="360"/>
      </w:pPr>
      <w:rPr>
        <w:rFonts w:ascii="Symbol" w:hAnsi="Symbol" w:hint="default"/>
      </w:rPr>
    </w:lvl>
    <w:lvl w:ilvl="4" w:tplc="859072D0" w:tentative="1">
      <w:start w:val="1"/>
      <w:numFmt w:val="bullet"/>
      <w:lvlText w:val="o"/>
      <w:lvlJc w:val="left"/>
      <w:pPr>
        <w:ind w:left="3600" w:hanging="360"/>
      </w:pPr>
      <w:rPr>
        <w:rFonts w:ascii="Courier New" w:hAnsi="Courier New" w:cs="Courier New" w:hint="default"/>
      </w:rPr>
    </w:lvl>
    <w:lvl w:ilvl="5" w:tplc="FA16B2C0" w:tentative="1">
      <w:start w:val="1"/>
      <w:numFmt w:val="bullet"/>
      <w:lvlText w:val=""/>
      <w:lvlJc w:val="left"/>
      <w:pPr>
        <w:ind w:left="4320" w:hanging="360"/>
      </w:pPr>
      <w:rPr>
        <w:rFonts w:ascii="Wingdings" w:hAnsi="Wingdings" w:hint="default"/>
      </w:rPr>
    </w:lvl>
    <w:lvl w:ilvl="6" w:tplc="FBB6299E" w:tentative="1">
      <w:start w:val="1"/>
      <w:numFmt w:val="bullet"/>
      <w:lvlText w:val=""/>
      <w:lvlJc w:val="left"/>
      <w:pPr>
        <w:ind w:left="5040" w:hanging="360"/>
      </w:pPr>
      <w:rPr>
        <w:rFonts w:ascii="Symbol" w:hAnsi="Symbol" w:hint="default"/>
      </w:rPr>
    </w:lvl>
    <w:lvl w:ilvl="7" w:tplc="1B6C5A4C" w:tentative="1">
      <w:start w:val="1"/>
      <w:numFmt w:val="bullet"/>
      <w:lvlText w:val="o"/>
      <w:lvlJc w:val="left"/>
      <w:pPr>
        <w:ind w:left="5760" w:hanging="360"/>
      </w:pPr>
      <w:rPr>
        <w:rFonts w:ascii="Courier New" w:hAnsi="Courier New" w:cs="Courier New" w:hint="default"/>
      </w:rPr>
    </w:lvl>
    <w:lvl w:ilvl="8" w:tplc="757CA732" w:tentative="1">
      <w:start w:val="1"/>
      <w:numFmt w:val="bullet"/>
      <w:lvlText w:val=""/>
      <w:lvlJc w:val="left"/>
      <w:pPr>
        <w:ind w:left="6480" w:hanging="360"/>
      </w:pPr>
      <w:rPr>
        <w:rFonts w:ascii="Wingdings" w:hAnsi="Wingdings" w:hint="default"/>
      </w:rPr>
    </w:lvl>
  </w:abstractNum>
  <w:abstractNum w:abstractNumId="14" w15:restartNumberingAfterBreak="0">
    <w:nsid w:val="0E870BDA"/>
    <w:multiLevelType w:val="multilevel"/>
    <w:tmpl w:val="AF4A1EC0"/>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5" w15:restartNumberingAfterBreak="0">
    <w:nsid w:val="11EB18BA"/>
    <w:multiLevelType w:val="multilevel"/>
    <w:tmpl w:val="89340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14E24AB8"/>
    <w:multiLevelType w:val="multilevel"/>
    <w:tmpl w:val="5BC86E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902230F"/>
    <w:multiLevelType w:val="multilevel"/>
    <w:tmpl w:val="7CC884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194B0F51"/>
    <w:multiLevelType w:val="multilevel"/>
    <w:tmpl w:val="7352A122"/>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1A6A1988"/>
    <w:multiLevelType w:val="multilevel"/>
    <w:tmpl w:val="F0101B5A"/>
    <w:lvl w:ilvl="0">
      <w:start w:val="1"/>
      <w:numFmt w:val="decimal"/>
      <w:lvlText w:val="%1."/>
      <w:lvlJc w:val="left"/>
      <w:pPr>
        <w:ind w:left="851" w:hanging="851"/>
      </w:pPr>
      <w:rPr>
        <w:rFonts w:hint="default"/>
      </w:rPr>
    </w:lvl>
    <w:lvl w:ilvl="1">
      <w:start w:val="1"/>
      <w:numFmt w:val="decimal"/>
      <w:lvlText w:val="%1.%2"/>
      <w:lvlJc w:val="left"/>
      <w:pPr>
        <w:ind w:left="851" w:hanging="851"/>
      </w:pPr>
      <w:rPr>
        <w:rFonts w:hint="default"/>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260372B1"/>
    <w:multiLevelType w:val="hybridMultilevel"/>
    <w:tmpl w:val="0C10254C"/>
    <w:lvl w:ilvl="0" w:tplc="041D000F">
      <w:start w:val="1"/>
      <w:numFmt w:val="decimal"/>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1" w15:restartNumberingAfterBreak="0">
    <w:nsid w:val="27FF2101"/>
    <w:multiLevelType w:val="multilevel"/>
    <w:tmpl w:val="BBE26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8DE0C8A"/>
    <w:multiLevelType w:val="multilevel"/>
    <w:tmpl w:val="55D43B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2C894358"/>
    <w:multiLevelType w:val="multilevel"/>
    <w:tmpl w:val="7C2C14CC"/>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32E836AA"/>
    <w:multiLevelType w:val="multilevel"/>
    <w:tmpl w:val="C7EA0356"/>
    <w:lvl w:ilvl="0">
      <w:start w:val="1"/>
      <w:numFmt w:val="decimal"/>
      <w:lvlText w:val="%1"/>
      <w:lvlJc w:val="left"/>
      <w:pPr>
        <w:ind w:left="360" w:hanging="360"/>
      </w:pPr>
      <w:rPr>
        <w:rFonts w:eastAsiaTheme="majorEastAsia" w:hint="default"/>
        <w:b/>
        <w:color w:val="333333"/>
      </w:rPr>
    </w:lvl>
    <w:lvl w:ilvl="1">
      <w:start w:val="1"/>
      <w:numFmt w:val="decimal"/>
      <w:lvlText w:val="%1.%2"/>
      <w:lvlJc w:val="left"/>
      <w:pPr>
        <w:ind w:left="1287" w:hanging="720"/>
      </w:pPr>
      <w:rPr>
        <w:rFonts w:eastAsiaTheme="majorEastAsia" w:hint="default"/>
        <w:b/>
        <w:color w:val="333333"/>
      </w:rPr>
    </w:lvl>
    <w:lvl w:ilvl="2">
      <w:start w:val="1"/>
      <w:numFmt w:val="decimal"/>
      <w:lvlText w:val="%1.%2.%3"/>
      <w:lvlJc w:val="left"/>
      <w:pPr>
        <w:ind w:left="1854" w:hanging="720"/>
      </w:pPr>
      <w:rPr>
        <w:rFonts w:eastAsiaTheme="majorEastAsia" w:hint="default"/>
        <w:b/>
        <w:color w:val="333333"/>
      </w:rPr>
    </w:lvl>
    <w:lvl w:ilvl="3">
      <w:start w:val="1"/>
      <w:numFmt w:val="decimal"/>
      <w:lvlText w:val="%1.%2.%3.%4"/>
      <w:lvlJc w:val="left"/>
      <w:pPr>
        <w:ind w:left="2781" w:hanging="1080"/>
      </w:pPr>
      <w:rPr>
        <w:rFonts w:eastAsiaTheme="majorEastAsia" w:hint="default"/>
        <w:b/>
        <w:color w:val="333333"/>
      </w:rPr>
    </w:lvl>
    <w:lvl w:ilvl="4">
      <w:start w:val="1"/>
      <w:numFmt w:val="decimal"/>
      <w:lvlText w:val="%1.%2.%3.%4.%5"/>
      <w:lvlJc w:val="left"/>
      <w:pPr>
        <w:ind w:left="3348" w:hanging="1080"/>
      </w:pPr>
      <w:rPr>
        <w:rFonts w:eastAsiaTheme="majorEastAsia" w:hint="default"/>
        <w:b/>
        <w:color w:val="333333"/>
      </w:rPr>
    </w:lvl>
    <w:lvl w:ilvl="5">
      <w:start w:val="1"/>
      <w:numFmt w:val="decimal"/>
      <w:lvlText w:val="%1.%2.%3.%4.%5.%6"/>
      <w:lvlJc w:val="left"/>
      <w:pPr>
        <w:ind w:left="4275" w:hanging="1440"/>
      </w:pPr>
      <w:rPr>
        <w:rFonts w:eastAsiaTheme="majorEastAsia" w:hint="default"/>
        <w:b/>
        <w:color w:val="333333"/>
      </w:rPr>
    </w:lvl>
    <w:lvl w:ilvl="6">
      <w:start w:val="1"/>
      <w:numFmt w:val="decimal"/>
      <w:lvlText w:val="%1.%2.%3.%4.%5.%6.%7"/>
      <w:lvlJc w:val="left"/>
      <w:pPr>
        <w:ind w:left="4842" w:hanging="1440"/>
      </w:pPr>
      <w:rPr>
        <w:rFonts w:eastAsiaTheme="majorEastAsia" w:hint="default"/>
        <w:b/>
        <w:color w:val="333333"/>
      </w:rPr>
    </w:lvl>
    <w:lvl w:ilvl="7">
      <w:start w:val="1"/>
      <w:numFmt w:val="decimal"/>
      <w:lvlText w:val="%1.%2.%3.%4.%5.%6.%7.%8"/>
      <w:lvlJc w:val="left"/>
      <w:pPr>
        <w:ind w:left="5769" w:hanging="1800"/>
      </w:pPr>
      <w:rPr>
        <w:rFonts w:eastAsiaTheme="majorEastAsia" w:hint="default"/>
        <w:b/>
        <w:color w:val="333333"/>
      </w:rPr>
    </w:lvl>
    <w:lvl w:ilvl="8">
      <w:start w:val="1"/>
      <w:numFmt w:val="decimal"/>
      <w:lvlText w:val="%1.%2.%3.%4.%5.%6.%7.%8.%9"/>
      <w:lvlJc w:val="left"/>
      <w:pPr>
        <w:ind w:left="6696" w:hanging="2160"/>
      </w:pPr>
      <w:rPr>
        <w:rFonts w:eastAsiaTheme="majorEastAsia" w:hint="default"/>
        <w:b/>
        <w:color w:val="333333"/>
      </w:rPr>
    </w:lvl>
  </w:abstractNum>
  <w:abstractNum w:abstractNumId="25" w15:restartNumberingAfterBreak="0">
    <w:nsid w:val="34A84C21"/>
    <w:multiLevelType w:val="multilevel"/>
    <w:tmpl w:val="A314DD8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BE8757A"/>
    <w:multiLevelType w:val="hybridMultilevel"/>
    <w:tmpl w:val="106AF62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7" w15:restartNumberingAfterBreak="0">
    <w:nsid w:val="3F542B36"/>
    <w:multiLevelType w:val="multilevel"/>
    <w:tmpl w:val="E16ECE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37A5737"/>
    <w:multiLevelType w:val="hybridMultilevel"/>
    <w:tmpl w:val="27621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9" w15:restartNumberingAfterBreak="0">
    <w:nsid w:val="4CC733B3"/>
    <w:multiLevelType w:val="multilevel"/>
    <w:tmpl w:val="55843D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6442A15"/>
    <w:multiLevelType w:val="hybridMultilevel"/>
    <w:tmpl w:val="DBE2F4BA"/>
    <w:lvl w:ilvl="0" w:tplc="B240B452">
      <w:start w:val="1"/>
      <w:numFmt w:val="lowerLetter"/>
      <w:lvlText w:val="%1)"/>
      <w:lvlJc w:val="left"/>
      <w:pPr>
        <w:ind w:left="72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1" w15:restartNumberingAfterBreak="0">
    <w:nsid w:val="6CAC3EA9"/>
    <w:multiLevelType w:val="multilevel"/>
    <w:tmpl w:val="1C8EC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05951A6"/>
    <w:multiLevelType w:val="multilevel"/>
    <w:tmpl w:val="078AB0EC"/>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3" w15:restartNumberingAfterBreak="0">
    <w:nsid w:val="71C8596D"/>
    <w:multiLevelType w:val="multilevel"/>
    <w:tmpl w:val="C840CE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3A67453"/>
    <w:multiLevelType w:val="multilevel"/>
    <w:tmpl w:val="16D4075C"/>
    <w:lvl w:ilvl="0">
      <w:start w:val="1"/>
      <w:numFmt w:val="decimal"/>
      <w:pStyle w:val="Numreradlista"/>
      <w:lvlText w:val="%1."/>
      <w:lvlJc w:val="left"/>
      <w:pPr>
        <w:ind w:left="360" w:hanging="360"/>
      </w:pPr>
      <w:rPr>
        <w:rFonts w:hint="default"/>
      </w:rPr>
    </w:lvl>
    <w:lvl w:ilvl="1">
      <w:start w:val="1"/>
      <w:numFmt w:val="lowerLetter"/>
      <w:pStyle w:val="Numreradlista2"/>
      <w:lvlText w:val="%2."/>
      <w:lvlJc w:val="left"/>
      <w:pPr>
        <w:ind w:left="720" w:hanging="360"/>
      </w:pPr>
      <w:rPr>
        <w:rFonts w:hint="default"/>
      </w:rPr>
    </w:lvl>
    <w:lvl w:ilvl="2">
      <w:start w:val="1"/>
      <w:numFmt w:val="lowerRoman"/>
      <w:pStyle w:val="Numreradlista3"/>
      <w:lvlText w:val="%3."/>
      <w:lvlJc w:val="left"/>
      <w:pPr>
        <w:ind w:left="1080" w:hanging="360"/>
      </w:pPr>
      <w:rPr>
        <w:rFonts w:hint="default"/>
      </w:rPr>
    </w:lvl>
    <w:lvl w:ilvl="3">
      <w:start w:val="1"/>
      <w:numFmt w:val="decimal"/>
      <w:pStyle w:val="Numreradlista4"/>
      <w:lvlText w:val="%4)"/>
      <w:lvlJc w:val="left"/>
      <w:pPr>
        <w:ind w:left="1440" w:hanging="360"/>
      </w:pPr>
      <w:rPr>
        <w:rFonts w:hint="default"/>
      </w:rPr>
    </w:lvl>
    <w:lvl w:ilvl="4">
      <w:start w:val="1"/>
      <w:numFmt w:val="lowerLetter"/>
      <w:pStyle w:val="Numreradlista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F85533F"/>
    <w:multiLevelType w:val="hybridMultilevel"/>
    <w:tmpl w:val="A6B60960"/>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16cid:durableId="1394809918">
    <w:abstractNumId w:val="34"/>
  </w:num>
  <w:num w:numId="2" w16cid:durableId="1538543660">
    <w:abstractNumId w:val="3"/>
  </w:num>
  <w:num w:numId="3" w16cid:durableId="1222788827">
    <w:abstractNumId w:val="2"/>
  </w:num>
  <w:num w:numId="4" w16cid:durableId="1171063690">
    <w:abstractNumId w:val="1"/>
  </w:num>
  <w:num w:numId="5" w16cid:durableId="586428470">
    <w:abstractNumId w:val="0"/>
  </w:num>
  <w:num w:numId="6" w16cid:durableId="814294018">
    <w:abstractNumId w:val="10"/>
  </w:num>
  <w:num w:numId="7" w16cid:durableId="859010632">
    <w:abstractNumId w:val="7"/>
  </w:num>
  <w:num w:numId="8" w16cid:durableId="884751214">
    <w:abstractNumId w:val="6"/>
  </w:num>
  <w:num w:numId="9" w16cid:durableId="1116557399">
    <w:abstractNumId w:val="5"/>
  </w:num>
  <w:num w:numId="10" w16cid:durableId="819082468">
    <w:abstractNumId w:val="4"/>
  </w:num>
  <w:num w:numId="11" w16cid:durableId="124735677">
    <w:abstractNumId w:val="13"/>
  </w:num>
  <w:num w:numId="12" w16cid:durableId="1982075339">
    <w:abstractNumId w:val="10"/>
  </w:num>
  <w:num w:numId="13" w16cid:durableId="211166063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75204168">
    <w:abstractNumId w:val="19"/>
  </w:num>
  <w:num w:numId="15" w16cid:durableId="1654603840">
    <w:abstractNumId w:val="11"/>
  </w:num>
  <w:num w:numId="16" w16cid:durableId="763233716">
    <w:abstractNumId w:val="23"/>
  </w:num>
  <w:num w:numId="17" w16cid:durableId="1467427408">
    <w:abstractNumId w:val="9"/>
  </w:num>
  <w:num w:numId="18" w16cid:durableId="2097549939">
    <w:abstractNumId w:val="20"/>
  </w:num>
  <w:num w:numId="19" w16cid:durableId="1177428214">
    <w:abstractNumId w:val="26"/>
  </w:num>
  <w:num w:numId="20" w16cid:durableId="216820996">
    <w:abstractNumId w:val="35"/>
  </w:num>
  <w:num w:numId="21" w16cid:durableId="1041201778">
    <w:abstractNumId w:val="28"/>
  </w:num>
  <w:num w:numId="22" w16cid:durableId="1497114493">
    <w:abstractNumId w:val="15"/>
  </w:num>
  <w:num w:numId="23" w16cid:durableId="2063750553">
    <w:abstractNumId w:val="14"/>
  </w:num>
  <w:num w:numId="24" w16cid:durableId="442501312">
    <w:abstractNumId w:val="18"/>
  </w:num>
  <w:num w:numId="25" w16cid:durableId="1813788195">
    <w:abstractNumId w:val="32"/>
  </w:num>
  <w:num w:numId="26" w16cid:durableId="1624116997">
    <w:abstractNumId w:val="17"/>
  </w:num>
  <w:num w:numId="27" w16cid:durableId="487942344">
    <w:abstractNumId w:val="31"/>
  </w:num>
  <w:num w:numId="28" w16cid:durableId="669985334">
    <w:abstractNumId w:val="21"/>
  </w:num>
  <w:num w:numId="29" w16cid:durableId="114032679">
    <w:abstractNumId w:val="12"/>
  </w:num>
  <w:num w:numId="30" w16cid:durableId="2121028200">
    <w:abstractNumId w:val="33"/>
  </w:num>
  <w:num w:numId="31" w16cid:durableId="555120682">
    <w:abstractNumId w:val="16"/>
  </w:num>
  <w:num w:numId="32" w16cid:durableId="2090926492">
    <w:abstractNumId w:val="25"/>
  </w:num>
  <w:num w:numId="33" w16cid:durableId="1277711542">
    <w:abstractNumId w:val="8"/>
  </w:num>
  <w:num w:numId="34" w16cid:durableId="1934165316">
    <w:abstractNumId w:val="29"/>
  </w:num>
  <w:num w:numId="35" w16cid:durableId="1123843638">
    <w:abstractNumId w:val="27"/>
  </w:num>
  <w:num w:numId="36" w16cid:durableId="1007362053">
    <w:abstractNumId w:val="22"/>
  </w:num>
  <w:num w:numId="37" w16cid:durableId="706491361">
    <w:abstractNumId w:val="24"/>
  </w:num>
  <w:num w:numId="38" w16cid:durableId="5308836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304"/>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4BD8"/>
    <w:rsid w:val="0001304B"/>
    <w:rsid w:val="00015C95"/>
    <w:rsid w:val="00021F18"/>
    <w:rsid w:val="00023CF5"/>
    <w:rsid w:val="00025F27"/>
    <w:rsid w:val="000266A8"/>
    <w:rsid w:val="000304A9"/>
    <w:rsid w:val="00031381"/>
    <w:rsid w:val="00032DFA"/>
    <w:rsid w:val="0003455B"/>
    <w:rsid w:val="00035827"/>
    <w:rsid w:val="000428AA"/>
    <w:rsid w:val="000430A4"/>
    <w:rsid w:val="00047037"/>
    <w:rsid w:val="00047568"/>
    <w:rsid w:val="000476BB"/>
    <w:rsid w:val="000527EB"/>
    <w:rsid w:val="000537C8"/>
    <w:rsid w:val="00057164"/>
    <w:rsid w:val="0006127F"/>
    <w:rsid w:val="00071011"/>
    <w:rsid w:val="000722E1"/>
    <w:rsid w:val="00074684"/>
    <w:rsid w:val="0007481A"/>
    <w:rsid w:val="0008026A"/>
    <w:rsid w:val="00081E07"/>
    <w:rsid w:val="00083807"/>
    <w:rsid w:val="000879D1"/>
    <w:rsid w:val="000925E8"/>
    <w:rsid w:val="000927CE"/>
    <w:rsid w:val="000A02B6"/>
    <w:rsid w:val="000A259F"/>
    <w:rsid w:val="000A27C4"/>
    <w:rsid w:val="000A32F8"/>
    <w:rsid w:val="000C33C5"/>
    <w:rsid w:val="000C3F7D"/>
    <w:rsid w:val="000C60F9"/>
    <w:rsid w:val="000D29F7"/>
    <w:rsid w:val="000D3623"/>
    <w:rsid w:val="000D4286"/>
    <w:rsid w:val="000D730D"/>
    <w:rsid w:val="000D787A"/>
    <w:rsid w:val="000E7111"/>
    <w:rsid w:val="000E75EC"/>
    <w:rsid w:val="000F1E94"/>
    <w:rsid w:val="000F3E6A"/>
    <w:rsid w:val="000F7DF1"/>
    <w:rsid w:val="00100600"/>
    <w:rsid w:val="0010206C"/>
    <w:rsid w:val="00103F94"/>
    <w:rsid w:val="00104807"/>
    <w:rsid w:val="00105CDD"/>
    <w:rsid w:val="001076AF"/>
    <w:rsid w:val="00107903"/>
    <w:rsid w:val="00111010"/>
    <w:rsid w:val="00111167"/>
    <w:rsid w:val="0011207E"/>
    <w:rsid w:val="00115FBD"/>
    <w:rsid w:val="00130C3D"/>
    <w:rsid w:val="00136C6B"/>
    <w:rsid w:val="00142663"/>
    <w:rsid w:val="001512CE"/>
    <w:rsid w:val="0015144A"/>
    <w:rsid w:val="00155401"/>
    <w:rsid w:val="00182673"/>
    <w:rsid w:val="0019680D"/>
    <w:rsid w:val="001A083A"/>
    <w:rsid w:val="001A6430"/>
    <w:rsid w:val="001A68F4"/>
    <w:rsid w:val="001A7D3F"/>
    <w:rsid w:val="001B2002"/>
    <w:rsid w:val="001B4BB9"/>
    <w:rsid w:val="001B67D7"/>
    <w:rsid w:val="001D0A68"/>
    <w:rsid w:val="001E1E10"/>
    <w:rsid w:val="001F3713"/>
    <w:rsid w:val="00210B3C"/>
    <w:rsid w:val="002159F0"/>
    <w:rsid w:val="00220B93"/>
    <w:rsid w:val="00231F1F"/>
    <w:rsid w:val="0023309C"/>
    <w:rsid w:val="002346A2"/>
    <w:rsid w:val="00235637"/>
    <w:rsid w:val="00237D8B"/>
    <w:rsid w:val="00251921"/>
    <w:rsid w:val="002570BB"/>
    <w:rsid w:val="00257808"/>
    <w:rsid w:val="002611BD"/>
    <w:rsid w:val="00264FBE"/>
    <w:rsid w:val="00283EC4"/>
    <w:rsid w:val="002858C3"/>
    <w:rsid w:val="002900A5"/>
    <w:rsid w:val="002A223C"/>
    <w:rsid w:val="002E158F"/>
    <w:rsid w:val="002E71A7"/>
    <w:rsid w:val="002F45DC"/>
    <w:rsid w:val="002F68E2"/>
    <w:rsid w:val="002F7366"/>
    <w:rsid w:val="00306CC7"/>
    <w:rsid w:val="003215EF"/>
    <w:rsid w:val="0032218E"/>
    <w:rsid w:val="0032321C"/>
    <w:rsid w:val="00324B88"/>
    <w:rsid w:val="00324BC6"/>
    <w:rsid w:val="003326A5"/>
    <w:rsid w:val="00344F18"/>
    <w:rsid w:val="0035044E"/>
    <w:rsid w:val="00363FD5"/>
    <w:rsid w:val="003729AF"/>
    <w:rsid w:val="003751A4"/>
    <w:rsid w:val="003804A7"/>
    <w:rsid w:val="00381FB0"/>
    <w:rsid w:val="00394561"/>
    <w:rsid w:val="003977E2"/>
    <w:rsid w:val="003A0FEC"/>
    <w:rsid w:val="003A48F3"/>
    <w:rsid w:val="003B3C89"/>
    <w:rsid w:val="003D1AD5"/>
    <w:rsid w:val="003D2EFF"/>
    <w:rsid w:val="003D41E8"/>
    <w:rsid w:val="003D458C"/>
    <w:rsid w:val="003D4722"/>
    <w:rsid w:val="003E17FC"/>
    <w:rsid w:val="003E45CA"/>
    <w:rsid w:val="003E5E9D"/>
    <w:rsid w:val="003F0BD7"/>
    <w:rsid w:val="003F1E8C"/>
    <w:rsid w:val="00405F92"/>
    <w:rsid w:val="00411FB3"/>
    <w:rsid w:val="004221E0"/>
    <w:rsid w:val="0042608D"/>
    <w:rsid w:val="00427A38"/>
    <w:rsid w:val="0043225D"/>
    <w:rsid w:val="00436A5A"/>
    <w:rsid w:val="00440055"/>
    <w:rsid w:val="00442028"/>
    <w:rsid w:val="004457CA"/>
    <w:rsid w:val="004539FA"/>
    <w:rsid w:val="00454145"/>
    <w:rsid w:val="00456E6F"/>
    <w:rsid w:val="004579C9"/>
    <w:rsid w:val="0046062E"/>
    <w:rsid w:val="00460940"/>
    <w:rsid w:val="00460B3F"/>
    <w:rsid w:val="00463F60"/>
    <w:rsid w:val="004654AB"/>
    <w:rsid w:val="00466ABB"/>
    <w:rsid w:val="004709DD"/>
    <w:rsid w:val="00472FE4"/>
    <w:rsid w:val="0047338B"/>
    <w:rsid w:val="00476DDD"/>
    <w:rsid w:val="00481060"/>
    <w:rsid w:val="00482ABB"/>
    <w:rsid w:val="00483F66"/>
    <w:rsid w:val="004A4E4D"/>
    <w:rsid w:val="004A6444"/>
    <w:rsid w:val="004B1020"/>
    <w:rsid w:val="004D1A23"/>
    <w:rsid w:val="004D2DC3"/>
    <w:rsid w:val="004E08FC"/>
    <w:rsid w:val="004E0B05"/>
    <w:rsid w:val="004E0C80"/>
    <w:rsid w:val="004E0E65"/>
    <w:rsid w:val="004E20C8"/>
    <w:rsid w:val="004F2653"/>
    <w:rsid w:val="004F6E9F"/>
    <w:rsid w:val="00506573"/>
    <w:rsid w:val="0050692A"/>
    <w:rsid w:val="00531996"/>
    <w:rsid w:val="005374D2"/>
    <w:rsid w:val="005377E7"/>
    <w:rsid w:val="005403E1"/>
    <w:rsid w:val="005406B6"/>
    <w:rsid w:val="00543B2D"/>
    <w:rsid w:val="00550645"/>
    <w:rsid w:val="005531CC"/>
    <w:rsid w:val="005537A8"/>
    <w:rsid w:val="00560188"/>
    <w:rsid w:val="005661B3"/>
    <w:rsid w:val="005667F2"/>
    <w:rsid w:val="00572C81"/>
    <w:rsid w:val="00573AE4"/>
    <w:rsid w:val="00575871"/>
    <w:rsid w:val="00581DE4"/>
    <w:rsid w:val="005832C9"/>
    <w:rsid w:val="005909DF"/>
    <w:rsid w:val="00594D98"/>
    <w:rsid w:val="005A403A"/>
    <w:rsid w:val="005B493C"/>
    <w:rsid w:val="005C6423"/>
    <w:rsid w:val="005C7761"/>
    <w:rsid w:val="005E0CDB"/>
    <w:rsid w:val="005F262A"/>
    <w:rsid w:val="005F29FB"/>
    <w:rsid w:val="005F7E0E"/>
    <w:rsid w:val="00603005"/>
    <w:rsid w:val="00606B0F"/>
    <w:rsid w:val="00610A32"/>
    <w:rsid w:val="006137D6"/>
    <w:rsid w:val="0061398D"/>
    <w:rsid w:val="00625CBC"/>
    <w:rsid w:val="006336A7"/>
    <w:rsid w:val="0063500F"/>
    <w:rsid w:val="00637AB2"/>
    <w:rsid w:val="00656881"/>
    <w:rsid w:val="00660474"/>
    <w:rsid w:val="00662126"/>
    <w:rsid w:val="006651AA"/>
    <w:rsid w:val="0067052F"/>
    <w:rsid w:val="00693ED8"/>
    <w:rsid w:val="00697C2E"/>
    <w:rsid w:val="006A60A8"/>
    <w:rsid w:val="006B348F"/>
    <w:rsid w:val="006B3AC6"/>
    <w:rsid w:val="006B42F2"/>
    <w:rsid w:val="006C0636"/>
    <w:rsid w:val="006C4DA1"/>
    <w:rsid w:val="006D555D"/>
    <w:rsid w:val="006D565D"/>
    <w:rsid w:val="006E121A"/>
    <w:rsid w:val="006E1E90"/>
    <w:rsid w:val="006E2B23"/>
    <w:rsid w:val="006E43A5"/>
    <w:rsid w:val="006F3315"/>
    <w:rsid w:val="006F44DD"/>
    <w:rsid w:val="006F6E33"/>
    <w:rsid w:val="00700BDE"/>
    <w:rsid w:val="00712467"/>
    <w:rsid w:val="00715F5B"/>
    <w:rsid w:val="00723597"/>
    <w:rsid w:val="00723E8B"/>
    <w:rsid w:val="00733CB1"/>
    <w:rsid w:val="00737193"/>
    <w:rsid w:val="00743F80"/>
    <w:rsid w:val="00751667"/>
    <w:rsid w:val="00760734"/>
    <w:rsid w:val="00764914"/>
    <w:rsid w:val="00772B6E"/>
    <w:rsid w:val="00777B29"/>
    <w:rsid w:val="007829D2"/>
    <w:rsid w:val="00783074"/>
    <w:rsid w:val="0078522D"/>
    <w:rsid w:val="00787854"/>
    <w:rsid w:val="007A0B53"/>
    <w:rsid w:val="007A3BFF"/>
    <w:rsid w:val="007A5549"/>
    <w:rsid w:val="007A69FA"/>
    <w:rsid w:val="007B634A"/>
    <w:rsid w:val="007C4E17"/>
    <w:rsid w:val="007C5139"/>
    <w:rsid w:val="007D1B4E"/>
    <w:rsid w:val="007E16FA"/>
    <w:rsid w:val="007E2CC7"/>
    <w:rsid w:val="007E66CD"/>
    <w:rsid w:val="007E75C1"/>
    <w:rsid w:val="00801BBF"/>
    <w:rsid w:val="00806CAB"/>
    <w:rsid w:val="008215CB"/>
    <w:rsid w:val="0082423B"/>
    <w:rsid w:val="008249EB"/>
    <w:rsid w:val="00826742"/>
    <w:rsid w:val="008303E0"/>
    <w:rsid w:val="00830AFC"/>
    <w:rsid w:val="00834506"/>
    <w:rsid w:val="00834E7E"/>
    <w:rsid w:val="0083514A"/>
    <w:rsid w:val="008574B7"/>
    <w:rsid w:val="0085767B"/>
    <w:rsid w:val="00860C21"/>
    <w:rsid w:val="0086789F"/>
    <w:rsid w:val="00870403"/>
    <w:rsid w:val="008715E9"/>
    <w:rsid w:val="00875CBE"/>
    <w:rsid w:val="00882F85"/>
    <w:rsid w:val="008A060D"/>
    <w:rsid w:val="008A525C"/>
    <w:rsid w:val="008A5C52"/>
    <w:rsid w:val="008B6D3C"/>
    <w:rsid w:val="008B7BF1"/>
    <w:rsid w:val="008C5285"/>
    <w:rsid w:val="008C6A85"/>
    <w:rsid w:val="008D4C43"/>
    <w:rsid w:val="008D4F31"/>
    <w:rsid w:val="008E3F2A"/>
    <w:rsid w:val="008F021D"/>
    <w:rsid w:val="00900C92"/>
    <w:rsid w:val="00902432"/>
    <w:rsid w:val="00910C25"/>
    <w:rsid w:val="00911BA7"/>
    <w:rsid w:val="0091229C"/>
    <w:rsid w:val="009255D9"/>
    <w:rsid w:val="009275C7"/>
    <w:rsid w:val="00936E54"/>
    <w:rsid w:val="00942114"/>
    <w:rsid w:val="0094572A"/>
    <w:rsid w:val="00972D16"/>
    <w:rsid w:val="00973775"/>
    <w:rsid w:val="00976057"/>
    <w:rsid w:val="0099293C"/>
    <w:rsid w:val="00997A29"/>
    <w:rsid w:val="009A0B61"/>
    <w:rsid w:val="009A3474"/>
    <w:rsid w:val="009B18A2"/>
    <w:rsid w:val="009B2791"/>
    <w:rsid w:val="009B7105"/>
    <w:rsid w:val="009C6492"/>
    <w:rsid w:val="009C741D"/>
    <w:rsid w:val="009D37D7"/>
    <w:rsid w:val="009D509B"/>
    <w:rsid w:val="009D79CC"/>
    <w:rsid w:val="009E6EF9"/>
    <w:rsid w:val="009E7B9D"/>
    <w:rsid w:val="009E7F82"/>
    <w:rsid w:val="00A076D6"/>
    <w:rsid w:val="00A12880"/>
    <w:rsid w:val="00A13254"/>
    <w:rsid w:val="00A17B37"/>
    <w:rsid w:val="00A2125B"/>
    <w:rsid w:val="00A23320"/>
    <w:rsid w:val="00A2630B"/>
    <w:rsid w:val="00A355CB"/>
    <w:rsid w:val="00A37A46"/>
    <w:rsid w:val="00A47714"/>
    <w:rsid w:val="00A51CEF"/>
    <w:rsid w:val="00A56D04"/>
    <w:rsid w:val="00A61C7E"/>
    <w:rsid w:val="00A6533C"/>
    <w:rsid w:val="00A72DDC"/>
    <w:rsid w:val="00A80C68"/>
    <w:rsid w:val="00A829EF"/>
    <w:rsid w:val="00A86AD4"/>
    <w:rsid w:val="00A87B49"/>
    <w:rsid w:val="00A9022E"/>
    <w:rsid w:val="00A96DA2"/>
    <w:rsid w:val="00AA3A34"/>
    <w:rsid w:val="00AA5C9A"/>
    <w:rsid w:val="00AB24CA"/>
    <w:rsid w:val="00AB3437"/>
    <w:rsid w:val="00AB57E2"/>
    <w:rsid w:val="00AC60B9"/>
    <w:rsid w:val="00AC7F22"/>
    <w:rsid w:val="00AD354E"/>
    <w:rsid w:val="00AD46CC"/>
    <w:rsid w:val="00AD5832"/>
    <w:rsid w:val="00AF5B57"/>
    <w:rsid w:val="00AF62D4"/>
    <w:rsid w:val="00AF79E8"/>
    <w:rsid w:val="00B00153"/>
    <w:rsid w:val="00B136B3"/>
    <w:rsid w:val="00B22F2A"/>
    <w:rsid w:val="00B30455"/>
    <w:rsid w:val="00B30DD7"/>
    <w:rsid w:val="00B35708"/>
    <w:rsid w:val="00B37D48"/>
    <w:rsid w:val="00B4285A"/>
    <w:rsid w:val="00B52623"/>
    <w:rsid w:val="00B6416A"/>
    <w:rsid w:val="00B6615A"/>
    <w:rsid w:val="00B71B19"/>
    <w:rsid w:val="00B72BE5"/>
    <w:rsid w:val="00B817D9"/>
    <w:rsid w:val="00B928CF"/>
    <w:rsid w:val="00BA0964"/>
    <w:rsid w:val="00BB48AC"/>
    <w:rsid w:val="00BB7B8B"/>
    <w:rsid w:val="00BC1DDF"/>
    <w:rsid w:val="00BC44E6"/>
    <w:rsid w:val="00BD3B3D"/>
    <w:rsid w:val="00BE0327"/>
    <w:rsid w:val="00BE3F3D"/>
    <w:rsid w:val="00BE44B3"/>
    <w:rsid w:val="00BE477E"/>
    <w:rsid w:val="00BE6DEE"/>
    <w:rsid w:val="00BE7D8A"/>
    <w:rsid w:val="00BF6884"/>
    <w:rsid w:val="00BF791C"/>
    <w:rsid w:val="00C02681"/>
    <w:rsid w:val="00C032F6"/>
    <w:rsid w:val="00C037BB"/>
    <w:rsid w:val="00C049D1"/>
    <w:rsid w:val="00C079B5"/>
    <w:rsid w:val="00C13434"/>
    <w:rsid w:val="00C26316"/>
    <w:rsid w:val="00C2753D"/>
    <w:rsid w:val="00C4216C"/>
    <w:rsid w:val="00C42287"/>
    <w:rsid w:val="00C433A2"/>
    <w:rsid w:val="00C543DE"/>
    <w:rsid w:val="00C57163"/>
    <w:rsid w:val="00C60BD9"/>
    <w:rsid w:val="00C63DA4"/>
    <w:rsid w:val="00C85117"/>
    <w:rsid w:val="00C94554"/>
    <w:rsid w:val="00CB0B3D"/>
    <w:rsid w:val="00CB1F81"/>
    <w:rsid w:val="00CB3316"/>
    <w:rsid w:val="00CB711C"/>
    <w:rsid w:val="00CC149C"/>
    <w:rsid w:val="00CC3124"/>
    <w:rsid w:val="00CC3657"/>
    <w:rsid w:val="00CD7A59"/>
    <w:rsid w:val="00CE187C"/>
    <w:rsid w:val="00CE6039"/>
    <w:rsid w:val="00CF3A4D"/>
    <w:rsid w:val="00D030A0"/>
    <w:rsid w:val="00D03697"/>
    <w:rsid w:val="00D070FF"/>
    <w:rsid w:val="00D15746"/>
    <w:rsid w:val="00D16214"/>
    <w:rsid w:val="00D21066"/>
    <w:rsid w:val="00D219EA"/>
    <w:rsid w:val="00D2298A"/>
    <w:rsid w:val="00D33AEF"/>
    <w:rsid w:val="00D46576"/>
    <w:rsid w:val="00D4779E"/>
    <w:rsid w:val="00D80265"/>
    <w:rsid w:val="00D85F51"/>
    <w:rsid w:val="00D8691E"/>
    <w:rsid w:val="00D90840"/>
    <w:rsid w:val="00DA2639"/>
    <w:rsid w:val="00DB2096"/>
    <w:rsid w:val="00DB2B7F"/>
    <w:rsid w:val="00DB7D3B"/>
    <w:rsid w:val="00DC0D05"/>
    <w:rsid w:val="00DC7CAA"/>
    <w:rsid w:val="00DD5936"/>
    <w:rsid w:val="00DD7CFB"/>
    <w:rsid w:val="00DE0540"/>
    <w:rsid w:val="00DF0444"/>
    <w:rsid w:val="00DF231B"/>
    <w:rsid w:val="00DF42CC"/>
    <w:rsid w:val="00DF7F50"/>
    <w:rsid w:val="00E03F9F"/>
    <w:rsid w:val="00E05BFC"/>
    <w:rsid w:val="00E129E2"/>
    <w:rsid w:val="00E23991"/>
    <w:rsid w:val="00E33025"/>
    <w:rsid w:val="00E41715"/>
    <w:rsid w:val="00E47380"/>
    <w:rsid w:val="00E4746E"/>
    <w:rsid w:val="00E50040"/>
    <w:rsid w:val="00E57499"/>
    <w:rsid w:val="00E66CA0"/>
    <w:rsid w:val="00E6761C"/>
    <w:rsid w:val="00E83DE0"/>
    <w:rsid w:val="00E97857"/>
    <w:rsid w:val="00EA126B"/>
    <w:rsid w:val="00EB1E30"/>
    <w:rsid w:val="00EB60E6"/>
    <w:rsid w:val="00EC5EB1"/>
    <w:rsid w:val="00EC6952"/>
    <w:rsid w:val="00EC6CB2"/>
    <w:rsid w:val="00ED10B4"/>
    <w:rsid w:val="00ED2BBC"/>
    <w:rsid w:val="00ED6C6F"/>
    <w:rsid w:val="00EE1791"/>
    <w:rsid w:val="00EF58B6"/>
    <w:rsid w:val="00F00981"/>
    <w:rsid w:val="00F04BD8"/>
    <w:rsid w:val="00F1460A"/>
    <w:rsid w:val="00F2405E"/>
    <w:rsid w:val="00F44657"/>
    <w:rsid w:val="00F4778E"/>
    <w:rsid w:val="00F47A4B"/>
    <w:rsid w:val="00F5205D"/>
    <w:rsid w:val="00F61558"/>
    <w:rsid w:val="00F61F0E"/>
    <w:rsid w:val="00F6301C"/>
    <w:rsid w:val="00F63B64"/>
    <w:rsid w:val="00F6408C"/>
    <w:rsid w:val="00F647B7"/>
    <w:rsid w:val="00F756B0"/>
    <w:rsid w:val="00F77824"/>
    <w:rsid w:val="00F83E9B"/>
    <w:rsid w:val="00F90C02"/>
    <w:rsid w:val="00FA2F0F"/>
    <w:rsid w:val="00FA6A70"/>
    <w:rsid w:val="00FB32CE"/>
    <w:rsid w:val="00FB6351"/>
    <w:rsid w:val="00FC3688"/>
    <w:rsid w:val="00FC6F9F"/>
    <w:rsid w:val="00FE1473"/>
    <w:rsid w:val="00FE1DFD"/>
    <w:rsid w:val="00FE4C62"/>
    <w:rsid w:val="00FE6983"/>
    <w:rsid w:val="0141A8AB"/>
    <w:rsid w:val="085B3AEF"/>
    <w:rsid w:val="0E3C1454"/>
    <w:rsid w:val="0F1F4556"/>
    <w:rsid w:val="149B41A6"/>
    <w:rsid w:val="1F0DDAA7"/>
    <w:rsid w:val="27FA825A"/>
    <w:rsid w:val="2859A8BF"/>
    <w:rsid w:val="36BC296B"/>
    <w:rsid w:val="378385FC"/>
    <w:rsid w:val="3B6C2D5D"/>
    <w:rsid w:val="3E053BD0"/>
    <w:rsid w:val="40F6B6FD"/>
    <w:rsid w:val="45B96925"/>
    <w:rsid w:val="4847346B"/>
    <w:rsid w:val="4DD195FC"/>
    <w:rsid w:val="619D6A20"/>
    <w:rsid w:val="62DA153D"/>
    <w:rsid w:val="6494F477"/>
    <w:rsid w:val="65FA11B1"/>
    <w:rsid w:val="661AD808"/>
    <w:rsid w:val="71894F5C"/>
    <w:rsid w:val="788C371C"/>
    <w:rsid w:val="7E9B9C76"/>
  </w:rsids>
  <m:mathPr>
    <m:mathFont m:val="Cambria Math"/>
    <m:brkBin m:val="before"/>
    <m:brkBinSub m:val="--"/>
    <m:smallFrac m:val="0"/>
    <m:dispDef/>
    <m:lMargin m:val="0"/>
    <m:rMargin m:val="0"/>
    <m:defJc m:val="centerGroup"/>
    <m:wrapIndent m:val="1440"/>
    <m:intLim m:val="subSup"/>
    <m:naryLim m:val="undOvr"/>
  </m:mathPr>
  <w:themeFontLang w:val="sv-SE"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47D39"/>
  <w15:chartTrackingRefBased/>
  <w15:docId w15:val="{6A1EE10B-2906-4605-B119-2FEB8CF19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sv-SE" w:eastAsia="en-US" w:bidi="ar-SA"/>
        <w14:ligatures w14:val="standardContextual"/>
      </w:rPr>
    </w:rPrDefault>
    <w:pPrDefault>
      <w:pPr>
        <w:spacing w:after="240" w:line="276" w:lineRule="auto"/>
      </w:pPr>
    </w:pPrDefault>
  </w:docDefaults>
  <w:latentStyles w:defLockedState="0" w:defUIPriority="99" w:defSemiHidden="0" w:defUnhideWhenUsed="0" w:defQFormat="0" w:count="376">
    <w:lsdException w:name="Normal" w:uiPriority="2"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unhideWhenUsed="1"/>
    <w:lsdException w:name="table of figure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qFormat="1"/>
    <w:lsdException w:name="List Number" w:qFormat="1"/>
    <w:lsdException w:name="List 2" w:semiHidden="1"/>
    <w:lsdException w:name="List 3" w:semiHidden="1"/>
    <w:lsdException w:name="List 4" w:semiHidden="1"/>
    <w:lsdException w:name="List 5" w:semiHidden="1"/>
    <w:lsdException w:name="Title" w:uiPriority="10"/>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1"/>
    <w:lsdException w:name="Salutation" w:uiPriority="36"/>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uiPriority="98"/>
    <w:lsdException w:name="Strong" w:uiPriority="22"/>
    <w:lsdException w:name="Emphasis" w:uiPriority="2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3474"/>
  </w:style>
  <w:style w:type="paragraph" w:styleId="Rubrik1">
    <w:name w:val="heading 1"/>
    <w:basedOn w:val="Rubrik"/>
    <w:next w:val="Normal"/>
    <w:link w:val="Rubrik1Char"/>
    <w:uiPriority w:val="9"/>
    <w:qFormat/>
    <w:rsid w:val="00B817D9"/>
    <w:pPr>
      <w:keepNext/>
      <w:keepLines/>
      <w:spacing w:before="360" w:after="80"/>
      <w:ind w:left="0"/>
      <w:outlineLvl w:val="0"/>
    </w:pPr>
    <w:rPr>
      <w:b/>
      <w:bCs w:val="0"/>
      <w:caps w:val="0"/>
      <w:color w:val="auto"/>
      <w:spacing w:val="0"/>
      <w:sz w:val="32"/>
      <w:szCs w:val="28"/>
    </w:rPr>
  </w:style>
  <w:style w:type="paragraph" w:styleId="Rubrik2">
    <w:name w:val="heading 2"/>
    <w:basedOn w:val="Rubrik1"/>
    <w:next w:val="Normal"/>
    <w:link w:val="Rubrik2Char"/>
    <w:uiPriority w:val="9"/>
    <w:qFormat/>
    <w:rsid w:val="00047568"/>
    <w:pPr>
      <w:spacing w:before="240"/>
      <w:outlineLvl w:val="1"/>
    </w:pPr>
    <w:rPr>
      <w:bCs/>
      <w:sz w:val="28"/>
    </w:rPr>
  </w:style>
  <w:style w:type="paragraph" w:styleId="Rubrik3">
    <w:name w:val="heading 3"/>
    <w:basedOn w:val="Rubrik2"/>
    <w:next w:val="Normal"/>
    <w:link w:val="Rubrik3Char"/>
    <w:uiPriority w:val="9"/>
    <w:qFormat/>
    <w:rsid w:val="00047568"/>
    <w:pPr>
      <w:outlineLvl w:val="2"/>
    </w:pPr>
    <w:rPr>
      <w:sz w:val="24"/>
      <w:szCs w:val="24"/>
    </w:rPr>
  </w:style>
  <w:style w:type="paragraph" w:styleId="Rubrik4">
    <w:name w:val="heading 4"/>
    <w:basedOn w:val="Rubrik3"/>
    <w:next w:val="Normal"/>
    <w:link w:val="Rubrik4Char"/>
    <w:uiPriority w:val="9"/>
    <w:qFormat/>
    <w:rsid w:val="00047568"/>
    <w:pPr>
      <w:outlineLvl w:val="3"/>
    </w:pPr>
    <w:rPr>
      <w:iCs/>
      <w:sz w:val="20"/>
    </w:rPr>
  </w:style>
  <w:style w:type="paragraph" w:styleId="Rubrik5">
    <w:name w:val="heading 5"/>
    <w:basedOn w:val="Rubrik4"/>
    <w:next w:val="Normal"/>
    <w:link w:val="Rubrik5Char"/>
    <w:uiPriority w:val="9"/>
    <w:semiHidden/>
    <w:qFormat/>
    <w:rsid w:val="00081E07"/>
    <w:pPr>
      <w:outlineLvl w:val="4"/>
    </w:pPr>
    <w:rPr>
      <w:b w:val="0"/>
      <w:bCs w:val="0"/>
      <w:i/>
      <w:sz w:val="19"/>
    </w:rPr>
  </w:style>
  <w:style w:type="paragraph" w:styleId="Rubrik6">
    <w:name w:val="heading 6"/>
    <w:basedOn w:val="Rubrik5"/>
    <w:next w:val="Normal"/>
    <w:link w:val="Rubrik6Char"/>
    <w:uiPriority w:val="9"/>
    <w:semiHidden/>
    <w:rsid w:val="00081E07"/>
    <w:pPr>
      <w:outlineLvl w:val="5"/>
    </w:pPr>
    <w:rPr>
      <w:bCs/>
      <w:i w:val="0"/>
      <w:iCs w:val="0"/>
    </w:rPr>
  </w:style>
  <w:style w:type="paragraph" w:styleId="Rubrik7">
    <w:name w:val="heading 7"/>
    <w:basedOn w:val="Rubrik6"/>
    <w:next w:val="Normal"/>
    <w:link w:val="Rubrik7Char"/>
    <w:uiPriority w:val="9"/>
    <w:semiHidden/>
    <w:rsid w:val="00081E07"/>
    <w:pPr>
      <w:outlineLvl w:val="6"/>
    </w:pPr>
    <w:rPr>
      <w:b/>
      <w:iCs/>
    </w:rPr>
  </w:style>
  <w:style w:type="paragraph" w:styleId="Rubrik8">
    <w:name w:val="heading 8"/>
    <w:basedOn w:val="Normal"/>
    <w:next w:val="Normal"/>
    <w:link w:val="Rubrik8Char"/>
    <w:uiPriority w:val="9"/>
    <w:semiHidden/>
    <w:rsid w:val="005F29FB"/>
    <w:pPr>
      <w:keepNext/>
      <w:keepLines/>
      <w:spacing w:before="120" w:after="0"/>
      <w:outlineLvl w:val="7"/>
    </w:pPr>
    <w:rPr>
      <w:b/>
      <w:bCs/>
    </w:rPr>
  </w:style>
  <w:style w:type="paragraph" w:styleId="Rubrik9">
    <w:name w:val="heading 9"/>
    <w:basedOn w:val="Normal"/>
    <w:next w:val="Normal"/>
    <w:link w:val="Rubrik9Char"/>
    <w:uiPriority w:val="9"/>
    <w:semiHidden/>
    <w:rsid w:val="005F29FB"/>
    <w:pPr>
      <w:keepNext/>
      <w:keepLines/>
      <w:spacing w:before="120" w:after="0"/>
      <w:outlineLvl w:val="8"/>
    </w:pPr>
    <w:rPr>
      <w:i/>
      <w:iC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B817D9"/>
    <w:rPr>
      <w:rFonts w:asciiTheme="majorHAnsi" w:eastAsiaTheme="majorEastAsia" w:hAnsiTheme="majorHAnsi" w:cstheme="majorBidi"/>
      <w:b/>
      <w:sz w:val="32"/>
      <w:szCs w:val="28"/>
    </w:rPr>
  </w:style>
  <w:style w:type="character" w:customStyle="1" w:styleId="Rubrik2Char">
    <w:name w:val="Rubrik 2 Char"/>
    <w:basedOn w:val="Standardstycketeckensnitt"/>
    <w:link w:val="Rubrik2"/>
    <w:uiPriority w:val="9"/>
    <w:rsid w:val="00047568"/>
    <w:rPr>
      <w:rFonts w:asciiTheme="majorHAnsi" w:eastAsiaTheme="majorEastAsia" w:hAnsiTheme="majorHAnsi" w:cstheme="majorBidi"/>
      <w:b/>
      <w:bCs/>
      <w:sz w:val="28"/>
      <w:szCs w:val="28"/>
    </w:rPr>
  </w:style>
  <w:style w:type="character" w:customStyle="1" w:styleId="Rubrik3Char">
    <w:name w:val="Rubrik 3 Char"/>
    <w:basedOn w:val="Standardstycketeckensnitt"/>
    <w:link w:val="Rubrik3"/>
    <w:uiPriority w:val="9"/>
    <w:rsid w:val="00047568"/>
    <w:rPr>
      <w:rFonts w:asciiTheme="majorHAnsi" w:eastAsiaTheme="majorEastAsia" w:hAnsiTheme="majorHAnsi" w:cstheme="majorBidi"/>
      <w:b/>
      <w:bCs/>
    </w:rPr>
  </w:style>
  <w:style w:type="character" w:customStyle="1" w:styleId="Rubrik4Char">
    <w:name w:val="Rubrik 4 Char"/>
    <w:basedOn w:val="Standardstycketeckensnitt"/>
    <w:link w:val="Rubrik4"/>
    <w:uiPriority w:val="9"/>
    <w:rsid w:val="00047568"/>
    <w:rPr>
      <w:rFonts w:asciiTheme="majorHAnsi" w:eastAsiaTheme="majorEastAsia" w:hAnsiTheme="majorHAnsi" w:cstheme="majorBidi"/>
      <w:b/>
      <w:bCs/>
      <w:iCs/>
      <w:sz w:val="20"/>
    </w:rPr>
  </w:style>
  <w:style w:type="character" w:customStyle="1" w:styleId="Rubrik5Char">
    <w:name w:val="Rubrik 5 Char"/>
    <w:basedOn w:val="Standardstycketeckensnitt"/>
    <w:link w:val="Rubrik5"/>
    <w:uiPriority w:val="9"/>
    <w:semiHidden/>
    <w:rsid w:val="00483F66"/>
    <w:rPr>
      <w:rFonts w:asciiTheme="majorHAnsi" w:eastAsiaTheme="majorEastAsia" w:hAnsiTheme="majorHAnsi" w:cstheme="majorBidi"/>
      <w:b/>
      <w:iCs/>
      <w:spacing w:val="4"/>
      <w:szCs w:val="24"/>
    </w:rPr>
  </w:style>
  <w:style w:type="character" w:customStyle="1" w:styleId="Rubrik6Char">
    <w:name w:val="Rubrik 6 Char"/>
    <w:basedOn w:val="Standardstycketeckensnitt"/>
    <w:link w:val="Rubrik6"/>
    <w:uiPriority w:val="9"/>
    <w:semiHidden/>
    <w:rsid w:val="00483F66"/>
    <w:rPr>
      <w:rFonts w:asciiTheme="majorHAnsi" w:eastAsiaTheme="majorEastAsia" w:hAnsiTheme="majorHAnsi" w:cstheme="majorBidi"/>
      <w:b/>
      <w:bCs/>
      <w:i/>
      <w:spacing w:val="4"/>
      <w:szCs w:val="24"/>
    </w:rPr>
  </w:style>
  <w:style w:type="character" w:customStyle="1" w:styleId="Rubrik7Char">
    <w:name w:val="Rubrik 7 Char"/>
    <w:basedOn w:val="Standardstycketeckensnitt"/>
    <w:link w:val="Rubrik7"/>
    <w:uiPriority w:val="9"/>
    <w:semiHidden/>
    <w:rsid w:val="00483F66"/>
    <w:rPr>
      <w:rFonts w:asciiTheme="majorHAnsi" w:eastAsiaTheme="majorEastAsia" w:hAnsiTheme="majorHAnsi" w:cstheme="majorBidi"/>
      <w:bCs/>
      <w:i/>
      <w:iCs/>
      <w:spacing w:val="4"/>
      <w:szCs w:val="24"/>
    </w:rPr>
  </w:style>
  <w:style w:type="character" w:customStyle="1" w:styleId="Rubrik8Char">
    <w:name w:val="Rubrik 8 Char"/>
    <w:basedOn w:val="Standardstycketeckensnitt"/>
    <w:link w:val="Rubrik8"/>
    <w:uiPriority w:val="9"/>
    <w:semiHidden/>
    <w:rsid w:val="00483F66"/>
    <w:rPr>
      <w:b/>
      <w:bCs/>
    </w:rPr>
  </w:style>
  <w:style w:type="character" w:customStyle="1" w:styleId="Rubrik9Char">
    <w:name w:val="Rubrik 9 Char"/>
    <w:basedOn w:val="Standardstycketeckensnitt"/>
    <w:link w:val="Rubrik9"/>
    <w:uiPriority w:val="9"/>
    <w:semiHidden/>
    <w:rsid w:val="00483F66"/>
    <w:rPr>
      <w:i/>
      <w:iCs/>
    </w:rPr>
  </w:style>
  <w:style w:type="paragraph" w:styleId="Beskrivning">
    <w:name w:val="caption"/>
    <w:basedOn w:val="Normal"/>
    <w:next w:val="Normal"/>
    <w:uiPriority w:val="99"/>
    <w:rsid w:val="005F29FB"/>
    <w:rPr>
      <w:b/>
      <w:bCs/>
      <w:sz w:val="18"/>
      <w:szCs w:val="18"/>
    </w:rPr>
  </w:style>
  <w:style w:type="paragraph" w:styleId="Rubrik">
    <w:name w:val="Title"/>
    <w:basedOn w:val="Normal"/>
    <w:next w:val="Normal"/>
    <w:link w:val="RubrikChar"/>
    <w:uiPriority w:val="34"/>
    <w:rsid w:val="00047568"/>
    <w:pPr>
      <w:spacing w:after="1240" w:line="240" w:lineRule="auto"/>
      <w:ind w:left="-624"/>
      <w:contextualSpacing/>
    </w:pPr>
    <w:rPr>
      <w:rFonts w:asciiTheme="majorHAnsi" w:eastAsiaTheme="majorEastAsia" w:hAnsiTheme="majorHAnsi" w:cstheme="majorBidi"/>
      <w:bCs/>
      <w:caps/>
      <w:color w:val="FFFFFF" w:themeColor="background1"/>
      <w:spacing w:val="-12"/>
      <w:sz w:val="60"/>
      <w:szCs w:val="48"/>
    </w:rPr>
  </w:style>
  <w:style w:type="character" w:customStyle="1" w:styleId="RubrikChar">
    <w:name w:val="Rubrik Char"/>
    <w:basedOn w:val="Standardstycketeckensnitt"/>
    <w:link w:val="Rubrik"/>
    <w:uiPriority w:val="34"/>
    <w:rsid w:val="00047568"/>
    <w:rPr>
      <w:rFonts w:asciiTheme="majorHAnsi" w:eastAsiaTheme="majorEastAsia" w:hAnsiTheme="majorHAnsi" w:cstheme="majorBidi"/>
      <w:bCs/>
      <w:caps/>
      <w:color w:val="FFFFFF" w:themeColor="background1"/>
      <w:spacing w:val="-12"/>
      <w:sz w:val="60"/>
      <w:szCs w:val="48"/>
    </w:rPr>
  </w:style>
  <w:style w:type="paragraph" w:styleId="Underrubrik">
    <w:name w:val="Subtitle"/>
    <w:basedOn w:val="Rubrik"/>
    <w:next w:val="Normal"/>
    <w:link w:val="UnderrubrikChar"/>
    <w:uiPriority w:val="35"/>
    <w:rsid w:val="00047568"/>
    <w:pPr>
      <w:numPr>
        <w:ilvl w:val="1"/>
      </w:numPr>
      <w:spacing w:after="0"/>
      <w:ind w:left="-624"/>
    </w:pPr>
    <w:rPr>
      <w:caps w:val="0"/>
      <w:spacing w:val="0"/>
      <w:sz w:val="28"/>
      <w:szCs w:val="24"/>
    </w:rPr>
  </w:style>
  <w:style w:type="character" w:customStyle="1" w:styleId="UnderrubrikChar">
    <w:name w:val="Underrubrik Char"/>
    <w:basedOn w:val="Standardstycketeckensnitt"/>
    <w:link w:val="Underrubrik"/>
    <w:uiPriority w:val="35"/>
    <w:rsid w:val="00047568"/>
    <w:rPr>
      <w:rFonts w:asciiTheme="majorHAnsi" w:eastAsiaTheme="majorEastAsia" w:hAnsiTheme="majorHAnsi" w:cstheme="majorBidi"/>
      <w:bCs/>
      <w:sz w:val="28"/>
    </w:rPr>
  </w:style>
  <w:style w:type="character" w:styleId="Stark">
    <w:name w:val="Strong"/>
    <w:basedOn w:val="Standardstycketeckensnitt"/>
    <w:uiPriority w:val="22"/>
    <w:semiHidden/>
    <w:rsid w:val="005F29FB"/>
    <w:rPr>
      <w:b/>
      <w:bCs/>
      <w:color w:val="auto"/>
    </w:rPr>
  </w:style>
  <w:style w:type="character" w:styleId="Betoning">
    <w:name w:val="Emphasis"/>
    <w:basedOn w:val="Standardstycketeckensnitt"/>
    <w:uiPriority w:val="20"/>
    <w:semiHidden/>
    <w:rsid w:val="005F29FB"/>
    <w:rPr>
      <w:i/>
      <w:iCs/>
      <w:color w:val="auto"/>
    </w:rPr>
  </w:style>
  <w:style w:type="paragraph" w:styleId="Ingetavstnd">
    <w:name w:val="No Spacing"/>
    <w:link w:val="IngetavstndChar"/>
    <w:uiPriority w:val="1"/>
    <w:qFormat/>
    <w:rsid w:val="0011207E"/>
    <w:pPr>
      <w:spacing w:after="0"/>
    </w:pPr>
  </w:style>
  <w:style w:type="paragraph" w:styleId="Citat">
    <w:name w:val="Quote"/>
    <w:basedOn w:val="Normal"/>
    <w:next w:val="Normal"/>
    <w:link w:val="CitatChar"/>
    <w:uiPriority w:val="29"/>
    <w:semiHidden/>
    <w:rsid w:val="005F29FB"/>
    <w:pPr>
      <w:spacing w:before="200" w:line="264" w:lineRule="auto"/>
      <w:ind w:left="864" w:right="864"/>
      <w:jc w:val="center"/>
    </w:pPr>
    <w:rPr>
      <w:rFonts w:asciiTheme="majorHAnsi" w:eastAsiaTheme="majorEastAsia" w:hAnsiTheme="majorHAnsi" w:cstheme="majorBidi"/>
      <w:i/>
      <w:iCs/>
    </w:rPr>
  </w:style>
  <w:style w:type="character" w:customStyle="1" w:styleId="CitatChar">
    <w:name w:val="Citat Char"/>
    <w:basedOn w:val="Standardstycketeckensnitt"/>
    <w:link w:val="Citat"/>
    <w:uiPriority w:val="29"/>
    <w:semiHidden/>
    <w:rsid w:val="005F29FB"/>
    <w:rPr>
      <w:rFonts w:asciiTheme="majorHAnsi" w:eastAsiaTheme="majorEastAsia" w:hAnsiTheme="majorHAnsi" w:cstheme="majorBidi"/>
      <w:i/>
      <w:iCs/>
      <w:sz w:val="24"/>
      <w:szCs w:val="24"/>
    </w:rPr>
  </w:style>
  <w:style w:type="paragraph" w:styleId="Starktcitat">
    <w:name w:val="Intense Quote"/>
    <w:basedOn w:val="Normal"/>
    <w:next w:val="Normal"/>
    <w:link w:val="StarktcitatChar"/>
    <w:uiPriority w:val="30"/>
    <w:semiHidden/>
    <w:rsid w:val="005F29FB"/>
    <w:pPr>
      <w:spacing w:before="100" w:beforeAutospacing="1"/>
      <w:ind w:left="936" w:right="936"/>
      <w:jc w:val="center"/>
    </w:pPr>
    <w:rPr>
      <w:rFonts w:asciiTheme="majorHAnsi" w:eastAsiaTheme="majorEastAsia" w:hAnsiTheme="majorHAnsi" w:cstheme="majorBidi"/>
      <w:sz w:val="26"/>
      <w:szCs w:val="26"/>
    </w:rPr>
  </w:style>
  <w:style w:type="character" w:customStyle="1" w:styleId="StarktcitatChar">
    <w:name w:val="Starkt citat Char"/>
    <w:basedOn w:val="Standardstycketeckensnitt"/>
    <w:link w:val="Starktcitat"/>
    <w:uiPriority w:val="30"/>
    <w:semiHidden/>
    <w:rsid w:val="005F29FB"/>
    <w:rPr>
      <w:rFonts w:asciiTheme="majorHAnsi" w:eastAsiaTheme="majorEastAsia" w:hAnsiTheme="majorHAnsi" w:cstheme="majorBidi"/>
      <w:sz w:val="26"/>
      <w:szCs w:val="26"/>
    </w:rPr>
  </w:style>
  <w:style w:type="character" w:styleId="Diskretbetoning">
    <w:name w:val="Subtle Emphasis"/>
    <w:basedOn w:val="Standardstycketeckensnitt"/>
    <w:uiPriority w:val="19"/>
    <w:semiHidden/>
    <w:rsid w:val="005F29FB"/>
    <w:rPr>
      <w:i/>
      <w:iCs/>
      <w:color w:val="auto"/>
    </w:rPr>
  </w:style>
  <w:style w:type="character" w:styleId="Starkbetoning">
    <w:name w:val="Intense Emphasis"/>
    <w:basedOn w:val="Standardstycketeckensnitt"/>
    <w:uiPriority w:val="21"/>
    <w:semiHidden/>
    <w:rsid w:val="005F29FB"/>
    <w:rPr>
      <w:b/>
      <w:bCs/>
      <w:i/>
      <w:iCs/>
      <w:color w:val="auto"/>
    </w:rPr>
  </w:style>
  <w:style w:type="character" w:styleId="Diskretreferens">
    <w:name w:val="Subtle Reference"/>
    <w:basedOn w:val="Standardstycketeckensnitt"/>
    <w:uiPriority w:val="31"/>
    <w:semiHidden/>
    <w:rsid w:val="005F29FB"/>
    <w:rPr>
      <w:smallCaps/>
      <w:color w:val="auto"/>
      <w:u w:val="single" w:color="7F7F7F" w:themeColor="text1" w:themeTint="80"/>
    </w:rPr>
  </w:style>
  <w:style w:type="character" w:styleId="Starkreferens">
    <w:name w:val="Intense Reference"/>
    <w:basedOn w:val="Standardstycketeckensnitt"/>
    <w:uiPriority w:val="32"/>
    <w:semiHidden/>
    <w:rsid w:val="005F29FB"/>
    <w:rPr>
      <w:b/>
      <w:bCs/>
      <w:smallCaps/>
      <w:color w:val="auto"/>
      <w:u w:val="single"/>
    </w:rPr>
  </w:style>
  <w:style w:type="character" w:styleId="Bokenstitel">
    <w:name w:val="Book Title"/>
    <w:basedOn w:val="Standardstycketeckensnitt"/>
    <w:uiPriority w:val="33"/>
    <w:semiHidden/>
    <w:rsid w:val="005F29FB"/>
    <w:rPr>
      <w:b/>
      <w:bCs/>
      <w:smallCaps/>
      <w:color w:val="auto"/>
    </w:rPr>
  </w:style>
  <w:style w:type="paragraph" w:styleId="Innehllsfrteckningsrubrik">
    <w:name w:val="TOC Heading"/>
    <w:basedOn w:val="Rubrik1"/>
    <w:next w:val="Normal"/>
    <w:uiPriority w:val="38"/>
    <w:rsid w:val="009C741D"/>
  </w:style>
  <w:style w:type="paragraph" w:styleId="Innehll1">
    <w:name w:val="toc 1"/>
    <w:basedOn w:val="Normal"/>
    <w:next w:val="Normal"/>
    <w:uiPriority w:val="39"/>
    <w:rsid w:val="009C741D"/>
    <w:pPr>
      <w:tabs>
        <w:tab w:val="right" w:leader="dot" w:pos="9062"/>
      </w:tabs>
      <w:spacing w:before="360" w:after="60"/>
      <w:ind w:left="425" w:hanging="425"/>
    </w:pPr>
    <w:rPr>
      <w:rFonts w:asciiTheme="majorHAnsi" w:hAnsiTheme="majorHAnsi"/>
      <w:b/>
      <w:noProof/>
      <w:lang w:eastAsia="en-GB"/>
    </w:rPr>
  </w:style>
  <w:style w:type="paragraph" w:styleId="Innehll2">
    <w:name w:val="toc 2"/>
    <w:basedOn w:val="Normal"/>
    <w:next w:val="Normal"/>
    <w:uiPriority w:val="39"/>
    <w:rsid w:val="009C741D"/>
    <w:pPr>
      <w:tabs>
        <w:tab w:val="right" w:leader="dot" w:pos="9062"/>
      </w:tabs>
      <w:spacing w:after="60"/>
      <w:ind w:left="850" w:hanging="425"/>
    </w:pPr>
    <w:rPr>
      <w:rFonts w:asciiTheme="majorHAnsi" w:hAnsiTheme="majorHAnsi"/>
      <w:noProof/>
    </w:rPr>
  </w:style>
  <w:style w:type="paragraph" w:styleId="Innehll3">
    <w:name w:val="toc 3"/>
    <w:basedOn w:val="Normal"/>
    <w:next w:val="Normal"/>
    <w:uiPriority w:val="39"/>
    <w:rsid w:val="009C741D"/>
    <w:pPr>
      <w:tabs>
        <w:tab w:val="right" w:leader="dot" w:pos="9062"/>
      </w:tabs>
      <w:spacing w:after="60"/>
      <w:ind w:left="1276" w:hanging="425"/>
    </w:pPr>
    <w:rPr>
      <w:rFonts w:asciiTheme="majorHAnsi" w:hAnsiTheme="majorHAnsi"/>
      <w:noProof/>
    </w:rPr>
  </w:style>
  <w:style w:type="paragraph" w:styleId="Innehll4">
    <w:name w:val="toc 4"/>
    <w:basedOn w:val="Normal"/>
    <w:next w:val="Normal"/>
    <w:uiPriority w:val="39"/>
    <w:semiHidden/>
    <w:rsid w:val="00972D16"/>
    <w:pPr>
      <w:spacing w:after="100"/>
      <w:ind w:left="1276"/>
    </w:pPr>
  </w:style>
  <w:style w:type="paragraph" w:styleId="Innehll5">
    <w:name w:val="toc 5"/>
    <w:basedOn w:val="Normal"/>
    <w:next w:val="Normal"/>
    <w:uiPriority w:val="39"/>
    <w:semiHidden/>
    <w:rsid w:val="00972D16"/>
    <w:pPr>
      <w:spacing w:after="100"/>
      <w:ind w:left="1701"/>
    </w:pPr>
  </w:style>
  <w:style w:type="paragraph" w:styleId="Innehll6">
    <w:name w:val="toc 6"/>
    <w:basedOn w:val="Normal"/>
    <w:next w:val="Normal"/>
    <w:uiPriority w:val="39"/>
    <w:semiHidden/>
    <w:rsid w:val="00972D16"/>
    <w:pPr>
      <w:spacing w:after="100"/>
      <w:ind w:left="2126"/>
    </w:pPr>
  </w:style>
  <w:style w:type="paragraph" w:styleId="Innehll7">
    <w:name w:val="toc 7"/>
    <w:basedOn w:val="Normal"/>
    <w:next w:val="Normal"/>
    <w:uiPriority w:val="39"/>
    <w:semiHidden/>
    <w:rsid w:val="00972D16"/>
    <w:pPr>
      <w:spacing w:after="100"/>
      <w:ind w:left="2552"/>
    </w:pPr>
  </w:style>
  <w:style w:type="paragraph" w:styleId="Innehll8">
    <w:name w:val="toc 8"/>
    <w:basedOn w:val="Normal"/>
    <w:next w:val="Normal"/>
    <w:uiPriority w:val="39"/>
    <w:semiHidden/>
    <w:rsid w:val="00972D16"/>
    <w:pPr>
      <w:spacing w:after="100"/>
      <w:ind w:left="2977"/>
    </w:pPr>
  </w:style>
  <w:style w:type="paragraph" w:styleId="Innehll9">
    <w:name w:val="toc 9"/>
    <w:basedOn w:val="Normal"/>
    <w:next w:val="Normal"/>
    <w:uiPriority w:val="39"/>
    <w:semiHidden/>
    <w:rsid w:val="00972D16"/>
    <w:pPr>
      <w:spacing w:after="100"/>
      <w:ind w:left="3402"/>
    </w:pPr>
  </w:style>
  <w:style w:type="paragraph" w:styleId="Sidhuvud">
    <w:name w:val="header"/>
    <w:basedOn w:val="Normal"/>
    <w:link w:val="SidhuvudChar"/>
    <w:uiPriority w:val="99"/>
    <w:rsid w:val="009A3474"/>
    <w:pPr>
      <w:tabs>
        <w:tab w:val="center" w:pos="4536"/>
        <w:tab w:val="right" w:pos="9072"/>
      </w:tabs>
      <w:spacing w:after="0" w:line="240" w:lineRule="auto"/>
    </w:pPr>
    <w:rPr>
      <w:rFonts w:asciiTheme="majorHAnsi" w:hAnsiTheme="majorHAnsi"/>
      <w:sz w:val="16"/>
    </w:rPr>
  </w:style>
  <w:style w:type="character" w:customStyle="1" w:styleId="SidhuvudChar">
    <w:name w:val="Sidhuvud Char"/>
    <w:basedOn w:val="Standardstycketeckensnitt"/>
    <w:link w:val="Sidhuvud"/>
    <w:uiPriority w:val="99"/>
    <w:rsid w:val="009A3474"/>
    <w:rPr>
      <w:rFonts w:asciiTheme="majorHAnsi" w:hAnsiTheme="majorHAnsi"/>
      <w:sz w:val="16"/>
    </w:rPr>
  </w:style>
  <w:style w:type="paragraph" w:styleId="Sidfot">
    <w:name w:val="footer"/>
    <w:basedOn w:val="Normal"/>
    <w:link w:val="SidfotChar"/>
    <w:uiPriority w:val="99"/>
    <w:rsid w:val="009A3474"/>
    <w:pPr>
      <w:tabs>
        <w:tab w:val="center" w:pos="4536"/>
        <w:tab w:val="right" w:pos="9072"/>
      </w:tabs>
      <w:spacing w:after="0" w:line="240" w:lineRule="auto"/>
      <w:jc w:val="right"/>
    </w:pPr>
    <w:rPr>
      <w:rFonts w:asciiTheme="majorHAnsi" w:hAnsiTheme="majorHAnsi"/>
      <w:sz w:val="16"/>
    </w:rPr>
  </w:style>
  <w:style w:type="character" w:customStyle="1" w:styleId="SidfotChar">
    <w:name w:val="Sidfot Char"/>
    <w:basedOn w:val="Standardstycketeckensnitt"/>
    <w:link w:val="Sidfot"/>
    <w:uiPriority w:val="99"/>
    <w:rsid w:val="009A3474"/>
    <w:rPr>
      <w:rFonts w:asciiTheme="majorHAnsi" w:hAnsiTheme="majorHAnsi"/>
      <w:sz w:val="16"/>
    </w:rPr>
  </w:style>
  <w:style w:type="paragraph" w:styleId="Punktlista">
    <w:name w:val="List Bullet"/>
    <w:basedOn w:val="Normal"/>
    <w:uiPriority w:val="24"/>
    <w:qFormat/>
    <w:rsid w:val="00B817D9"/>
    <w:pPr>
      <w:numPr>
        <w:numId w:val="6"/>
      </w:numPr>
      <w:spacing w:after="80"/>
      <w:ind w:left="357" w:hanging="357"/>
    </w:pPr>
  </w:style>
  <w:style w:type="paragraph" w:styleId="Numreradlista">
    <w:name w:val="List Number"/>
    <w:basedOn w:val="Normal"/>
    <w:uiPriority w:val="25"/>
    <w:qFormat/>
    <w:rsid w:val="00D4779E"/>
    <w:pPr>
      <w:numPr>
        <w:numId w:val="1"/>
      </w:numPr>
      <w:spacing w:after="80"/>
      <w:ind w:left="357" w:hanging="357"/>
      <w:contextualSpacing/>
    </w:pPr>
  </w:style>
  <w:style w:type="paragraph" w:styleId="Fotnotstext">
    <w:name w:val="footnote text"/>
    <w:basedOn w:val="Normal"/>
    <w:link w:val="FotnotstextChar"/>
    <w:uiPriority w:val="99"/>
    <w:rsid w:val="00783074"/>
    <w:pPr>
      <w:spacing w:after="0" w:line="240" w:lineRule="auto"/>
      <w:ind w:left="142" w:hanging="142"/>
    </w:pPr>
    <w:rPr>
      <w:sz w:val="16"/>
      <w:szCs w:val="20"/>
    </w:rPr>
  </w:style>
  <w:style w:type="character" w:customStyle="1" w:styleId="FotnotstextChar">
    <w:name w:val="Fotnotstext Char"/>
    <w:basedOn w:val="Standardstycketeckensnitt"/>
    <w:link w:val="Fotnotstext"/>
    <w:uiPriority w:val="99"/>
    <w:rsid w:val="00783074"/>
    <w:rPr>
      <w:sz w:val="16"/>
      <w:szCs w:val="20"/>
    </w:rPr>
  </w:style>
  <w:style w:type="character" w:styleId="Fotnotsreferens">
    <w:name w:val="footnote reference"/>
    <w:basedOn w:val="Standardstycketeckensnitt"/>
    <w:uiPriority w:val="99"/>
    <w:rsid w:val="00AD5832"/>
    <w:rPr>
      <w:vertAlign w:val="superscript"/>
    </w:rPr>
  </w:style>
  <w:style w:type="table" w:styleId="Tabellrutnt">
    <w:name w:val="Table Grid"/>
    <w:basedOn w:val="Normaltabell"/>
    <w:uiPriority w:val="39"/>
    <w:rsid w:val="00976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basedOn w:val="Standardstycketeckensnitt"/>
    <w:uiPriority w:val="99"/>
    <w:rsid w:val="00976057"/>
    <w:rPr>
      <w:color w:val="0563C1" w:themeColor="hyperlink"/>
      <w:u w:val="single"/>
    </w:rPr>
  </w:style>
  <w:style w:type="paragraph" w:styleId="Liststycke">
    <w:name w:val="List Paragraph"/>
    <w:basedOn w:val="Normal"/>
    <w:uiPriority w:val="34"/>
    <w:qFormat/>
    <w:rsid w:val="00481060"/>
    <w:pPr>
      <w:ind w:left="720"/>
      <w:contextualSpacing/>
    </w:pPr>
  </w:style>
  <w:style w:type="paragraph" w:styleId="Numreradlista2">
    <w:name w:val="List Number 2"/>
    <w:basedOn w:val="Numreradlista"/>
    <w:uiPriority w:val="25"/>
    <w:rsid w:val="009E7F82"/>
    <w:pPr>
      <w:numPr>
        <w:ilvl w:val="1"/>
      </w:numPr>
    </w:pPr>
  </w:style>
  <w:style w:type="paragraph" w:styleId="Numreradlista3">
    <w:name w:val="List Number 3"/>
    <w:basedOn w:val="Numreradlista2"/>
    <w:uiPriority w:val="25"/>
    <w:rsid w:val="009E7F82"/>
    <w:pPr>
      <w:numPr>
        <w:ilvl w:val="2"/>
      </w:numPr>
    </w:pPr>
  </w:style>
  <w:style w:type="paragraph" w:styleId="Numreradlista4">
    <w:name w:val="List Number 4"/>
    <w:basedOn w:val="Numreradlista3"/>
    <w:uiPriority w:val="25"/>
    <w:semiHidden/>
    <w:rsid w:val="009E7F82"/>
    <w:pPr>
      <w:numPr>
        <w:ilvl w:val="3"/>
      </w:numPr>
    </w:pPr>
  </w:style>
  <w:style w:type="paragraph" w:styleId="Numreradlista5">
    <w:name w:val="List Number 5"/>
    <w:basedOn w:val="Numreradlista4"/>
    <w:uiPriority w:val="25"/>
    <w:semiHidden/>
    <w:rsid w:val="009E7F82"/>
    <w:pPr>
      <w:numPr>
        <w:ilvl w:val="4"/>
      </w:numPr>
    </w:pPr>
  </w:style>
  <w:style w:type="paragraph" w:styleId="Punktlista2">
    <w:name w:val="List Bullet 2"/>
    <w:basedOn w:val="Punktlista"/>
    <w:uiPriority w:val="24"/>
    <w:rsid w:val="009E7F82"/>
    <w:pPr>
      <w:numPr>
        <w:ilvl w:val="1"/>
      </w:numPr>
    </w:pPr>
  </w:style>
  <w:style w:type="paragraph" w:styleId="Punktlista3">
    <w:name w:val="List Bullet 3"/>
    <w:basedOn w:val="Punktlista2"/>
    <w:uiPriority w:val="24"/>
    <w:rsid w:val="009E7F82"/>
    <w:pPr>
      <w:numPr>
        <w:ilvl w:val="2"/>
      </w:numPr>
    </w:pPr>
  </w:style>
  <w:style w:type="paragraph" w:styleId="Punktlista4">
    <w:name w:val="List Bullet 4"/>
    <w:basedOn w:val="Punktlista3"/>
    <w:uiPriority w:val="24"/>
    <w:semiHidden/>
    <w:rsid w:val="009E7F82"/>
    <w:pPr>
      <w:numPr>
        <w:ilvl w:val="3"/>
      </w:numPr>
    </w:pPr>
  </w:style>
  <w:style w:type="paragraph" w:styleId="Punktlista5">
    <w:name w:val="List Bullet 5"/>
    <w:basedOn w:val="Punktlista4"/>
    <w:uiPriority w:val="24"/>
    <w:semiHidden/>
    <w:rsid w:val="009E7F82"/>
    <w:pPr>
      <w:numPr>
        <w:ilvl w:val="4"/>
      </w:numPr>
    </w:pPr>
  </w:style>
  <w:style w:type="paragraph" w:styleId="Slutnotstext">
    <w:name w:val="endnote text"/>
    <w:basedOn w:val="Normal"/>
    <w:link w:val="SlutnotstextChar"/>
    <w:uiPriority w:val="99"/>
    <w:unhideWhenUsed/>
    <w:rsid w:val="00783074"/>
    <w:pPr>
      <w:spacing w:after="0" w:line="240" w:lineRule="auto"/>
      <w:ind w:left="142" w:hanging="142"/>
    </w:pPr>
    <w:rPr>
      <w:sz w:val="16"/>
      <w:szCs w:val="20"/>
    </w:rPr>
  </w:style>
  <w:style w:type="character" w:customStyle="1" w:styleId="SlutnotstextChar">
    <w:name w:val="Slutnotstext Char"/>
    <w:basedOn w:val="Standardstycketeckensnitt"/>
    <w:link w:val="Slutnotstext"/>
    <w:uiPriority w:val="99"/>
    <w:rsid w:val="00783074"/>
    <w:rPr>
      <w:sz w:val="16"/>
      <w:szCs w:val="20"/>
    </w:rPr>
  </w:style>
  <w:style w:type="character" w:styleId="Slutnotsreferens">
    <w:name w:val="endnote reference"/>
    <w:basedOn w:val="Standardstycketeckensnitt"/>
    <w:uiPriority w:val="99"/>
    <w:semiHidden/>
    <w:rsid w:val="00783074"/>
    <w:rPr>
      <w:vertAlign w:val="superscript"/>
    </w:rPr>
  </w:style>
  <w:style w:type="paragraph" w:customStyle="1" w:styleId="Doldtext">
    <w:name w:val="Dold text"/>
    <w:basedOn w:val="Normal"/>
    <w:next w:val="Normal"/>
    <w:uiPriority w:val="24"/>
    <w:semiHidden/>
    <w:qFormat/>
    <w:rsid w:val="004E0B05"/>
    <w:rPr>
      <w:vanish/>
      <w:color w:val="C00000"/>
    </w:rPr>
  </w:style>
  <w:style w:type="character" w:styleId="Platshllartext">
    <w:name w:val="Placeholder Text"/>
    <w:basedOn w:val="Standardstycketeckensnitt"/>
    <w:uiPriority w:val="99"/>
    <w:rsid w:val="006137D6"/>
    <w:rPr>
      <w:color w:val="7F7F7F" w:themeColor="text1" w:themeTint="80"/>
      <w:bdr w:val="none" w:sz="0" w:space="0" w:color="auto"/>
      <w:shd w:val="clear" w:color="auto" w:fill="F0F0F0"/>
    </w:rPr>
  </w:style>
  <w:style w:type="character" w:customStyle="1" w:styleId="IngetavstndChar">
    <w:name w:val="Inget avstånd Char"/>
    <w:basedOn w:val="Standardstycketeckensnitt"/>
    <w:link w:val="Ingetavstnd"/>
    <w:uiPriority w:val="1"/>
    <w:rsid w:val="00787854"/>
  </w:style>
  <w:style w:type="paragraph" w:styleId="Adress-brev">
    <w:name w:val="envelope address"/>
    <w:basedOn w:val="Normal"/>
    <w:uiPriority w:val="99"/>
    <w:rsid w:val="00F77824"/>
    <w:pPr>
      <w:spacing w:after="720" w:line="264" w:lineRule="auto"/>
      <w:ind w:left="4933"/>
      <w:contextualSpacing/>
    </w:pPr>
    <w:rPr>
      <w:noProof/>
    </w:rPr>
  </w:style>
  <w:style w:type="paragraph" w:styleId="Avslutandetext">
    <w:name w:val="Closing"/>
    <w:basedOn w:val="Normal"/>
    <w:next w:val="Normal"/>
    <w:link w:val="AvslutandetextChar"/>
    <w:uiPriority w:val="99"/>
    <w:rsid w:val="00A87B49"/>
    <w:pPr>
      <w:spacing w:after="800" w:line="240" w:lineRule="auto"/>
      <w:contextualSpacing/>
    </w:pPr>
    <w:rPr>
      <w:lang w:val="en-GB"/>
    </w:rPr>
  </w:style>
  <w:style w:type="character" w:customStyle="1" w:styleId="AvslutandetextChar">
    <w:name w:val="Avslutande text Char"/>
    <w:basedOn w:val="Standardstycketeckensnitt"/>
    <w:link w:val="Avslutandetext"/>
    <w:uiPriority w:val="99"/>
    <w:rsid w:val="00A87B49"/>
    <w:rPr>
      <w:lang w:val="en-GB"/>
    </w:rPr>
  </w:style>
  <w:style w:type="paragraph" w:styleId="Inledning">
    <w:name w:val="Salutation"/>
    <w:basedOn w:val="Normal"/>
    <w:next w:val="Normal"/>
    <w:link w:val="InledningChar"/>
    <w:uiPriority w:val="36"/>
    <w:rsid w:val="00760734"/>
    <w:pPr>
      <w:spacing w:line="240" w:lineRule="auto"/>
    </w:pPr>
    <w:rPr>
      <w:rFonts w:asciiTheme="majorHAnsi" w:hAnsiTheme="majorHAnsi"/>
      <w:sz w:val="26"/>
    </w:rPr>
  </w:style>
  <w:style w:type="character" w:customStyle="1" w:styleId="InledningChar">
    <w:name w:val="Inledning Char"/>
    <w:basedOn w:val="Standardstycketeckensnitt"/>
    <w:link w:val="Inledning"/>
    <w:uiPriority w:val="36"/>
    <w:rsid w:val="00760734"/>
    <w:rPr>
      <w:rFonts w:asciiTheme="majorHAnsi" w:hAnsiTheme="majorHAnsi"/>
      <w:sz w:val="26"/>
    </w:rPr>
  </w:style>
  <w:style w:type="paragraph" w:styleId="Datum">
    <w:name w:val="Date"/>
    <w:basedOn w:val="Normal"/>
    <w:next w:val="Normal"/>
    <w:link w:val="DatumChar"/>
    <w:uiPriority w:val="99"/>
    <w:rsid w:val="00D21066"/>
  </w:style>
  <w:style w:type="character" w:customStyle="1" w:styleId="DatumChar">
    <w:name w:val="Datum Char"/>
    <w:basedOn w:val="Standardstycketeckensnitt"/>
    <w:link w:val="Datum"/>
    <w:uiPriority w:val="99"/>
    <w:rsid w:val="00D21066"/>
  </w:style>
  <w:style w:type="character" w:styleId="Olstomnmnande">
    <w:name w:val="Unresolved Mention"/>
    <w:basedOn w:val="Standardstycketeckensnitt"/>
    <w:uiPriority w:val="99"/>
    <w:semiHidden/>
    <w:unhideWhenUsed/>
    <w:rsid w:val="008D4C43"/>
    <w:rPr>
      <w:color w:val="605E5C"/>
      <w:shd w:val="clear" w:color="auto" w:fill="E1DFDD"/>
    </w:rPr>
  </w:style>
  <w:style w:type="character" w:styleId="Kommentarsreferens">
    <w:name w:val="annotation reference"/>
    <w:basedOn w:val="Standardstycketeckensnitt"/>
    <w:uiPriority w:val="99"/>
    <w:semiHidden/>
    <w:rsid w:val="00B35708"/>
    <w:rPr>
      <w:sz w:val="16"/>
      <w:szCs w:val="16"/>
    </w:rPr>
  </w:style>
  <w:style w:type="paragraph" w:styleId="Kommentarer">
    <w:name w:val="annotation text"/>
    <w:basedOn w:val="Normal"/>
    <w:link w:val="KommentarerChar"/>
    <w:uiPriority w:val="99"/>
    <w:semiHidden/>
    <w:rsid w:val="00B35708"/>
    <w:pPr>
      <w:spacing w:line="240" w:lineRule="auto"/>
    </w:pPr>
    <w:rPr>
      <w:sz w:val="20"/>
      <w:szCs w:val="20"/>
    </w:rPr>
  </w:style>
  <w:style w:type="character" w:customStyle="1" w:styleId="KommentarerChar">
    <w:name w:val="Kommentarer Char"/>
    <w:basedOn w:val="Standardstycketeckensnitt"/>
    <w:link w:val="Kommentarer"/>
    <w:uiPriority w:val="99"/>
    <w:semiHidden/>
    <w:rsid w:val="00B35708"/>
    <w:rPr>
      <w:sz w:val="20"/>
      <w:szCs w:val="20"/>
    </w:rPr>
  </w:style>
  <w:style w:type="paragraph" w:styleId="Kommentarsmne">
    <w:name w:val="annotation subject"/>
    <w:basedOn w:val="Kommentarer"/>
    <w:next w:val="Kommentarer"/>
    <w:link w:val="KommentarsmneChar"/>
    <w:uiPriority w:val="99"/>
    <w:semiHidden/>
    <w:rsid w:val="00B35708"/>
    <w:rPr>
      <w:b/>
      <w:bCs/>
    </w:rPr>
  </w:style>
  <w:style w:type="character" w:customStyle="1" w:styleId="KommentarsmneChar">
    <w:name w:val="Kommentarsämne Char"/>
    <w:basedOn w:val="KommentarerChar"/>
    <w:link w:val="Kommentarsmne"/>
    <w:uiPriority w:val="99"/>
    <w:semiHidden/>
    <w:rsid w:val="00B35708"/>
    <w:rPr>
      <w:b/>
      <w:bCs/>
      <w:sz w:val="20"/>
      <w:szCs w:val="20"/>
    </w:rPr>
  </w:style>
  <w:style w:type="paragraph" w:customStyle="1" w:styleId="paragraph">
    <w:name w:val="paragraph"/>
    <w:basedOn w:val="Normal"/>
    <w:rsid w:val="008C6A85"/>
    <w:pPr>
      <w:spacing w:before="100" w:beforeAutospacing="1" w:after="100" w:afterAutospacing="1" w:line="240" w:lineRule="auto"/>
    </w:pPr>
    <w:rPr>
      <w:rFonts w:ascii="Times New Roman" w:eastAsia="Times New Roman" w:hAnsi="Times New Roman" w:cs="Times New Roman"/>
      <w:kern w:val="0"/>
      <w:lang w:eastAsia="sv-SE"/>
      <w14:ligatures w14:val="none"/>
    </w:rPr>
  </w:style>
  <w:style w:type="character" w:customStyle="1" w:styleId="normaltextrun">
    <w:name w:val="normaltextrun"/>
    <w:basedOn w:val="Standardstycketeckensnitt"/>
    <w:rsid w:val="008C6A85"/>
  </w:style>
  <w:style w:type="character" w:customStyle="1" w:styleId="eop">
    <w:name w:val="eop"/>
    <w:basedOn w:val="Standardstycketeckensnitt"/>
    <w:rsid w:val="008C6A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3855029">
      <w:bodyDiv w:val="1"/>
      <w:marLeft w:val="0"/>
      <w:marRight w:val="0"/>
      <w:marTop w:val="0"/>
      <w:marBottom w:val="0"/>
      <w:divBdr>
        <w:top w:val="none" w:sz="0" w:space="0" w:color="auto"/>
        <w:left w:val="none" w:sz="0" w:space="0" w:color="auto"/>
        <w:bottom w:val="none" w:sz="0" w:space="0" w:color="auto"/>
        <w:right w:val="none" w:sz="0" w:space="0" w:color="auto"/>
      </w:divBdr>
    </w:div>
    <w:div w:id="220605753">
      <w:bodyDiv w:val="1"/>
      <w:marLeft w:val="0"/>
      <w:marRight w:val="0"/>
      <w:marTop w:val="0"/>
      <w:marBottom w:val="0"/>
      <w:divBdr>
        <w:top w:val="none" w:sz="0" w:space="0" w:color="auto"/>
        <w:left w:val="none" w:sz="0" w:space="0" w:color="auto"/>
        <w:bottom w:val="none" w:sz="0" w:space="0" w:color="auto"/>
        <w:right w:val="none" w:sz="0" w:space="0" w:color="auto"/>
      </w:divBdr>
      <w:divsChild>
        <w:div w:id="2046637931">
          <w:marLeft w:val="0"/>
          <w:marRight w:val="0"/>
          <w:marTop w:val="0"/>
          <w:marBottom w:val="0"/>
          <w:divBdr>
            <w:top w:val="none" w:sz="0" w:space="0" w:color="auto"/>
            <w:left w:val="none" w:sz="0" w:space="0" w:color="auto"/>
            <w:bottom w:val="none" w:sz="0" w:space="0" w:color="auto"/>
            <w:right w:val="none" w:sz="0" w:space="0" w:color="auto"/>
          </w:divBdr>
        </w:div>
        <w:div w:id="679508906">
          <w:marLeft w:val="0"/>
          <w:marRight w:val="0"/>
          <w:marTop w:val="0"/>
          <w:marBottom w:val="0"/>
          <w:divBdr>
            <w:top w:val="none" w:sz="0" w:space="0" w:color="auto"/>
            <w:left w:val="none" w:sz="0" w:space="0" w:color="auto"/>
            <w:bottom w:val="none" w:sz="0" w:space="0" w:color="auto"/>
            <w:right w:val="none" w:sz="0" w:space="0" w:color="auto"/>
          </w:divBdr>
        </w:div>
        <w:div w:id="1187594482">
          <w:marLeft w:val="0"/>
          <w:marRight w:val="0"/>
          <w:marTop w:val="0"/>
          <w:marBottom w:val="0"/>
          <w:divBdr>
            <w:top w:val="none" w:sz="0" w:space="0" w:color="auto"/>
            <w:left w:val="none" w:sz="0" w:space="0" w:color="auto"/>
            <w:bottom w:val="none" w:sz="0" w:space="0" w:color="auto"/>
            <w:right w:val="none" w:sz="0" w:space="0" w:color="auto"/>
          </w:divBdr>
        </w:div>
      </w:divsChild>
    </w:div>
    <w:div w:id="263614934">
      <w:bodyDiv w:val="1"/>
      <w:marLeft w:val="0"/>
      <w:marRight w:val="0"/>
      <w:marTop w:val="0"/>
      <w:marBottom w:val="0"/>
      <w:divBdr>
        <w:top w:val="none" w:sz="0" w:space="0" w:color="auto"/>
        <w:left w:val="none" w:sz="0" w:space="0" w:color="auto"/>
        <w:bottom w:val="none" w:sz="0" w:space="0" w:color="auto"/>
        <w:right w:val="none" w:sz="0" w:space="0" w:color="auto"/>
      </w:divBdr>
    </w:div>
    <w:div w:id="391585543">
      <w:bodyDiv w:val="1"/>
      <w:marLeft w:val="0"/>
      <w:marRight w:val="0"/>
      <w:marTop w:val="0"/>
      <w:marBottom w:val="0"/>
      <w:divBdr>
        <w:top w:val="none" w:sz="0" w:space="0" w:color="auto"/>
        <w:left w:val="none" w:sz="0" w:space="0" w:color="auto"/>
        <w:bottom w:val="none" w:sz="0" w:space="0" w:color="auto"/>
        <w:right w:val="none" w:sz="0" w:space="0" w:color="auto"/>
      </w:divBdr>
      <w:divsChild>
        <w:div w:id="1679654393">
          <w:marLeft w:val="0"/>
          <w:marRight w:val="0"/>
          <w:marTop w:val="0"/>
          <w:marBottom w:val="0"/>
          <w:divBdr>
            <w:top w:val="none" w:sz="0" w:space="0" w:color="auto"/>
            <w:left w:val="none" w:sz="0" w:space="0" w:color="auto"/>
            <w:bottom w:val="none" w:sz="0" w:space="0" w:color="auto"/>
            <w:right w:val="none" w:sz="0" w:space="0" w:color="auto"/>
          </w:divBdr>
        </w:div>
        <w:div w:id="1613634408">
          <w:marLeft w:val="0"/>
          <w:marRight w:val="0"/>
          <w:marTop w:val="0"/>
          <w:marBottom w:val="0"/>
          <w:divBdr>
            <w:top w:val="none" w:sz="0" w:space="0" w:color="auto"/>
            <w:left w:val="none" w:sz="0" w:space="0" w:color="auto"/>
            <w:bottom w:val="none" w:sz="0" w:space="0" w:color="auto"/>
            <w:right w:val="none" w:sz="0" w:space="0" w:color="auto"/>
          </w:divBdr>
        </w:div>
        <w:div w:id="2003660668">
          <w:marLeft w:val="0"/>
          <w:marRight w:val="0"/>
          <w:marTop w:val="0"/>
          <w:marBottom w:val="0"/>
          <w:divBdr>
            <w:top w:val="none" w:sz="0" w:space="0" w:color="auto"/>
            <w:left w:val="none" w:sz="0" w:space="0" w:color="auto"/>
            <w:bottom w:val="none" w:sz="0" w:space="0" w:color="auto"/>
            <w:right w:val="none" w:sz="0" w:space="0" w:color="auto"/>
          </w:divBdr>
        </w:div>
      </w:divsChild>
    </w:div>
    <w:div w:id="427505885">
      <w:bodyDiv w:val="1"/>
      <w:marLeft w:val="0"/>
      <w:marRight w:val="0"/>
      <w:marTop w:val="0"/>
      <w:marBottom w:val="0"/>
      <w:divBdr>
        <w:top w:val="none" w:sz="0" w:space="0" w:color="auto"/>
        <w:left w:val="none" w:sz="0" w:space="0" w:color="auto"/>
        <w:bottom w:val="none" w:sz="0" w:space="0" w:color="auto"/>
        <w:right w:val="none" w:sz="0" w:space="0" w:color="auto"/>
      </w:divBdr>
      <w:divsChild>
        <w:div w:id="1173834391">
          <w:marLeft w:val="0"/>
          <w:marRight w:val="0"/>
          <w:marTop w:val="0"/>
          <w:marBottom w:val="0"/>
          <w:divBdr>
            <w:top w:val="none" w:sz="0" w:space="0" w:color="auto"/>
            <w:left w:val="none" w:sz="0" w:space="0" w:color="auto"/>
            <w:bottom w:val="none" w:sz="0" w:space="0" w:color="auto"/>
            <w:right w:val="none" w:sz="0" w:space="0" w:color="auto"/>
          </w:divBdr>
        </w:div>
        <w:div w:id="740099668">
          <w:marLeft w:val="0"/>
          <w:marRight w:val="0"/>
          <w:marTop w:val="0"/>
          <w:marBottom w:val="0"/>
          <w:divBdr>
            <w:top w:val="none" w:sz="0" w:space="0" w:color="auto"/>
            <w:left w:val="none" w:sz="0" w:space="0" w:color="auto"/>
            <w:bottom w:val="none" w:sz="0" w:space="0" w:color="auto"/>
            <w:right w:val="none" w:sz="0" w:space="0" w:color="auto"/>
          </w:divBdr>
        </w:div>
        <w:div w:id="1213806490">
          <w:marLeft w:val="0"/>
          <w:marRight w:val="0"/>
          <w:marTop w:val="0"/>
          <w:marBottom w:val="0"/>
          <w:divBdr>
            <w:top w:val="none" w:sz="0" w:space="0" w:color="auto"/>
            <w:left w:val="none" w:sz="0" w:space="0" w:color="auto"/>
            <w:bottom w:val="none" w:sz="0" w:space="0" w:color="auto"/>
            <w:right w:val="none" w:sz="0" w:space="0" w:color="auto"/>
          </w:divBdr>
        </w:div>
      </w:divsChild>
    </w:div>
    <w:div w:id="681856855">
      <w:bodyDiv w:val="1"/>
      <w:marLeft w:val="0"/>
      <w:marRight w:val="0"/>
      <w:marTop w:val="0"/>
      <w:marBottom w:val="0"/>
      <w:divBdr>
        <w:top w:val="none" w:sz="0" w:space="0" w:color="auto"/>
        <w:left w:val="none" w:sz="0" w:space="0" w:color="auto"/>
        <w:bottom w:val="none" w:sz="0" w:space="0" w:color="auto"/>
        <w:right w:val="none" w:sz="0" w:space="0" w:color="auto"/>
      </w:divBdr>
    </w:div>
    <w:div w:id="687752165">
      <w:bodyDiv w:val="1"/>
      <w:marLeft w:val="0"/>
      <w:marRight w:val="0"/>
      <w:marTop w:val="0"/>
      <w:marBottom w:val="0"/>
      <w:divBdr>
        <w:top w:val="none" w:sz="0" w:space="0" w:color="auto"/>
        <w:left w:val="none" w:sz="0" w:space="0" w:color="auto"/>
        <w:bottom w:val="none" w:sz="0" w:space="0" w:color="auto"/>
        <w:right w:val="none" w:sz="0" w:space="0" w:color="auto"/>
      </w:divBdr>
      <w:divsChild>
        <w:div w:id="266163008">
          <w:marLeft w:val="0"/>
          <w:marRight w:val="0"/>
          <w:marTop w:val="0"/>
          <w:marBottom w:val="0"/>
          <w:divBdr>
            <w:top w:val="none" w:sz="0" w:space="0" w:color="auto"/>
            <w:left w:val="none" w:sz="0" w:space="0" w:color="auto"/>
            <w:bottom w:val="none" w:sz="0" w:space="0" w:color="auto"/>
            <w:right w:val="none" w:sz="0" w:space="0" w:color="auto"/>
          </w:divBdr>
        </w:div>
        <w:div w:id="1796942378">
          <w:marLeft w:val="0"/>
          <w:marRight w:val="0"/>
          <w:marTop w:val="0"/>
          <w:marBottom w:val="0"/>
          <w:divBdr>
            <w:top w:val="none" w:sz="0" w:space="0" w:color="auto"/>
            <w:left w:val="none" w:sz="0" w:space="0" w:color="auto"/>
            <w:bottom w:val="none" w:sz="0" w:space="0" w:color="auto"/>
            <w:right w:val="none" w:sz="0" w:space="0" w:color="auto"/>
          </w:divBdr>
        </w:div>
      </w:divsChild>
    </w:div>
    <w:div w:id="852376865">
      <w:bodyDiv w:val="1"/>
      <w:marLeft w:val="0"/>
      <w:marRight w:val="0"/>
      <w:marTop w:val="0"/>
      <w:marBottom w:val="0"/>
      <w:divBdr>
        <w:top w:val="none" w:sz="0" w:space="0" w:color="auto"/>
        <w:left w:val="none" w:sz="0" w:space="0" w:color="auto"/>
        <w:bottom w:val="none" w:sz="0" w:space="0" w:color="auto"/>
        <w:right w:val="none" w:sz="0" w:space="0" w:color="auto"/>
      </w:divBdr>
    </w:div>
    <w:div w:id="1007296128">
      <w:bodyDiv w:val="1"/>
      <w:marLeft w:val="0"/>
      <w:marRight w:val="0"/>
      <w:marTop w:val="0"/>
      <w:marBottom w:val="0"/>
      <w:divBdr>
        <w:top w:val="none" w:sz="0" w:space="0" w:color="auto"/>
        <w:left w:val="none" w:sz="0" w:space="0" w:color="auto"/>
        <w:bottom w:val="none" w:sz="0" w:space="0" w:color="auto"/>
        <w:right w:val="none" w:sz="0" w:space="0" w:color="auto"/>
      </w:divBdr>
      <w:divsChild>
        <w:div w:id="685448243">
          <w:marLeft w:val="0"/>
          <w:marRight w:val="0"/>
          <w:marTop w:val="0"/>
          <w:marBottom w:val="0"/>
          <w:divBdr>
            <w:top w:val="none" w:sz="0" w:space="0" w:color="auto"/>
            <w:left w:val="none" w:sz="0" w:space="0" w:color="auto"/>
            <w:bottom w:val="none" w:sz="0" w:space="0" w:color="auto"/>
            <w:right w:val="none" w:sz="0" w:space="0" w:color="auto"/>
          </w:divBdr>
        </w:div>
        <w:div w:id="1867716363">
          <w:marLeft w:val="0"/>
          <w:marRight w:val="0"/>
          <w:marTop w:val="0"/>
          <w:marBottom w:val="0"/>
          <w:divBdr>
            <w:top w:val="none" w:sz="0" w:space="0" w:color="auto"/>
            <w:left w:val="none" w:sz="0" w:space="0" w:color="auto"/>
            <w:bottom w:val="none" w:sz="0" w:space="0" w:color="auto"/>
            <w:right w:val="none" w:sz="0" w:space="0" w:color="auto"/>
          </w:divBdr>
        </w:div>
        <w:div w:id="117335769">
          <w:marLeft w:val="0"/>
          <w:marRight w:val="0"/>
          <w:marTop w:val="0"/>
          <w:marBottom w:val="0"/>
          <w:divBdr>
            <w:top w:val="none" w:sz="0" w:space="0" w:color="auto"/>
            <w:left w:val="none" w:sz="0" w:space="0" w:color="auto"/>
            <w:bottom w:val="none" w:sz="0" w:space="0" w:color="auto"/>
            <w:right w:val="none" w:sz="0" w:space="0" w:color="auto"/>
          </w:divBdr>
        </w:div>
      </w:divsChild>
    </w:div>
    <w:div w:id="1518814350">
      <w:bodyDiv w:val="1"/>
      <w:marLeft w:val="0"/>
      <w:marRight w:val="0"/>
      <w:marTop w:val="0"/>
      <w:marBottom w:val="0"/>
      <w:divBdr>
        <w:top w:val="none" w:sz="0" w:space="0" w:color="auto"/>
        <w:left w:val="none" w:sz="0" w:space="0" w:color="auto"/>
        <w:bottom w:val="none" w:sz="0" w:space="0" w:color="auto"/>
        <w:right w:val="none" w:sz="0" w:space="0" w:color="auto"/>
      </w:divBdr>
      <w:divsChild>
        <w:div w:id="941034277">
          <w:marLeft w:val="0"/>
          <w:marRight w:val="0"/>
          <w:marTop w:val="0"/>
          <w:marBottom w:val="0"/>
          <w:divBdr>
            <w:top w:val="none" w:sz="0" w:space="0" w:color="auto"/>
            <w:left w:val="none" w:sz="0" w:space="0" w:color="auto"/>
            <w:bottom w:val="none" w:sz="0" w:space="0" w:color="auto"/>
            <w:right w:val="none" w:sz="0" w:space="0" w:color="auto"/>
          </w:divBdr>
        </w:div>
        <w:div w:id="128978719">
          <w:marLeft w:val="0"/>
          <w:marRight w:val="0"/>
          <w:marTop w:val="0"/>
          <w:marBottom w:val="0"/>
          <w:divBdr>
            <w:top w:val="none" w:sz="0" w:space="0" w:color="auto"/>
            <w:left w:val="none" w:sz="0" w:space="0" w:color="auto"/>
            <w:bottom w:val="none" w:sz="0" w:space="0" w:color="auto"/>
            <w:right w:val="none" w:sz="0" w:space="0" w:color="auto"/>
          </w:divBdr>
        </w:div>
        <w:div w:id="729764845">
          <w:marLeft w:val="0"/>
          <w:marRight w:val="0"/>
          <w:marTop w:val="0"/>
          <w:marBottom w:val="0"/>
          <w:divBdr>
            <w:top w:val="none" w:sz="0" w:space="0" w:color="auto"/>
            <w:left w:val="none" w:sz="0" w:space="0" w:color="auto"/>
            <w:bottom w:val="none" w:sz="0" w:space="0" w:color="auto"/>
            <w:right w:val="none" w:sz="0" w:space="0" w:color="auto"/>
          </w:divBdr>
        </w:div>
      </w:divsChild>
    </w:div>
    <w:div w:id="1698189395">
      <w:bodyDiv w:val="1"/>
      <w:marLeft w:val="0"/>
      <w:marRight w:val="0"/>
      <w:marTop w:val="0"/>
      <w:marBottom w:val="0"/>
      <w:divBdr>
        <w:top w:val="none" w:sz="0" w:space="0" w:color="auto"/>
        <w:left w:val="none" w:sz="0" w:space="0" w:color="auto"/>
        <w:bottom w:val="none" w:sz="0" w:space="0" w:color="auto"/>
        <w:right w:val="none" w:sz="0" w:space="0" w:color="auto"/>
      </w:divBdr>
      <w:divsChild>
        <w:div w:id="2091810015">
          <w:marLeft w:val="0"/>
          <w:marRight w:val="0"/>
          <w:marTop w:val="0"/>
          <w:marBottom w:val="0"/>
          <w:divBdr>
            <w:top w:val="none" w:sz="0" w:space="0" w:color="auto"/>
            <w:left w:val="none" w:sz="0" w:space="0" w:color="auto"/>
            <w:bottom w:val="none" w:sz="0" w:space="0" w:color="auto"/>
            <w:right w:val="none" w:sz="0" w:space="0" w:color="auto"/>
          </w:divBdr>
          <w:divsChild>
            <w:div w:id="2062634132">
              <w:marLeft w:val="0"/>
              <w:marRight w:val="0"/>
              <w:marTop w:val="0"/>
              <w:marBottom w:val="0"/>
              <w:divBdr>
                <w:top w:val="none" w:sz="0" w:space="0" w:color="auto"/>
                <w:left w:val="none" w:sz="0" w:space="0" w:color="auto"/>
                <w:bottom w:val="none" w:sz="0" w:space="0" w:color="auto"/>
                <w:right w:val="none" w:sz="0" w:space="0" w:color="auto"/>
              </w:divBdr>
            </w:div>
            <w:div w:id="2005544394">
              <w:marLeft w:val="0"/>
              <w:marRight w:val="0"/>
              <w:marTop w:val="0"/>
              <w:marBottom w:val="0"/>
              <w:divBdr>
                <w:top w:val="none" w:sz="0" w:space="0" w:color="auto"/>
                <w:left w:val="none" w:sz="0" w:space="0" w:color="auto"/>
                <w:bottom w:val="none" w:sz="0" w:space="0" w:color="auto"/>
                <w:right w:val="none" w:sz="0" w:space="0" w:color="auto"/>
              </w:divBdr>
            </w:div>
            <w:div w:id="516240224">
              <w:marLeft w:val="0"/>
              <w:marRight w:val="0"/>
              <w:marTop w:val="0"/>
              <w:marBottom w:val="0"/>
              <w:divBdr>
                <w:top w:val="none" w:sz="0" w:space="0" w:color="auto"/>
                <w:left w:val="none" w:sz="0" w:space="0" w:color="auto"/>
                <w:bottom w:val="none" w:sz="0" w:space="0" w:color="auto"/>
                <w:right w:val="none" w:sz="0" w:space="0" w:color="auto"/>
              </w:divBdr>
            </w:div>
            <w:div w:id="241717003">
              <w:marLeft w:val="0"/>
              <w:marRight w:val="0"/>
              <w:marTop w:val="0"/>
              <w:marBottom w:val="0"/>
              <w:divBdr>
                <w:top w:val="none" w:sz="0" w:space="0" w:color="auto"/>
                <w:left w:val="none" w:sz="0" w:space="0" w:color="auto"/>
                <w:bottom w:val="none" w:sz="0" w:space="0" w:color="auto"/>
                <w:right w:val="none" w:sz="0" w:space="0" w:color="auto"/>
              </w:divBdr>
            </w:div>
            <w:div w:id="920257900">
              <w:marLeft w:val="0"/>
              <w:marRight w:val="0"/>
              <w:marTop w:val="0"/>
              <w:marBottom w:val="0"/>
              <w:divBdr>
                <w:top w:val="none" w:sz="0" w:space="0" w:color="auto"/>
                <w:left w:val="none" w:sz="0" w:space="0" w:color="auto"/>
                <w:bottom w:val="none" w:sz="0" w:space="0" w:color="auto"/>
                <w:right w:val="none" w:sz="0" w:space="0" w:color="auto"/>
              </w:divBdr>
            </w:div>
          </w:divsChild>
        </w:div>
        <w:div w:id="518545414">
          <w:marLeft w:val="0"/>
          <w:marRight w:val="0"/>
          <w:marTop w:val="0"/>
          <w:marBottom w:val="0"/>
          <w:divBdr>
            <w:top w:val="none" w:sz="0" w:space="0" w:color="auto"/>
            <w:left w:val="none" w:sz="0" w:space="0" w:color="auto"/>
            <w:bottom w:val="none" w:sz="0" w:space="0" w:color="auto"/>
            <w:right w:val="none" w:sz="0" w:space="0" w:color="auto"/>
          </w:divBdr>
          <w:divsChild>
            <w:div w:id="650132882">
              <w:marLeft w:val="0"/>
              <w:marRight w:val="0"/>
              <w:marTop w:val="0"/>
              <w:marBottom w:val="0"/>
              <w:divBdr>
                <w:top w:val="none" w:sz="0" w:space="0" w:color="auto"/>
                <w:left w:val="none" w:sz="0" w:space="0" w:color="auto"/>
                <w:bottom w:val="none" w:sz="0" w:space="0" w:color="auto"/>
                <w:right w:val="none" w:sz="0" w:space="0" w:color="auto"/>
              </w:divBdr>
            </w:div>
            <w:div w:id="988166433">
              <w:marLeft w:val="0"/>
              <w:marRight w:val="0"/>
              <w:marTop w:val="0"/>
              <w:marBottom w:val="0"/>
              <w:divBdr>
                <w:top w:val="none" w:sz="0" w:space="0" w:color="auto"/>
                <w:left w:val="none" w:sz="0" w:space="0" w:color="auto"/>
                <w:bottom w:val="none" w:sz="0" w:space="0" w:color="auto"/>
                <w:right w:val="none" w:sz="0" w:space="0" w:color="auto"/>
              </w:divBdr>
            </w:div>
            <w:div w:id="1599563693">
              <w:marLeft w:val="0"/>
              <w:marRight w:val="0"/>
              <w:marTop w:val="0"/>
              <w:marBottom w:val="0"/>
              <w:divBdr>
                <w:top w:val="none" w:sz="0" w:space="0" w:color="auto"/>
                <w:left w:val="none" w:sz="0" w:space="0" w:color="auto"/>
                <w:bottom w:val="none" w:sz="0" w:space="0" w:color="auto"/>
                <w:right w:val="none" w:sz="0" w:space="0" w:color="auto"/>
              </w:divBdr>
            </w:div>
            <w:div w:id="208496804">
              <w:marLeft w:val="0"/>
              <w:marRight w:val="0"/>
              <w:marTop w:val="0"/>
              <w:marBottom w:val="0"/>
              <w:divBdr>
                <w:top w:val="none" w:sz="0" w:space="0" w:color="auto"/>
                <w:left w:val="none" w:sz="0" w:space="0" w:color="auto"/>
                <w:bottom w:val="none" w:sz="0" w:space="0" w:color="auto"/>
                <w:right w:val="none" w:sz="0" w:space="0" w:color="auto"/>
              </w:divBdr>
            </w:div>
            <w:div w:id="229266998">
              <w:marLeft w:val="0"/>
              <w:marRight w:val="0"/>
              <w:marTop w:val="0"/>
              <w:marBottom w:val="0"/>
              <w:divBdr>
                <w:top w:val="none" w:sz="0" w:space="0" w:color="auto"/>
                <w:left w:val="none" w:sz="0" w:space="0" w:color="auto"/>
                <w:bottom w:val="none" w:sz="0" w:space="0" w:color="auto"/>
                <w:right w:val="none" w:sz="0" w:space="0" w:color="auto"/>
              </w:divBdr>
            </w:div>
            <w:div w:id="2077121912">
              <w:marLeft w:val="0"/>
              <w:marRight w:val="0"/>
              <w:marTop w:val="0"/>
              <w:marBottom w:val="0"/>
              <w:divBdr>
                <w:top w:val="none" w:sz="0" w:space="0" w:color="auto"/>
                <w:left w:val="none" w:sz="0" w:space="0" w:color="auto"/>
                <w:bottom w:val="none" w:sz="0" w:space="0" w:color="auto"/>
                <w:right w:val="none" w:sz="0" w:space="0" w:color="auto"/>
              </w:divBdr>
            </w:div>
            <w:div w:id="1884177141">
              <w:marLeft w:val="0"/>
              <w:marRight w:val="0"/>
              <w:marTop w:val="0"/>
              <w:marBottom w:val="0"/>
              <w:divBdr>
                <w:top w:val="none" w:sz="0" w:space="0" w:color="auto"/>
                <w:left w:val="none" w:sz="0" w:space="0" w:color="auto"/>
                <w:bottom w:val="none" w:sz="0" w:space="0" w:color="auto"/>
                <w:right w:val="none" w:sz="0" w:space="0" w:color="auto"/>
              </w:divBdr>
            </w:div>
            <w:div w:id="1612395258">
              <w:marLeft w:val="0"/>
              <w:marRight w:val="0"/>
              <w:marTop w:val="0"/>
              <w:marBottom w:val="0"/>
              <w:divBdr>
                <w:top w:val="none" w:sz="0" w:space="0" w:color="auto"/>
                <w:left w:val="none" w:sz="0" w:space="0" w:color="auto"/>
                <w:bottom w:val="none" w:sz="0" w:space="0" w:color="auto"/>
                <w:right w:val="none" w:sz="0" w:space="0" w:color="auto"/>
              </w:divBdr>
            </w:div>
            <w:div w:id="106498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50492">
      <w:bodyDiv w:val="1"/>
      <w:marLeft w:val="0"/>
      <w:marRight w:val="0"/>
      <w:marTop w:val="0"/>
      <w:marBottom w:val="0"/>
      <w:divBdr>
        <w:top w:val="none" w:sz="0" w:space="0" w:color="auto"/>
        <w:left w:val="none" w:sz="0" w:space="0" w:color="auto"/>
        <w:bottom w:val="none" w:sz="0" w:space="0" w:color="auto"/>
        <w:right w:val="none" w:sz="0" w:space="0" w:color="auto"/>
      </w:divBdr>
      <w:divsChild>
        <w:div w:id="84035969">
          <w:marLeft w:val="0"/>
          <w:marRight w:val="0"/>
          <w:marTop w:val="0"/>
          <w:marBottom w:val="0"/>
          <w:divBdr>
            <w:top w:val="none" w:sz="0" w:space="0" w:color="auto"/>
            <w:left w:val="none" w:sz="0" w:space="0" w:color="auto"/>
            <w:bottom w:val="none" w:sz="0" w:space="0" w:color="auto"/>
            <w:right w:val="none" w:sz="0" w:space="0" w:color="auto"/>
          </w:divBdr>
        </w:div>
        <w:div w:id="1726297342">
          <w:marLeft w:val="0"/>
          <w:marRight w:val="0"/>
          <w:marTop w:val="0"/>
          <w:marBottom w:val="0"/>
          <w:divBdr>
            <w:top w:val="none" w:sz="0" w:space="0" w:color="auto"/>
            <w:left w:val="none" w:sz="0" w:space="0" w:color="auto"/>
            <w:bottom w:val="none" w:sz="0" w:space="0" w:color="auto"/>
            <w:right w:val="none" w:sz="0" w:space="0" w:color="auto"/>
          </w:divBdr>
        </w:div>
        <w:div w:id="38052377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Nacka Kommun_Color">
      <a:dk1>
        <a:sysClr val="windowText" lastClr="000000"/>
      </a:dk1>
      <a:lt1>
        <a:sysClr val="window" lastClr="FFFFFF"/>
      </a:lt1>
      <a:dk2>
        <a:srgbClr val="44546A"/>
      </a:dk2>
      <a:lt2>
        <a:srgbClr val="E7E6E6"/>
      </a:lt2>
      <a:accent1>
        <a:srgbClr val="0096D6"/>
      </a:accent1>
      <a:accent2>
        <a:srgbClr val="96B400"/>
      </a:accent2>
      <a:accent3>
        <a:srgbClr val="8C5AA0"/>
      </a:accent3>
      <a:accent4>
        <a:srgbClr val="CD0019"/>
      </a:accent4>
      <a:accent5>
        <a:srgbClr val="EB6400"/>
      </a:accent5>
      <a:accent6>
        <a:srgbClr val="FFCD00"/>
      </a:accent6>
      <a:hlink>
        <a:srgbClr val="0563C1"/>
      </a:hlink>
      <a:folHlink>
        <a:srgbClr val="954F72"/>
      </a:folHlink>
    </a:clrScheme>
    <a:fontScheme name="Nacka_Word_Font">
      <a:majorFont>
        <a:latin typeface="Gill Sans MT"/>
        <a:ea typeface=""/>
        <a:cs typeface=""/>
      </a:majorFont>
      <a:minorFont>
        <a:latin typeface="Garamond"/>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28ab19c9-2763-4d10-a0dd-c46ccae679e5">
      <Terms xmlns="http://schemas.microsoft.com/office/infopath/2007/PartnerControls"/>
    </lcf76f155ced4ddcb4097134ff3c332f>
    <_ip_UnifiedCompliancePolicyUIAction xmlns="http://schemas.microsoft.com/sharepoint/v3" xsi:nil="true"/>
    <_ip_UnifiedCompliancePolicyProperties xmlns="http://schemas.microsoft.com/sharepoint/v3" xsi:nil="true"/>
    <TaxCatchAll xmlns="42f32994-36a4-41a0-9bc2-ba861d7237f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kument" ma:contentTypeID="0x01010097859DBDA599E34DAF1D5094960814A5" ma:contentTypeVersion="22" ma:contentTypeDescription="Skapa ett nytt dokument." ma:contentTypeScope="" ma:versionID="09dfcd3c4e687a3afaaf7778e4b4297e">
  <xsd:schema xmlns:xsd="http://www.w3.org/2001/XMLSchema" xmlns:xs="http://www.w3.org/2001/XMLSchema" xmlns:p="http://schemas.microsoft.com/office/2006/metadata/properties" xmlns:ns1="http://schemas.microsoft.com/sharepoint/v3" xmlns:ns2="28ab19c9-2763-4d10-a0dd-c46ccae679e5" xmlns:ns3="42f32994-36a4-41a0-9bc2-ba861d7237fe" targetNamespace="http://schemas.microsoft.com/office/2006/metadata/properties" ma:root="true" ma:fieldsID="465e60674ec52abc05dc5c932fe8e1b8" ns1:_="" ns2:_="" ns3:_="">
    <xsd:import namespace="http://schemas.microsoft.com/sharepoint/v3"/>
    <xsd:import namespace="28ab19c9-2763-4d10-a0dd-c46ccae679e5"/>
    <xsd:import namespace="42f32994-36a4-41a0-9bc2-ba861d7237f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Egenskaper för enhetlig efterlevnadsprincip" ma:hidden="true" ma:internalName="_ip_UnifiedCompliancePolicyProperties">
      <xsd:simpleType>
        <xsd:restriction base="dms:Note"/>
      </xsd:simpleType>
    </xsd:element>
    <xsd:element name="_ip_UnifiedCompliancePolicyUIAction" ma:index="19" nillable="true" ma:displayName="Gränssnittsåtgärd för enhetlig efterlevnadsprincip"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ab19c9-2763-4d10-a0dd-c46ccae679e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Bildmarkeringar" ma:readOnly="false" ma:fieldId="{5cf76f15-5ced-4ddc-b409-7134ff3c332f}" ma:taxonomyMulti="true" ma:sspId="1cf1a017-191b-44d6-9726-ee633839f033"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f32994-36a4-41a0-9bc2-ba861d7237fe" elementFormDefault="qualified">
    <xsd:import namespace="http://schemas.microsoft.com/office/2006/documentManagement/types"/>
    <xsd:import namespace="http://schemas.microsoft.com/office/infopath/2007/PartnerControls"/>
    <xsd:element name="SharedWithUsers" ma:index="10" nillable="true" ma:displayName="Dela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lat med information" ma:internalName="SharedWithDetails" ma:readOnly="true">
      <xsd:simpleType>
        <xsd:restriction base="dms:Note">
          <xsd:maxLength value="255"/>
        </xsd:restriction>
      </xsd:simpleType>
    </xsd:element>
    <xsd:element name="TaxCatchAll" ma:index="23" nillable="true" ma:displayName="Taxonomy Catch All Column" ma:hidden="true" ma:list="{539b2278-e60e-4242-a96c-2bfd48c4bc26}" ma:internalName="TaxCatchAll" ma:showField="CatchAllData" ma:web="42f32994-36a4-41a0-9bc2-ba861d7237f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2496BA-F393-4360-87F4-4BD56E790816}">
  <ds:schemaRefs>
    <ds:schemaRef ds:uri="http://schemas.microsoft.com/office/2006/metadata/properties"/>
    <ds:schemaRef ds:uri="http://schemas.microsoft.com/office/infopath/2007/PartnerControls"/>
    <ds:schemaRef ds:uri="28ab19c9-2763-4d10-a0dd-c46ccae679e5"/>
    <ds:schemaRef ds:uri="http://schemas.microsoft.com/sharepoint/v3"/>
    <ds:schemaRef ds:uri="42f32994-36a4-41a0-9bc2-ba861d7237fe"/>
  </ds:schemaRefs>
</ds:datastoreItem>
</file>

<file path=customXml/itemProps2.xml><?xml version="1.0" encoding="utf-8"?>
<ds:datastoreItem xmlns:ds="http://schemas.openxmlformats.org/officeDocument/2006/customXml" ds:itemID="{71CA5AB2-E3B2-419C-9088-6DEB17B3E0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8ab19c9-2763-4d10-a0dd-c46ccae679e5"/>
    <ds:schemaRef ds:uri="42f32994-36a4-41a0-9bc2-ba861d7237f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8546335-0A04-4D1E-BC75-A26373F0E6F9}">
  <ds:schemaRefs>
    <ds:schemaRef ds:uri="http://schemas.microsoft.com/sharepoint/v3/contenttype/forms"/>
  </ds:schemaRefs>
</ds:datastoreItem>
</file>

<file path=customXml/itemProps4.xml><?xml version="1.0" encoding="utf-8"?>
<ds:datastoreItem xmlns:ds="http://schemas.openxmlformats.org/officeDocument/2006/customXml" ds:itemID="{E6CB1722-F815-4650-B8CF-D03D61E877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1400</Words>
  <Characters>7426</Characters>
  <Application>Microsoft Office Word</Application>
  <DocSecurity>0</DocSecurity>
  <Lines>61</Lines>
  <Paragraphs>17</Paragraphs>
  <ScaleCrop>false</ScaleCrop>
  <Company>Nacka kommun</Company>
  <LinksUpToDate>false</LinksUpToDate>
  <CharactersWithSpaces>8809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Jonatan Lannemar</dc:creator>
  <cp:keywords/>
  <dc:description/>
  <cp:lastModifiedBy>Jonatan Lannemar</cp:lastModifiedBy>
  <cp:revision>72</cp:revision>
  <cp:lastPrinted>2019-02-18T10:06:00Z</cp:lastPrinted>
  <dcterms:created xsi:type="dcterms:W3CDTF">2025-02-12T13:08:00Z</dcterms:created>
  <dcterms:modified xsi:type="dcterms:W3CDTF">2025-02-21T09:35:00Z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0x01010097859DBDA599E34DAF1D5094960814A5</vt:lpwstr>
  </property>
  <property fmtid="{D5CDD505-2E9C-101B-9397-08002B2CF9AE}" pid="3" name="MediaServiceImageTags">
    <vt:lpwstr/>
  </property>
</Properties>
</file>