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70379" w14:textId="240F3843" w:rsidR="4D094C38" w:rsidRPr="00850BCD" w:rsidRDefault="4D094C38" w:rsidP="4921E7F6">
      <w:pPr>
        <w:pStyle w:val="Rubrik2"/>
        <w:spacing w:line="240" w:lineRule="auto"/>
        <w:rPr>
          <w:rFonts w:asciiTheme="minorHAnsi" w:eastAsiaTheme="minorEastAsia" w:hAnsiTheme="minorHAnsi" w:cstheme="minorHAnsi"/>
          <w:color w:val="000000" w:themeColor="text1"/>
          <w:sz w:val="40"/>
          <w:szCs w:val="40"/>
        </w:rPr>
      </w:pPr>
      <w:r w:rsidRPr="00850BCD">
        <w:rPr>
          <w:rFonts w:asciiTheme="minorHAnsi" w:eastAsiaTheme="minorEastAsia" w:hAnsiTheme="minorHAnsi" w:cstheme="minorHAnsi"/>
          <w:b/>
          <w:bCs/>
          <w:color w:val="000000" w:themeColor="text1"/>
          <w:sz w:val="40"/>
          <w:szCs w:val="40"/>
        </w:rPr>
        <w:t>Ansökan modersmål kommunala grundskolor F-9</w:t>
      </w:r>
    </w:p>
    <w:p w14:paraId="23022896" w14:textId="77777777" w:rsidR="00DB68E8" w:rsidRPr="00850BCD" w:rsidRDefault="00DB68E8" w:rsidP="00DB68E8">
      <w:pPr>
        <w:spacing w:line="240" w:lineRule="auto"/>
        <w:rPr>
          <w:rFonts w:eastAsiaTheme="minorEastAsia" w:cstheme="minorHAnsi"/>
          <w:b/>
          <w:bCs/>
          <w:color w:val="000000" w:themeColor="text1"/>
          <w:sz w:val="24"/>
          <w:szCs w:val="24"/>
        </w:rPr>
      </w:pPr>
    </w:p>
    <w:p w14:paraId="1402CCBC" w14:textId="77777777" w:rsidR="00850BCD" w:rsidRPr="00850BCD" w:rsidRDefault="00DB68E8" w:rsidP="00DB68E8">
      <w:pPr>
        <w:spacing w:line="240" w:lineRule="auto"/>
        <w:rPr>
          <w:rFonts w:cstheme="minorHAnsi"/>
          <w:color w:val="262626"/>
          <w:sz w:val="24"/>
          <w:szCs w:val="24"/>
          <w:shd w:val="clear" w:color="auto" w:fill="FFFFFF"/>
        </w:rPr>
      </w:pPr>
      <w:r w:rsidRPr="00850BCD">
        <w:rPr>
          <w:rFonts w:eastAsiaTheme="minorEastAsia" w:cstheme="minorHAnsi"/>
          <w:b/>
          <w:bCs/>
          <w:color w:val="000000" w:themeColor="text1"/>
          <w:sz w:val="24"/>
          <w:szCs w:val="24"/>
        </w:rPr>
        <w:t>Information gällande modersmålsundervisning</w:t>
      </w:r>
      <w:r w:rsidR="00850BCD" w:rsidRPr="00850BCD">
        <w:rPr>
          <w:rFonts w:eastAsiaTheme="minorEastAsia" w:cstheme="minorHAnsi"/>
          <w:b/>
          <w:bCs/>
          <w:color w:val="000000" w:themeColor="text1"/>
          <w:sz w:val="24"/>
          <w:szCs w:val="24"/>
        </w:rPr>
        <w:br/>
      </w:r>
      <w:r w:rsidR="00850BCD" w:rsidRPr="00850BCD">
        <w:rPr>
          <w:rFonts w:cstheme="minorHAnsi"/>
          <w:color w:val="262626"/>
          <w:sz w:val="24"/>
          <w:szCs w:val="24"/>
          <w:shd w:val="clear" w:color="auto" w:fill="FFFFFF"/>
        </w:rPr>
        <w:t>Modersmålsundervisning ger elever med ett annat modersmål än svenska möjlighet att läsa sitt modersmål som ett ämne i skolan.</w:t>
      </w:r>
    </w:p>
    <w:p w14:paraId="5C6F2B9D" w14:textId="77777777" w:rsidR="00DD00AC" w:rsidRDefault="00850BCD" w:rsidP="00DB68E8">
      <w:pPr>
        <w:spacing w:line="240" w:lineRule="auto"/>
        <w:rPr>
          <w:rFonts w:cstheme="minorHAnsi"/>
          <w:sz w:val="24"/>
          <w:szCs w:val="24"/>
        </w:rPr>
      </w:pPr>
      <w:r w:rsidRPr="00850BCD">
        <w:rPr>
          <w:rFonts w:cstheme="minorHAnsi"/>
          <w:color w:val="262626"/>
          <w:sz w:val="24"/>
          <w:szCs w:val="24"/>
          <w:shd w:val="clear" w:color="auto" w:fill="FFFFFF"/>
        </w:rPr>
        <w:t>Syftet med undervisningen är att ge eleven möjlighet att utveckla kunskaper i och om sitt språk. Modersmålet har stor betydelse för barns språk, identitets-, personlighets- och tankeutveckling. Ett välutvecklat modersmål ger bra förutsättningar att lära sig svenska, andra språk och andra ämnen.</w:t>
      </w:r>
    </w:p>
    <w:p w14:paraId="24DBD6F0" w14:textId="005F2085" w:rsidR="00DB68E8" w:rsidRPr="00DD00AC" w:rsidRDefault="00DB68E8" w:rsidP="00DB68E8">
      <w:pPr>
        <w:spacing w:line="240" w:lineRule="auto"/>
        <w:rPr>
          <w:rFonts w:cstheme="minorHAnsi"/>
          <w:color w:val="262626"/>
          <w:sz w:val="24"/>
          <w:szCs w:val="24"/>
          <w:shd w:val="clear" w:color="auto" w:fill="FFFFFF"/>
        </w:rPr>
      </w:pPr>
      <w:r w:rsidRPr="00850BCD">
        <w:rPr>
          <w:rFonts w:eastAsiaTheme="minorEastAsia" w:cstheme="minorHAnsi"/>
          <w:color w:val="000000" w:themeColor="text1"/>
          <w:sz w:val="24"/>
          <w:szCs w:val="24"/>
        </w:rPr>
        <w:t>Anmälan görs endast en gång. De som redan läser behöver</w:t>
      </w:r>
      <w:r w:rsidRPr="00850BCD">
        <w:rPr>
          <w:rFonts w:eastAsiaTheme="minorEastAsia" w:cstheme="minorHAnsi"/>
          <w:b/>
          <w:bCs/>
          <w:color w:val="000000" w:themeColor="text1"/>
          <w:sz w:val="24"/>
          <w:szCs w:val="24"/>
        </w:rPr>
        <w:t xml:space="preserve"> </w:t>
      </w:r>
      <w:r w:rsidRPr="00850BCD">
        <w:rPr>
          <w:rFonts w:eastAsiaTheme="minorEastAsia" w:cstheme="minorHAnsi"/>
          <w:color w:val="000000" w:themeColor="text1"/>
          <w:sz w:val="24"/>
          <w:szCs w:val="24"/>
          <w:u w:val="single"/>
        </w:rPr>
        <w:t>inte</w:t>
      </w:r>
      <w:r w:rsidRPr="00850BCD">
        <w:rPr>
          <w:rFonts w:eastAsiaTheme="minorEastAsia" w:cstheme="minorHAnsi"/>
          <w:color w:val="000000" w:themeColor="text1"/>
          <w:sz w:val="24"/>
          <w:szCs w:val="24"/>
        </w:rPr>
        <w:t xml:space="preserve"> anmäla varje läsår. Modersmålsundervisningen fortsätter tills uppsägning görs av vårdnadshavare. Även länk för uppsägning kommer inom kort att finnas här på vår hemsida.</w:t>
      </w:r>
    </w:p>
    <w:p w14:paraId="20D183DD" w14:textId="77777777" w:rsidR="00DB68E8" w:rsidRPr="00850BCD" w:rsidRDefault="00DB68E8" w:rsidP="00DB68E8">
      <w:pPr>
        <w:spacing w:line="240" w:lineRule="auto"/>
        <w:rPr>
          <w:rFonts w:eastAsiaTheme="minorEastAsia" w:cstheme="minorHAnsi"/>
          <w:color w:val="000000" w:themeColor="text1"/>
          <w:sz w:val="24"/>
          <w:szCs w:val="24"/>
        </w:rPr>
      </w:pPr>
      <w:r w:rsidRPr="00850BCD">
        <w:rPr>
          <w:rFonts w:eastAsiaTheme="minorEastAsia" w:cstheme="minorHAnsi"/>
          <w:color w:val="000000" w:themeColor="text1"/>
          <w:sz w:val="24"/>
          <w:szCs w:val="24"/>
        </w:rPr>
        <w:t xml:space="preserve">När man väl påbörjat modersmålsundervisningen är den obligatorisk. </w:t>
      </w:r>
    </w:p>
    <w:p w14:paraId="20BC847D" w14:textId="77777777" w:rsidR="00DB68E8" w:rsidRPr="00850BCD" w:rsidRDefault="00DB68E8" w:rsidP="00DB68E8">
      <w:pPr>
        <w:spacing w:line="240" w:lineRule="auto"/>
        <w:rPr>
          <w:rFonts w:eastAsiaTheme="minorEastAsia" w:cstheme="minorHAnsi"/>
          <w:color w:val="000000" w:themeColor="text1"/>
          <w:sz w:val="24"/>
          <w:szCs w:val="24"/>
        </w:rPr>
      </w:pPr>
      <w:r w:rsidRPr="00850BCD">
        <w:rPr>
          <w:rFonts w:eastAsiaTheme="minorEastAsia" w:cstheme="minorHAnsi"/>
          <w:color w:val="000000" w:themeColor="text1"/>
          <w:sz w:val="24"/>
          <w:szCs w:val="24"/>
        </w:rPr>
        <w:t>Modersmålsundervisning sker efter ordinarie skoltid och man får räkna med att den kan förläggas fram till ca 17.30 på kvällen. Modersmålslärare kommer att erbjuda en tid utanför elevens ordinarie schema.</w:t>
      </w:r>
    </w:p>
    <w:p w14:paraId="177D1CF0" w14:textId="1031FBC4" w:rsidR="4D094C38" w:rsidRPr="00850BCD" w:rsidRDefault="4D094C38" w:rsidP="4921E7F6">
      <w:pPr>
        <w:spacing w:line="240" w:lineRule="auto"/>
        <w:rPr>
          <w:rFonts w:eastAsiaTheme="minorEastAsia" w:cstheme="minorHAnsi"/>
          <w:sz w:val="24"/>
          <w:szCs w:val="24"/>
        </w:rPr>
      </w:pPr>
    </w:p>
    <w:p w14:paraId="13EE85E3" w14:textId="79333D22" w:rsidR="4299EAC3" w:rsidRPr="00850BCD" w:rsidRDefault="008D2FDB" w:rsidP="4921E7F6">
      <w:pPr>
        <w:spacing w:line="240" w:lineRule="auto"/>
        <w:rPr>
          <w:rFonts w:eastAsiaTheme="minorEastAsia" w:cstheme="minorHAnsi"/>
          <w:color w:val="000000" w:themeColor="text1"/>
          <w:sz w:val="24"/>
          <w:szCs w:val="24"/>
        </w:rPr>
      </w:pPr>
      <w:r>
        <w:rPr>
          <w:rFonts w:eastAsiaTheme="minorEastAsia" w:cstheme="minorHAnsi"/>
          <w:b/>
          <w:bCs/>
          <w:color w:val="000000" w:themeColor="text1"/>
          <w:sz w:val="24"/>
          <w:szCs w:val="24"/>
        </w:rPr>
        <w:t>Ansökan g</w:t>
      </w:r>
      <w:r w:rsidR="4299EAC3" w:rsidRPr="00850BCD">
        <w:rPr>
          <w:rFonts w:eastAsiaTheme="minorEastAsia" w:cstheme="minorHAnsi"/>
          <w:b/>
          <w:bCs/>
          <w:color w:val="000000" w:themeColor="text1"/>
          <w:sz w:val="24"/>
          <w:szCs w:val="24"/>
        </w:rPr>
        <w:t>örs enligt nedan:</w:t>
      </w:r>
    </w:p>
    <w:p w14:paraId="43D386A5" w14:textId="59916708" w:rsidR="4299EAC3" w:rsidRPr="00850BCD" w:rsidRDefault="4299EAC3" w:rsidP="4921E7F6">
      <w:pPr>
        <w:pStyle w:val="Liststycke"/>
        <w:keepNext/>
        <w:keepLines/>
        <w:numPr>
          <w:ilvl w:val="0"/>
          <w:numId w:val="4"/>
        </w:numPr>
        <w:spacing w:line="240" w:lineRule="auto"/>
        <w:rPr>
          <w:rFonts w:eastAsiaTheme="minorEastAsia" w:cstheme="minorHAnsi"/>
          <w:b/>
          <w:bCs/>
          <w:color w:val="000000" w:themeColor="text1"/>
          <w:sz w:val="24"/>
          <w:szCs w:val="24"/>
        </w:rPr>
      </w:pPr>
      <w:r w:rsidRPr="00850BCD">
        <w:rPr>
          <w:rFonts w:eastAsiaTheme="minorEastAsia" w:cstheme="minorHAnsi"/>
          <w:color w:val="000000" w:themeColor="text1"/>
          <w:sz w:val="24"/>
          <w:szCs w:val="24"/>
        </w:rPr>
        <w:t xml:space="preserve">Vårdnadshavare ansöker direkt via </w:t>
      </w:r>
      <w:r w:rsidR="5055D4A3" w:rsidRPr="00850BCD">
        <w:rPr>
          <w:rFonts w:eastAsiaTheme="minorEastAsia" w:cstheme="minorHAnsi"/>
          <w:color w:val="000000" w:themeColor="text1"/>
          <w:sz w:val="24"/>
          <w:szCs w:val="24"/>
        </w:rPr>
        <w:t>länk på Modersmålsenheten</w:t>
      </w:r>
      <w:r w:rsidR="42F42AED" w:rsidRPr="00850BCD">
        <w:rPr>
          <w:rFonts w:eastAsiaTheme="minorEastAsia" w:cstheme="minorHAnsi"/>
          <w:color w:val="000000" w:themeColor="text1"/>
          <w:sz w:val="24"/>
          <w:szCs w:val="24"/>
        </w:rPr>
        <w:t xml:space="preserve"> i Nackas </w:t>
      </w:r>
      <w:r w:rsidR="5055D4A3" w:rsidRPr="00850BCD">
        <w:rPr>
          <w:rFonts w:eastAsiaTheme="minorEastAsia" w:cstheme="minorHAnsi"/>
          <w:color w:val="000000" w:themeColor="text1"/>
          <w:sz w:val="24"/>
          <w:szCs w:val="24"/>
        </w:rPr>
        <w:t>hemsida</w:t>
      </w:r>
      <w:r w:rsidRPr="00850BCD">
        <w:rPr>
          <w:rFonts w:eastAsiaTheme="minorEastAsia" w:cstheme="minorHAnsi"/>
          <w:color w:val="000000" w:themeColor="text1"/>
          <w:sz w:val="24"/>
          <w:szCs w:val="24"/>
        </w:rPr>
        <w:t xml:space="preserve">. </w:t>
      </w:r>
      <w:r w:rsidRPr="00850BCD">
        <w:rPr>
          <w:rFonts w:cstheme="minorHAnsi"/>
          <w:sz w:val="24"/>
          <w:szCs w:val="24"/>
        </w:rPr>
        <w:br/>
      </w:r>
      <w:r w:rsidRPr="00850BCD">
        <w:rPr>
          <w:rFonts w:eastAsiaTheme="minorEastAsia" w:cstheme="minorHAnsi"/>
          <w:color w:val="000000" w:themeColor="text1"/>
          <w:sz w:val="24"/>
          <w:szCs w:val="24"/>
        </w:rPr>
        <w:t xml:space="preserve">Görs senast </w:t>
      </w:r>
      <w:r w:rsidRPr="00850BCD">
        <w:rPr>
          <w:rFonts w:eastAsiaTheme="minorEastAsia" w:cstheme="minorHAnsi"/>
          <w:b/>
          <w:bCs/>
          <w:color w:val="000000" w:themeColor="text1"/>
          <w:sz w:val="24"/>
          <w:szCs w:val="24"/>
        </w:rPr>
        <w:t>2</w:t>
      </w:r>
      <w:r w:rsidR="00660820">
        <w:rPr>
          <w:rFonts w:eastAsiaTheme="minorEastAsia" w:cstheme="minorHAnsi"/>
          <w:b/>
          <w:bCs/>
          <w:color w:val="000000" w:themeColor="text1"/>
          <w:sz w:val="24"/>
          <w:szCs w:val="24"/>
        </w:rPr>
        <w:t>0</w:t>
      </w:r>
      <w:r w:rsidRPr="00850BCD">
        <w:rPr>
          <w:rFonts w:eastAsiaTheme="minorEastAsia" w:cstheme="minorHAnsi"/>
          <w:b/>
          <w:bCs/>
          <w:color w:val="000000" w:themeColor="text1"/>
          <w:sz w:val="24"/>
          <w:szCs w:val="24"/>
        </w:rPr>
        <w:t xml:space="preserve"> april</w:t>
      </w:r>
      <w:r w:rsidRPr="00850BCD">
        <w:rPr>
          <w:rFonts w:eastAsiaTheme="minorEastAsia" w:cstheme="minorHAnsi"/>
          <w:color w:val="000000" w:themeColor="text1"/>
          <w:sz w:val="24"/>
          <w:szCs w:val="24"/>
        </w:rPr>
        <w:t xml:space="preserve"> av vårdnadshavare inför nytt läsår. För nya elever under läsåret ser vi över möjligheten att erbjuda undervisning</w:t>
      </w:r>
      <w:r w:rsidR="09801581" w:rsidRPr="00850BCD">
        <w:rPr>
          <w:rFonts w:eastAsiaTheme="minorEastAsia" w:cstheme="minorHAnsi"/>
          <w:color w:val="000000" w:themeColor="text1"/>
          <w:sz w:val="24"/>
          <w:szCs w:val="24"/>
        </w:rPr>
        <w:t xml:space="preserve"> i befintliga grupper</w:t>
      </w:r>
      <w:r w:rsidRPr="00850BCD">
        <w:rPr>
          <w:rFonts w:eastAsiaTheme="minorEastAsia" w:cstheme="minorHAnsi"/>
          <w:color w:val="000000" w:themeColor="text1"/>
          <w:sz w:val="24"/>
          <w:szCs w:val="24"/>
        </w:rPr>
        <w:t>.</w:t>
      </w:r>
      <w:r w:rsidR="7A962713" w:rsidRPr="00850BCD">
        <w:rPr>
          <w:rFonts w:eastAsiaTheme="minorEastAsia" w:cstheme="minorHAnsi"/>
          <w:color w:val="000000" w:themeColor="text1"/>
          <w:sz w:val="24"/>
          <w:szCs w:val="24"/>
        </w:rPr>
        <w:t xml:space="preserve"> </w:t>
      </w:r>
      <w:hyperlink r:id="rId7">
        <w:r w:rsidR="7A962713" w:rsidRPr="00850BCD">
          <w:rPr>
            <w:rStyle w:val="Hyperlnk"/>
            <w:rFonts w:eastAsiaTheme="minorEastAsia" w:cstheme="minorHAnsi"/>
            <w:sz w:val="24"/>
            <w:szCs w:val="24"/>
          </w:rPr>
          <w:t>Länk till Modersmålsenheten i Nacka</w:t>
        </w:r>
      </w:hyperlink>
      <w:r w:rsidRPr="00850BCD">
        <w:rPr>
          <w:rFonts w:eastAsiaTheme="minorEastAsia" w:cstheme="minorHAnsi"/>
          <w:color w:val="000000" w:themeColor="text1"/>
          <w:sz w:val="24"/>
          <w:szCs w:val="24"/>
        </w:rPr>
        <w:t xml:space="preserve"> </w:t>
      </w:r>
      <w:r w:rsidRPr="00850BCD">
        <w:rPr>
          <w:rFonts w:cstheme="minorHAnsi"/>
          <w:sz w:val="24"/>
          <w:szCs w:val="24"/>
        </w:rPr>
        <w:br/>
      </w:r>
    </w:p>
    <w:p w14:paraId="2A40B54F" w14:textId="08FEE0E9" w:rsidR="4299EAC3" w:rsidRPr="00850BCD" w:rsidRDefault="4299EAC3" w:rsidP="4921E7F6">
      <w:pPr>
        <w:pStyle w:val="Liststycke"/>
        <w:keepNext/>
        <w:keepLines/>
        <w:numPr>
          <w:ilvl w:val="0"/>
          <w:numId w:val="4"/>
        </w:numPr>
        <w:spacing w:line="240" w:lineRule="auto"/>
        <w:rPr>
          <w:rFonts w:eastAsiaTheme="minorEastAsia" w:cstheme="minorHAnsi"/>
          <w:color w:val="000000" w:themeColor="text1"/>
          <w:sz w:val="24"/>
          <w:szCs w:val="24"/>
        </w:rPr>
      </w:pPr>
      <w:r w:rsidRPr="00850BCD">
        <w:rPr>
          <w:rFonts w:eastAsiaTheme="minorEastAsia" w:cstheme="minorHAnsi"/>
          <w:color w:val="000000" w:themeColor="text1"/>
          <w:sz w:val="24"/>
          <w:szCs w:val="24"/>
        </w:rPr>
        <w:t>Elevens rektor ser över elevens rätt att läsa modersmål (</w:t>
      </w:r>
      <w:r w:rsidRPr="00850BCD">
        <w:rPr>
          <w:rFonts w:eastAsiaTheme="minorEastAsia" w:cstheme="minorHAnsi"/>
          <w:sz w:val="24"/>
          <w:szCs w:val="24"/>
        </w:rPr>
        <w:t>se regel</w:t>
      </w:r>
      <w:r w:rsidR="0F0E2C15" w:rsidRPr="00850BCD">
        <w:rPr>
          <w:rFonts w:eastAsiaTheme="minorEastAsia" w:cstheme="minorHAnsi"/>
          <w:sz w:val="24"/>
          <w:szCs w:val="24"/>
        </w:rPr>
        <w:t xml:space="preserve">verk </w:t>
      </w:r>
      <w:r w:rsidR="0F0E2C15" w:rsidRPr="00850BCD">
        <w:rPr>
          <w:rFonts w:eastAsiaTheme="minorEastAsia" w:cstheme="minorHAnsi"/>
          <w:color w:val="000000" w:themeColor="text1"/>
          <w:sz w:val="24"/>
          <w:szCs w:val="24"/>
        </w:rPr>
        <w:t>längre ner</w:t>
      </w:r>
      <w:r w:rsidRPr="00850BCD">
        <w:rPr>
          <w:rFonts w:eastAsiaTheme="minorEastAsia" w:cstheme="minorHAnsi"/>
          <w:color w:val="000000" w:themeColor="text1"/>
          <w:sz w:val="24"/>
          <w:szCs w:val="24"/>
        </w:rPr>
        <w:t>).</w:t>
      </w:r>
    </w:p>
    <w:p w14:paraId="681812E4" w14:textId="385B920B" w:rsidR="4921E7F6" w:rsidRPr="00850BCD" w:rsidRDefault="4921E7F6" w:rsidP="4921E7F6">
      <w:pPr>
        <w:keepNext/>
        <w:keepLines/>
        <w:spacing w:line="240" w:lineRule="auto"/>
        <w:rPr>
          <w:rFonts w:eastAsiaTheme="minorEastAsia" w:cstheme="minorHAnsi"/>
          <w:color w:val="000000" w:themeColor="text1"/>
          <w:sz w:val="24"/>
          <w:szCs w:val="24"/>
        </w:rPr>
      </w:pPr>
    </w:p>
    <w:p w14:paraId="4D41FF78" w14:textId="7E096476" w:rsidR="4299EAC3" w:rsidRPr="00850BCD" w:rsidRDefault="4299EAC3" w:rsidP="4921E7F6">
      <w:pPr>
        <w:pStyle w:val="Liststycke"/>
        <w:keepNext/>
        <w:keepLines/>
        <w:numPr>
          <w:ilvl w:val="0"/>
          <w:numId w:val="4"/>
        </w:numPr>
        <w:spacing w:line="240" w:lineRule="auto"/>
        <w:rPr>
          <w:rFonts w:eastAsiaTheme="minorEastAsia" w:cstheme="minorHAnsi"/>
          <w:color w:val="000000" w:themeColor="text1"/>
          <w:sz w:val="24"/>
          <w:szCs w:val="24"/>
        </w:rPr>
      </w:pPr>
      <w:r w:rsidRPr="00850BCD">
        <w:rPr>
          <w:rFonts w:eastAsiaTheme="minorEastAsia" w:cstheme="minorHAnsi"/>
          <w:color w:val="000000" w:themeColor="text1"/>
          <w:sz w:val="24"/>
          <w:szCs w:val="24"/>
        </w:rPr>
        <w:t>Modersmålsenheten i Nacka tar ställning till om undervisning kan erbjudas eller ej (</w:t>
      </w:r>
      <w:r w:rsidRPr="00850BCD">
        <w:rPr>
          <w:rFonts w:eastAsiaTheme="minorEastAsia" w:cstheme="minorHAnsi"/>
          <w:sz w:val="24"/>
          <w:szCs w:val="24"/>
        </w:rPr>
        <w:t>se regelve</w:t>
      </w:r>
      <w:r w:rsidR="3FC5B334" w:rsidRPr="00850BCD">
        <w:rPr>
          <w:rFonts w:eastAsiaTheme="minorEastAsia" w:cstheme="minorHAnsi"/>
          <w:sz w:val="24"/>
          <w:szCs w:val="24"/>
        </w:rPr>
        <w:t>rk längre ner)</w:t>
      </w:r>
      <w:r w:rsidRPr="00850BCD">
        <w:rPr>
          <w:rFonts w:eastAsiaTheme="minorEastAsia" w:cstheme="minorHAnsi"/>
          <w:color w:val="000000" w:themeColor="text1"/>
          <w:sz w:val="24"/>
          <w:szCs w:val="24"/>
        </w:rPr>
        <w:t>.</w:t>
      </w:r>
    </w:p>
    <w:p w14:paraId="2510068E" w14:textId="4AF61590" w:rsidR="4921E7F6" w:rsidRPr="00850BCD" w:rsidRDefault="4921E7F6" w:rsidP="4921E7F6">
      <w:pPr>
        <w:keepNext/>
        <w:keepLines/>
        <w:spacing w:line="240" w:lineRule="auto"/>
        <w:rPr>
          <w:rFonts w:eastAsiaTheme="minorEastAsia" w:cstheme="minorHAnsi"/>
          <w:color w:val="000000" w:themeColor="text1"/>
          <w:sz w:val="24"/>
          <w:szCs w:val="24"/>
        </w:rPr>
      </w:pPr>
    </w:p>
    <w:p w14:paraId="7DFC5E47" w14:textId="4528565A" w:rsidR="4299EAC3" w:rsidRPr="00850BCD" w:rsidRDefault="4299EAC3" w:rsidP="4921E7F6">
      <w:pPr>
        <w:pStyle w:val="Liststycke"/>
        <w:keepNext/>
        <w:keepLines/>
        <w:numPr>
          <w:ilvl w:val="0"/>
          <w:numId w:val="4"/>
        </w:numPr>
        <w:spacing w:line="240" w:lineRule="auto"/>
        <w:rPr>
          <w:rFonts w:eastAsiaTheme="minorEastAsia" w:cstheme="minorHAnsi"/>
          <w:color w:val="000000" w:themeColor="text1"/>
          <w:sz w:val="24"/>
          <w:szCs w:val="24"/>
        </w:rPr>
      </w:pPr>
      <w:r w:rsidRPr="00850BCD">
        <w:rPr>
          <w:rFonts w:eastAsiaTheme="minorEastAsia" w:cstheme="minorHAnsi"/>
          <w:color w:val="000000" w:themeColor="text1"/>
          <w:sz w:val="24"/>
          <w:szCs w:val="24"/>
        </w:rPr>
        <w:t xml:space="preserve">Vårdnadshavare får avisering via e-post om modersmålsundervisning kommer att kunna erbjudas eller ej. </w:t>
      </w:r>
    </w:p>
    <w:p w14:paraId="5DD12953" w14:textId="7E7D5E80" w:rsidR="4921E7F6" w:rsidRPr="00850BCD" w:rsidRDefault="4921E7F6" w:rsidP="4921E7F6">
      <w:pPr>
        <w:spacing w:line="240" w:lineRule="auto"/>
        <w:rPr>
          <w:rFonts w:eastAsiaTheme="minorEastAsia" w:cstheme="minorHAnsi"/>
          <w:color w:val="000000" w:themeColor="text1"/>
          <w:sz w:val="24"/>
          <w:szCs w:val="24"/>
        </w:rPr>
      </w:pPr>
    </w:p>
    <w:p w14:paraId="06EAA03D" w14:textId="3056601A" w:rsidR="4921E7F6" w:rsidRPr="00850BCD" w:rsidRDefault="4921E7F6" w:rsidP="4921E7F6">
      <w:pPr>
        <w:spacing w:line="240" w:lineRule="auto"/>
        <w:rPr>
          <w:rFonts w:eastAsiaTheme="minorEastAsia" w:cstheme="minorHAnsi"/>
          <w:color w:val="000000" w:themeColor="text1"/>
          <w:sz w:val="24"/>
          <w:szCs w:val="24"/>
        </w:rPr>
      </w:pPr>
    </w:p>
    <w:p w14:paraId="1F71C125" w14:textId="3CCC1C62" w:rsidR="2E8A0FDC" w:rsidRPr="00850BCD" w:rsidRDefault="2E8A0FDC" w:rsidP="4921E7F6">
      <w:pPr>
        <w:spacing w:line="240" w:lineRule="auto"/>
        <w:rPr>
          <w:rFonts w:eastAsiaTheme="minorEastAsia" w:cstheme="minorHAnsi"/>
          <w:color w:val="000000" w:themeColor="text1"/>
          <w:sz w:val="24"/>
          <w:szCs w:val="24"/>
        </w:rPr>
      </w:pPr>
    </w:p>
    <w:p w14:paraId="315936C6" w14:textId="1AE660CE" w:rsidR="4921E7F6" w:rsidRPr="00850BCD" w:rsidRDefault="4921E7F6" w:rsidP="4921E7F6">
      <w:pPr>
        <w:spacing w:line="240" w:lineRule="auto"/>
        <w:rPr>
          <w:rFonts w:eastAsiaTheme="minorEastAsia" w:cstheme="minorHAnsi"/>
          <w:b/>
          <w:bCs/>
          <w:color w:val="000000" w:themeColor="text1"/>
          <w:sz w:val="24"/>
          <w:szCs w:val="24"/>
        </w:rPr>
      </w:pPr>
    </w:p>
    <w:p w14:paraId="781A076F" w14:textId="3320803D" w:rsidR="4921E7F6" w:rsidRPr="00850BCD" w:rsidRDefault="4921E7F6" w:rsidP="4921E7F6">
      <w:pPr>
        <w:spacing w:line="240" w:lineRule="auto"/>
        <w:rPr>
          <w:rFonts w:eastAsiaTheme="minorEastAsia" w:cstheme="minorHAnsi"/>
          <w:b/>
          <w:bCs/>
          <w:color w:val="000000" w:themeColor="text1"/>
          <w:sz w:val="24"/>
          <w:szCs w:val="24"/>
        </w:rPr>
      </w:pPr>
    </w:p>
    <w:p w14:paraId="280C4192" w14:textId="27995967" w:rsidR="320CC4EB" w:rsidRPr="00850BCD" w:rsidRDefault="320CC4EB" w:rsidP="4921E7F6">
      <w:pPr>
        <w:spacing w:after="240" w:line="276" w:lineRule="auto"/>
        <w:rPr>
          <w:rFonts w:eastAsiaTheme="minorEastAsia" w:cstheme="minorHAnsi"/>
          <w:color w:val="000000" w:themeColor="text1"/>
          <w:sz w:val="24"/>
          <w:szCs w:val="24"/>
        </w:rPr>
      </w:pPr>
      <w:r w:rsidRPr="00DD00AC">
        <w:rPr>
          <w:rFonts w:eastAsiaTheme="minorEastAsia" w:cstheme="minorHAnsi"/>
          <w:b/>
          <w:bCs/>
          <w:color w:val="000000" w:themeColor="text1"/>
          <w:sz w:val="40"/>
          <w:szCs w:val="40"/>
        </w:rPr>
        <w:lastRenderedPageBreak/>
        <w:t>Regelverk</w:t>
      </w:r>
      <w:r w:rsidRPr="00850BCD">
        <w:rPr>
          <w:rFonts w:cstheme="minorHAnsi"/>
          <w:sz w:val="24"/>
          <w:szCs w:val="24"/>
        </w:rPr>
        <w:br/>
      </w:r>
      <w:r w:rsidR="57EBA6A3" w:rsidRPr="00850BCD">
        <w:rPr>
          <w:rFonts w:eastAsiaTheme="minorEastAsia" w:cstheme="minorHAnsi"/>
          <w:b/>
          <w:bCs/>
          <w:color w:val="000000" w:themeColor="text1"/>
          <w:sz w:val="24"/>
          <w:szCs w:val="24"/>
        </w:rPr>
        <w:t>Information kring rätten till modersmålsundervisning utifrån Skollag, Skolförordningen samt Läroplan för grundskolan</w:t>
      </w:r>
      <w:r w:rsidRPr="00850BCD">
        <w:rPr>
          <w:rFonts w:cstheme="minorHAnsi"/>
          <w:sz w:val="24"/>
          <w:szCs w:val="24"/>
        </w:rPr>
        <w:br/>
      </w:r>
      <w:r w:rsidRPr="00850BCD">
        <w:rPr>
          <w:rFonts w:cstheme="minorHAnsi"/>
          <w:sz w:val="24"/>
          <w:szCs w:val="24"/>
        </w:rPr>
        <w:br/>
      </w:r>
      <w:r w:rsidR="57EBA6A3" w:rsidRPr="00850BCD">
        <w:rPr>
          <w:rFonts w:eastAsiaTheme="minorEastAsia" w:cstheme="minorHAnsi"/>
          <w:b/>
          <w:bCs/>
          <w:color w:val="000000" w:themeColor="text1"/>
          <w:sz w:val="24"/>
          <w:szCs w:val="24"/>
        </w:rPr>
        <w:t>Skollag</w:t>
      </w:r>
      <w:r w:rsidRPr="00850BCD">
        <w:rPr>
          <w:rFonts w:cstheme="minorHAnsi"/>
          <w:sz w:val="24"/>
          <w:szCs w:val="24"/>
        </w:rPr>
        <w:br/>
      </w:r>
      <w:r w:rsidR="57EBA6A3" w:rsidRPr="00850BCD">
        <w:rPr>
          <w:rFonts w:eastAsiaTheme="minorEastAsia" w:cstheme="minorHAnsi"/>
          <w:b/>
          <w:bCs/>
          <w:color w:val="000000" w:themeColor="text1"/>
          <w:sz w:val="24"/>
          <w:szCs w:val="24"/>
        </w:rPr>
        <w:t>Modersmålsundervisning</w:t>
      </w:r>
      <w:r w:rsidR="57EBA6A3" w:rsidRPr="00850BCD">
        <w:rPr>
          <w:rFonts w:eastAsiaTheme="minorEastAsia" w:cstheme="minorHAnsi"/>
          <w:color w:val="000000" w:themeColor="text1"/>
          <w:sz w:val="24"/>
          <w:szCs w:val="24"/>
        </w:rPr>
        <w:t xml:space="preserve"> ska erbjudas i grundskola och förskoleklass och ”</w:t>
      </w:r>
      <w:r w:rsidR="57EBA6A3" w:rsidRPr="00850BCD">
        <w:rPr>
          <w:rFonts w:eastAsiaTheme="minorEastAsia" w:cstheme="minorHAnsi"/>
          <w:i/>
          <w:iCs/>
          <w:color w:val="000000" w:themeColor="text1"/>
          <w:sz w:val="24"/>
          <w:szCs w:val="24"/>
        </w:rPr>
        <w:t>ska medverka till att barn och elever med annat modersmål än svenska får möjlighet att utveckla både det svenska språket och sitt modersmål</w:t>
      </w:r>
      <w:r w:rsidR="57EBA6A3" w:rsidRPr="00850BCD">
        <w:rPr>
          <w:rFonts w:eastAsiaTheme="minorEastAsia" w:cstheme="minorHAnsi"/>
          <w:color w:val="000000" w:themeColor="text1"/>
          <w:sz w:val="24"/>
          <w:szCs w:val="24"/>
        </w:rPr>
        <w:t>.”</w:t>
      </w:r>
      <w:r w:rsidRPr="00850BCD">
        <w:rPr>
          <w:rFonts w:cstheme="minorHAnsi"/>
          <w:sz w:val="24"/>
          <w:szCs w:val="24"/>
        </w:rPr>
        <w:br/>
      </w:r>
    </w:p>
    <w:p w14:paraId="546D298C" w14:textId="6D3C11BD" w:rsidR="57EBA6A3" w:rsidRPr="00850BCD" w:rsidRDefault="57EBA6A3" w:rsidP="4921E7F6">
      <w:pPr>
        <w:spacing w:after="240" w:line="276" w:lineRule="auto"/>
        <w:rPr>
          <w:rFonts w:eastAsiaTheme="minorEastAsia" w:cstheme="minorHAnsi"/>
          <w:color w:val="000000" w:themeColor="text1"/>
          <w:sz w:val="24"/>
          <w:szCs w:val="24"/>
        </w:rPr>
      </w:pPr>
      <w:r w:rsidRPr="00850BCD">
        <w:rPr>
          <w:rFonts w:eastAsiaTheme="minorEastAsia" w:cstheme="minorHAnsi"/>
          <w:b/>
          <w:bCs/>
          <w:color w:val="333333"/>
          <w:sz w:val="24"/>
          <w:szCs w:val="24"/>
        </w:rPr>
        <w:t xml:space="preserve">10 kapitlet Grundskolan </w:t>
      </w:r>
      <w:r w:rsidRPr="00850BCD">
        <w:rPr>
          <w:rFonts w:cstheme="minorHAnsi"/>
          <w:sz w:val="24"/>
          <w:szCs w:val="24"/>
        </w:rPr>
        <w:br/>
      </w:r>
      <w:r w:rsidRPr="00850BCD">
        <w:rPr>
          <w:rFonts w:eastAsiaTheme="minorEastAsia" w:cstheme="minorHAnsi"/>
          <w:b/>
          <w:bCs/>
          <w:color w:val="333333"/>
          <w:sz w:val="24"/>
          <w:szCs w:val="24"/>
        </w:rPr>
        <w:t>7 §</w:t>
      </w:r>
      <w:r w:rsidRPr="00850BCD">
        <w:rPr>
          <w:rFonts w:eastAsiaTheme="minorEastAsia" w:cstheme="minorHAnsi"/>
          <w:color w:val="000000" w:themeColor="text1"/>
          <w:sz w:val="24"/>
          <w:szCs w:val="24"/>
        </w:rPr>
        <w:t xml:space="preserve">   En elev som har </w:t>
      </w:r>
      <w:r w:rsidRPr="00850BCD">
        <w:rPr>
          <w:rFonts w:eastAsiaTheme="minorEastAsia" w:cstheme="minorHAnsi"/>
          <w:b/>
          <w:bCs/>
          <w:color w:val="000000" w:themeColor="text1"/>
          <w:sz w:val="24"/>
          <w:szCs w:val="24"/>
        </w:rPr>
        <w:t xml:space="preserve">en vårdnadshavare med ett annat modersmål än svenska </w:t>
      </w:r>
      <w:r w:rsidRPr="00850BCD">
        <w:rPr>
          <w:rFonts w:eastAsiaTheme="minorEastAsia" w:cstheme="minorHAnsi"/>
          <w:color w:val="000000" w:themeColor="text1"/>
          <w:sz w:val="24"/>
          <w:szCs w:val="24"/>
        </w:rPr>
        <w:t>ska erbjudas modersmålsundervisning i detta språk om</w:t>
      </w:r>
      <w:r w:rsidRPr="00850BCD">
        <w:rPr>
          <w:rFonts w:cstheme="minorHAnsi"/>
          <w:sz w:val="24"/>
          <w:szCs w:val="24"/>
        </w:rPr>
        <w:br/>
      </w:r>
      <w:r w:rsidRPr="00850BCD">
        <w:rPr>
          <w:rFonts w:eastAsiaTheme="minorEastAsia" w:cstheme="minorHAnsi"/>
          <w:color w:val="000000" w:themeColor="text1"/>
          <w:sz w:val="24"/>
          <w:szCs w:val="24"/>
        </w:rPr>
        <w:t xml:space="preserve">   1. språket är elevens </w:t>
      </w:r>
      <w:r w:rsidRPr="00850BCD">
        <w:rPr>
          <w:rFonts w:eastAsiaTheme="minorEastAsia" w:cstheme="minorHAnsi"/>
          <w:b/>
          <w:bCs/>
          <w:color w:val="000000" w:themeColor="text1"/>
          <w:sz w:val="24"/>
          <w:szCs w:val="24"/>
        </w:rPr>
        <w:t>dagliga umgängesspråk i hemmet</w:t>
      </w:r>
      <w:r w:rsidRPr="00850BCD">
        <w:rPr>
          <w:rFonts w:eastAsiaTheme="minorEastAsia" w:cstheme="minorHAnsi"/>
          <w:color w:val="000000" w:themeColor="text1"/>
          <w:sz w:val="24"/>
          <w:szCs w:val="24"/>
        </w:rPr>
        <w:t xml:space="preserve"> (minst en vårdnadshavares modersmål)</w:t>
      </w:r>
      <w:r w:rsidRPr="00850BCD">
        <w:rPr>
          <w:rFonts w:cstheme="minorHAnsi"/>
          <w:sz w:val="24"/>
          <w:szCs w:val="24"/>
        </w:rPr>
        <w:br/>
      </w:r>
      <w:r w:rsidRPr="00850BCD">
        <w:rPr>
          <w:rFonts w:eastAsiaTheme="minorEastAsia" w:cstheme="minorHAnsi"/>
          <w:color w:val="000000" w:themeColor="text1"/>
          <w:sz w:val="24"/>
          <w:szCs w:val="24"/>
        </w:rPr>
        <w:t xml:space="preserve">   2. eleven har </w:t>
      </w:r>
      <w:r w:rsidRPr="00850BCD">
        <w:rPr>
          <w:rFonts w:eastAsiaTheme="minorEastAsia" w:cstheme="minorHAnsi"/>
          <w:b/>
          <w:bCs/>
          <w:color w:val="000000" w:themeColor="text1"/>
          <w:sz w:val="24"/>
          <w:szCs w:val="24"/>
        </w:rPr>
        <w:t>grundläggande kunskaper i språket</w:t>
      </w:r>
      <w:r w:rsidRPr="00850BCD">
        <w:rPr>
          <w:rFonts w:eastAsiaTheme="minorEastAsia" w:cstheme="minorHAnsi"/>
          <w:color w:val="000000" w:themeColor="text1"/>
          <w:sz w:val="24"/>
          <w:szCs w:val="24"/>
        </w:rPr>
        <w:t>.</w:t>
      </w:r>
    </w:p>
    <w:p w14:paraId="67CEF265" w14:textId="05640FE4" w:rsidR="57EBA6A3" w:rsidRPr="00850BCD" w:rsidRDefault="57EBA6A3" w:rsidP="4921E7F6">
      <w:pPr>
        <w:spacing w:beforeAutospacing="1" w:afterAutospacing="1" w:line="240" w:lineRule="auto"/>
        <w:rPr>
          <w:rFonts w:eastAsiaTheme="minorEastAsia" w:cstheme="minorHAnsi"/>
          <w:color w:val="000000" w:themeColor="text1"/>
          <w:sz w:val="24"/>
          <w:szCs w:val="24"/>
        </w:rPr>
      </w:pPr>
      <w:r w:rsidRPr="00850BCD">
        <w:rPr>
          <w:rFonts w:eastAsiaTheme="minorEastAsia" w:cstheme="minorHAnsi"/>
          <w:b/>
          <w:bCs/>
          <w:color w:val="000000" w:themeColor="text1"/>
          <w:sz w:val="24"/>
          <w:szCs w:val="24"/>
        </w:rPr>
        <w:t xml:space="preserve">Skolförordningen </w:t>
      </w:r>
      <w:r w:rsidRPr="00850BCD">
        <w:rPr>
          <w:rFonts w:cstheme="minorHAnsi"/>
          <w:sz w:val="24"/>
          <w:szCs w:val="24"/>
        </w:rPr>
        <w:br/>
      </w:r>
      <w:r w:rsidRPr="00850BCD">
        <w:rPr>
          <w:rFonts w:eastAsiaTheme="minorEastAsia" w:cstheme="minorHAnsi"/>
          <w:b/>
          <w:bCs/>
          <w:color w:val="000000" w:themeColor="text1"/>
          <w:sz w:val="24"/>
          <w:szCs w:val="24"/>
        </w:rPr>
        <w:t>kapitel Utbildningen Modersmålsundervisning</w:t>
      </w:r>
    </w:p>
    <w:p w14:paraId="4F6B9BBF" w14:textId="28425AC7" w:rsidR="43F47708" w:rsidRPr="00850BCD" w:rsidRDefault="43F47708" w:rsidP="4921E7F6">
      <w:pPr>
        <w:spacing w:beforeAutospacing="1" w:afterAutospacing="1" w:line="240" w:lineRule="auto"/>
        <w:rPr>
          <w:rFonts w:eastAsiaTheme="minorEastAsia" w:cstheme="minorHAnsi"/>
          <w:color w:val="000000" w:themeColor="text1"/>
          <w:sz w:val="24"/>
          <w:szCs w:val="24"/>
        </w:rPr>
      </w:pPr>
      <w:r w:rsidRPr="00850BCD">
        <w:rPr>
          <w:rFonts w:eastAsia="Calibri" w:cstheme="minorHAnsi"/>
          <w:b/>
          <w:bCs/>
          <w:color w:val="000000" w:themeColor="text1"/>
          <w:sz w:val="24"/>
          <w:szCs w:val="24"/>
        </w:rPr>
        <w:t>7 §</w:t>
      </w:r>
      <w:r w:rsidRPr="00850BCD">
        <w:rPr>
          <w:rFonts w:eastAsia="Calibri" w:cstheme="minorHAnsi"/>
          <w:b/>
          <w:bCs/>
          <w:sz w:val="24"/>
          <w:szCs w:val="24"/>
        </w:rPr>
        <w:t xml:space="preserve"> </w:t>
      </w:r>
      <w:r w:rsidR="57EBA6A3" w:rsidRPr="00850BCD">
        <w:rPr>
          <w:rFonts w:eastAsiaTheme="minorEastAsia" w:cstheme="minorHAnsi"/>
          <w:color w:val="000000" w:themeColor="text1"/>
          <w:sz w:val="24"/>
          <w:szCs w:val="24"/>
        </w:rPr>
        <w:t>Rektorn beslutar om en elevs modersmålsundervisning</w:t>
      </w:r>
      <w:r w:rsidRPr="00850BCD">
        <w:rPr>
          <w:rFonts w:cstheme="minorHAnsi"/>
          <w:sz w:val="24"/>
          <w:szCs w:val="24"/>
        </w:rPr>
        <w:br/>
      </w:r>
      <w:r w:rsidRPr="00850BCD">
        <w:rPr>
          <w:rFonts w:cstheme="minorHAnsi"/>
          <w:sz w:val="24"/>
          <w:szCs w:val="24"/>
        </w:rPr>
        <w:br/>
      </w:r>
      <w:r w:rsidR="57EBA6A3" w:rsidRPr="00850BCD">
        <w:rPr>
          <w:rFonts w:eastAsiaTheme="minorEastAsia" w:cstheme="minorHAnsi"/>
          <w:b/>
          <w:bCs/>
          <w:color w:val="000000" w:themeColor="text1"/>
          <w:sz w:val="24"/>
          <w:szCs w:val="24"/>
        </w:rPr>
        <w:t>9 §</w:t>
      </w:r>
      <w:r w:rsidR="57EBA6A3" w:rsidRPr="00850BCD">
        <w:rPr>
          <w:rFonts w:eastAsiaTheme="minorEastAsia" w:cstheme="minorHAnsi"/>
          <w:color w:val="000000" w:themeColor="text1"/>
          <w:sz w:val="24"/>
          <w:szCs w:val="24"/>
        </w:rPr>
        <w:t xml:space="preserve">   Modersmålsundervisning får </w:t>
      </w:r>
      <w:r w:rsidR="57EBA6A3" w:rsidRPr="00850BCD">
        <w:rPr>
          <w:rFonts w:eastAsiaTheme="minorEastAsia" w:cstheme="minorHAnsi"/>
          <w:b/>
          <w:bCs/>
          <w:color w:val="000000" w:themeColor="text1"/>
          <w:sz w:val="24"/>
          <w:szCs w:val="24"/>
        </w:rPr>
        <w:t xml:space="preserve">inte </w:t>
      </w:r>
      <w:r w:rsidR="57EBA6A3" w:rsidRPr="00850BCD">
        <w:rPr>
          <w:rFonts w:eastAsiaTheme="minorEastAsia" w:cstheme="minorHAnsi"/>
          <w:color w:val="000000" w:themeColor="text1"/>
          <w:sz w:val="24"/>
          <w:szCs w:val="24"/>
        </w:rPr>
        <w:t xml:space="preserve">omfatta </w:t>
      </w:r>
      <w:r w:rsidR="57EBA6A3" w:rsidRPr="00850BCD">
        <w:rPr>
          <w:rFonts w:eastAsiaTheme="minorEastAsia" w:cstheme="minorHAnsi"/>
          <w:b/>
          <w:bCs/>
          <w:color w:val="000000" w:themeColor="text1"/>
          <w:sz w:val="24"/>
          <w:szCs w:val="24"/>
        </w:rPr>
        <w:t>mer än ett språk</w:t>
      </w:r>
      <w:r w:rsidR="57EBA6A3" w:rsidRPr="00850BCD">
        <w:rPr>
          <w:rFonts w:eastAsiaTheme="minorEastAsia" w:cstheme="minorHAnsi"/>
          <w:color w:val="000000" w:themeColor="text1"/>
          <w:sz w:val="24"/>
          <w:szCs w:val="24"/>
        </w:rPr>
        <w:t xml:space="preserve"> för en elev. </w:t>
      </w:r>
      <w:r w:rsidRPr="00850BCD">
        <w:rPr>
          <w:rFonts w:cstheme="minorHAnsi"/>
          <w:sz w:val="24"/>
          <w:szCs w:val="24"/>
        </w:rPr>
        <w:br/>
      </w:r>
      <w:r w:rsidR="57EBA6A3" w:rsidRPr="00850BCD">
        <w:rPr>
          <w:rFonts w:eastAsiaTheme="minorEastAsia" w:cstheme="minorHAnsi"/>
          <w:color w:val="000000" w:themeColor="text1"/>
          <w:sz w:val="24"/>
          <w:szCs w:val="24"/>
        </w:rPr>
        <w:t xml:space="preserve">10 §   En </w:t>
      </w:r>
      <w:r w:rsidR="57EBA6A3" w:rsidRPr="00850BCD">
        <w:rPr>
          <w:rFonts w:eastAsiaTheme="minorEastAsia" w:cstheme="minorHAnsi"/>
          <w:b/>
          <w:bCs/>
          <w:color w:val="000000" w:themeColor="text1"/>
          <w:sz w:val="24"/>
          <w:szCs w:val="24"/>
        </w:rPr>
        <w:t>huvudman är skyldig att anordna modersmålsundervisning i ett språk</w:t>
      </w:r>
      <w:r w:rsidR="57EBA6A3" w:rsidRPr="00850BCD">
        <w:rPr>
          <w:rFonts w:eastAsiaTheme="minorEastAsia" w:cstheme="minorHAnsi"/>
          <w:color w:val="000000" w:themeColor="text1"/>
          <w:sz w:val="24"/>
          <w:szCs w:val="24"/>
        </w:rPr>
        <w:t xml:space="preserve"> endast om</w:t>
      </w:r>
      <w:r w:rsidRPr="00850BCD">
        <w:rPr>
          <w:rFonts w:cstheme="minorHAnsi"/>
          <w:sz w:val="24"/>
          <w:szCs w:val="24"/>
        </w:rPr>
        <w:br/>
      </w:r>
      <w:r w:rsidR="57EBA6A3" w:rsidRPr="00850BCD">
        <w:rPr>
          <w:rFonts w:eastAsiaTheme="minorEastAsia" w:cstheme="minorHAnsi"/>
          <w:color w:val="000000" w:themeColor="text1"/>
          <w:sz w:val="24"/>
          <w:szCs w:val="24"/>
        </w:rPr>
        <w:t xml:space="preserve">   1. minst </w:t>
      </w:r>
      <w:r w:rsidR="57EBA6A3" w:rsidRPr="00850BCD">
        <w:rPr>
          <w:rFonts w:eastAsiaTheme="minorEastAsia" w:cstheme="minorHAnsi"/>
          <w:b/>
          <w:bCs/>
          <w:color w:val="000000" w:themeColor="text1"/>
          <w:sz w:val="24"/>
          <w:szCs w:val="24"/>
        </w:rPr>
        <w:t>fem elever</w:t>
      </w:r>
      <w:r w:rsidR="57EBA6A3" w:rsidRPr="00850BCD">
        <w:rPr>
          <w:rFonts w:eastAsiaTheme="minorEastAsia" w:cstheme="minorHAnsi"/>
          <w:color w:val="000000" w:themeColor="text1"/>
          <w:sz w:val="24"/>
          <w:szCs w:val="24"/>
        </w:rPr>
        <w:t xml:space="preserve"> som ska erbjudas modersmålsundervisning i språket önskar sådan undervisning, och</w:t>
      </w:r>
      <w:r w:rsidRPr="00850BCD">
        <w:rPr>
          <w:rFonts w:cstheme="minorHAnsi"/>
          <w:sz w:val="24"/>
          <w:szCs w:val="24"/>
        </w:rPr>
        <w:br/>
      </w:r>
      <w:r w:rsidR="57EBA6A3" w:rsidRPr="00850BCD">
        <w:rPr>
          <w:rFonts w:eastAsiaTheme="minorEastAsia" w:cstheme="minorHAnsi"/>
          <w:color w:val="000000" w:themeColor="text1"/>
          <w:sz w:val="24"/>
          <w:szCs w:val="24"/>
        </w:rPr>
        <w:t xml:space="preserve">   2. det finns en </w:t>
      </w:r>
      <w:r w:rsidR="57EBA6A3" w:rsidRPr="00850BCD">
        <w:rPr>
          <w:rFonts w:eastAsiaTheme="minorEastAsia" w:cstheme="minorHAnsi"/>
          <w:b/>
          <w:bCs/>
          <w:color w:val="000000" w:themeColor="text1"/>
          <w:sz w:val="24"/>
          <w:szCs w:val="24"/>
        </w:rPr>
        <w:t>lämplig lärare</w:t>
      </w:r>
      <w:r w:rsidR="57EBA6A3" w:rsidRPr="00850BCD">
        <w:rPr>
          <w:rFonts w:eastAsiaTheme="minorEastAsia" w:cstheme="minorHAnsi"/>
          <w:color w:val="000000" w:themeColor="text1"/>
          <w:sz w:val="24"/>
          <w:szCs w:val="24"/>
        </w:rPr>
        <w:t xml:space="preserve"> </w:t>
      </w:r>
    </w:p>
    <w:p w14:paraId="088B9DFB" w14:textId="3650FF8A" w:rsidR="4921E7F6" w:rsidRPr="00850BCD" w:rsidRDefault="4921E7F6" w:rsidP="4921E7F6">
      <w:pPr>
        <w:spacing w:after="240" w:line="276" w:lineRule="auto"/>
        <w:rPr>
          <w:rFonts w:eastAsiaTheme="minorEastAsia" w:cstheme="minorHAnsi"/>
          <w:color w:val="000000" w:themeColor="text1"/>
          <w:sz w:val="24"/>
          <w:szCs w:val="24"/>
        </w:rPr>
      </w:pPr>
    </w:p>
    <w:p w14:paraId="5F0BE9FF" w14:textId="7F4FA497" w:rsidR="170C2815" w:rsidRPr="00850BCD" w:rsidRDefault="170C2815" w:rsidP="4921E7F6">
      <w:pPr>
        <w:spacing w:line="360" w:lineRule="exact"/>
        <w:rPr>
          <w:rFonts w:eastAsiaTheme="minorEastAsia" w:cstheme="minorHAnsi"/>
          <w:b/>
          <w:bCs/>
          <w:color w:val="000000" w:themeColor="text1"/>
          <w:sz w:val="24"/>
          <w:szCs w:val="24"/>
        </w:rPr>
      </w:pPr>
      <w:r w:rsidRPr="00850BCD">
        <w:rPr>
          <w:rFonts w:eastAsiaTheme="minorEastAsia" w:cstheme="minorHAnsi"/>
          <w:b/>
          <w:bCs/>
          <w:color w:val="000000" w:themeColor="text1"/>
          <w:sz w:val="24"/>
          <w:szCs w:val="24"/>
        </w:rPr>
        <w:t>Del ur Lgr 22: kursplan i modersmål i grundskolan:</w:t>
      </w:r>
    </w:p>
    <w:p w14:paraId="15238B1F" w14:textId="2B091E3E" w:rsidR="170C2815" w:rsidRPr="00850BCD" w:rsidRDefault="170C2815" w:rsidP="4921E7F6">
      <w:pPr>
        <w:spacing w:line="360" w:lineRule="exact"/>
        <w:rPr>
          <w:rFonts w:eastAsiaTheme="minorEastAsia" w:cstheme="minorHAnsi"/>
          <w:color w:val="000000" w:themeColor="text1"/>
          <w:sz w:val="24"/>
          <w:szCs w:val="24"/>
        </w:rPr>
      </w:pPr>
      <w:r w:rsidRPr="00850BCD">
        <w:rPr>
          <w:rFonts w:eastAsiaTheme="minorEastAsia" w:cstheme="minorHAnsi"/>
          <w:b/>
          <w:bCs/>
          <w:color w:val="000000" w:themeColor="text1"/>
          <w:sz w:val="24"/>
          <w:szCs w:val="24"/>
        </w:rPr>
        <w:t>5.7 Modersmål</w:t>
      </w:r>
      <w:r w:rsidRPr="00850BCD">
        <w:rPr>
          <w:rFonts w:cstheme="minorHAnsi"/>
          <w:sz w:val="24"/>
          <w:szCs w:val="24"/>
        </w:rPr>
        <w:br/>
      </w:r>
      <w:proofErr w:type="spellStart"/>
      <w:r w:rsidRPr="00850BCD">
        <w:rPr>
          <w:rFonts w:eastAsiaTheme="minorEastAsia" w:cstheme="minorHAnsi"/>
          <w:b/>
          <w:bCs/>
          <w:color w:val="000000" w:themeColor="text1"/>
          <w:sz w:val="24"/>
          <w:szCs w:val="24"/>
        </w:rPr>
        <w:t>Modersmål</w:t>
      </w:r>
      <w:proofErr w:type="spellEnd"/>
      <w:r w:rsidRPr="00850BCD">
        <w:rPr>
          <w:rFonts w:eastAsiaTheme="minorEastAsia" w:cstheme="minorHAnsi"/>
          <w:b/>
          <w:bCs/>
          <w:color w:val="000000" w:themeColor="text1"/>
          <w:sz w:val="24"/>
          <w:szCs w:val="24"/>
        </w:rPr>
        <w:t xml:space="preserve"> utom nationella minoritetsspråk</w:t>
      </w:r>
      <w:r w:rsidRPr="00850BCD">
        <w:rPr>
          <w:rFonts w:cstheme="minorHAnsi"/>
          <w:sz w:val="24"/>
          <w:szCs w:val="24"/>
        </w:rPr>
        <w:br/>
      </w:r>
      <w:r w:rsidRPr="00850BCD">
        <w:rPr>
          <w:rFonts w:eastAsiaTheme="minorEastAsia" w:cstheme="minorHAnsi"/>
          <w:color w:val="000000" w:themeColor="text1"/>
          <w:sz w:val="24"/>
          <w:szCs w:val="24"/>
        </w:rPr>
        <w:t>Språk är människans främsta redskap för att tänka, kommunicera och lära. Genom språket utvecklar människor sin identitet, uttrycker känslor och tankar och förstår hur andra känner och tänker. Att ha ett rikt och varierat språk är betydelsefullt för att kunna förstå och verka i ett samhälle där kulturer, livsåskådningar, generationer och språk möts. Att ha tillgång till sitt modersmål underlättar också språkutveckling och lärande inom olika områden.</w:t>
      </w:r>
    </w:p>
    <w:p w14:paraId="1C5F5ED9" w14:textId="5EC845BB" w:rsidR="170C2815" w:rsidRPr="00850BCD" w:rsidRDefault="170C2815" w:rsidP="4921E7F6">
      <w:pPr>
        <w:spacing w:line="360" w:lineRule="exact"/>
        <w:rPr>
          <w:rFonts w:eastAsiaTheme="minorEastAsia" w:cstheme="minorHAnsi"/>
          <w:color w:val="000000" w:themeColor="text1"/>
          <w:sz w:val="24"/>
          <w:szCs w:val="24"/>
        </w:rPr>
      </w:pPr>
      <w:r w:rsidRPr="00850BCD">
        <w:rPr>
          <w:rFonts w:eastAsiaTheme="minorEastAsia" w:cstheme="minorHAnsi"/>
          <w:b/>
          <w:bCs/>
          <w:color w:val="000000" w:themeColor="text1"/>
          <w:sz w:val="24"/>
          <w:szCs w:val="24"/>
        </w:rPr>
        <w:t>Syfte</w:t>
      </w:r>
      <w:r w:rsidRPr="00850BCD">
        <w:rPr>
          <w:rFonts w:cstheme="minorHAnsi"/>
          <w:sz w:val="24"/>
          <w:szCs w:val="24"/>
        </w:rPr>
        <w:br/>
      </w:r>
      <w:r w:rsidRPr="00850BCD">
        <w:rPr>
          <w:rFonts w:eastAsiaTheme="minorEastAsia" w:cstheme="minorHAnsi"/>
          <w:color w:val="000000" w:themeColor="text1"/>
          <w:sz w:val="24"/>
          <w:szCs w:val="24"/>
        </w:rPr>
        <w:t>Undervisningen i ämnet modersmål ska syfta till att eleverna utvecklar kunskaper i och om modersmålet. Genom undervisningen ska eleverna</w:t>
      </w:r>
      <w:r w:rsidR="347F4DBD" w:rsidRPr="00850BCD">
        <w:rPr>
          <w:rFonts w:eastAsiaTheme="minorEastAsia" w:cstheme="minorHAnsi"/>
          <w:color w:val="000000" w:themeColor="text1"/>
          <w:sz w:val="24"/>
          <w:szCs w:val="24"/>
        </w:rPr>
        <w:t xml:space="preserve"> </w:t>
      </w:r>
      <w:r w:rsidRPr="00850BCD">
        <w:rPr>
          <w:rFonts w:eastAsiaTheme="minorEastAsia" w:cstheme="minorHAnsi"/>
          <w:color w:val="000000" w:themeColor="text1"/>
          <w:sz w:val="24"/>
          <w:szCs w:val="24"/>
        </w:rPr>
        <w:t xml:space="preserve">ges möjlighet att utveckla sitt tal- och </w:t>
      </w:r>
      <w:r w:rsidRPr="00850BCD">
        <w:rPr>
          <w:rFonts w:eastAsiaTheme="minorEastAsia" w:cstheme="minorHAnsi"/>
          <w:color w:val="000000" w:themeColor="text1"/>
          <w:sz w:val="24"/>
          <w:szCs w:val="24"/>
        </w:rPr>
        <w:lastRenderedPageBreak/>
        <w:t>skriftspråk så att de får tilltro till</w:t>
      </w:r>
      <w:r w:rsidR="5DC2948A" w:rsidRPr="00850BCD">
        <w:rPr>
          <w:rFonts w:eastAsiaTheme="minorEastAsia" w:cstheme="minorHAnsi"/>
          <w:color w:val="000000" w:themeColor="text1"/>
          <w:sz w:val="24"/>
          <w:szCs w:val="24"/>
        </w:rPr>
        <w:t xml:space="preserve"> </w:t>
      </w:r>
      <w:r w:rsidRPr="00850BCD">
        <w:rPr>
          <w:rFonts w:eastAsiaTheme="minorEastAsia" w:cstheme="minorHAnsi"/>
          <w:color w:val="000000" w:themeColor="text1"/>
          <w:sz w:val="24"/>
          <w:szCs w:val="24"/>
        </w:rPr>
        <w:t>sin språkförmåga och kan uttrycka sig i olika sammanhang och för skilda</w:t>
      </w:r>
      <w:r w:rsidR="3BAB9146" w:rsidRPr="00850BCD">
        <w:rPr>
          <w:rFonts w:eastAsiaTheme="minorEastAsia" w:cstheme="minorHAnsi"/>
          <w:color w:val="000000" w:themeColor="text1"/>
          <w:sz w:val="24"/>
          <w:szCs w:val="24"/>
        </w:rPr>
        <w:t xml:space="preserve"> </w:t>
      </w:r>
      <w:r w:rsidRPr="00850BCD">
        <w:rPr>
          <w:rFonts w:eastAsiaTheme="minorEastAsia" w:cstheme="minorHAnsi"/>
          <w:color w:val="000000" w:themeColor="text1"/>
          <w:sz w:val="24"/>
          <w:szCs w:val="24"/>
        </w:rPr>
        <w:t>syften. Undervisningen ska bidra till att eleverna erövrar kunskaper om</w:t>
      </w:r>
      <w:r w:rsidRPr="00850BCD">
        <w:rPr>
          <w:rFonts w:cstheme="minorHAnsi"/>
          <w:sz w:val="24"/>
          <w:szCs w:val="24"/>
        </w:rPr>
        <w:br/>
      </w:r>
      <w:r w:rsidRPr="00850BCD">
        <w:rPr>
          <w:rFonts w:eastAsiaTheme="minorEastAsia" w:cstheme="minorHAnsi"/>
          <w:color w:val="000000" w:themeColor="text1"/>
          <w:sz w:val="24"/>
          <w:szCs w:val="24"/>
        </w:rPr>
        <w:t>modersmålets uppbyggnad och blir medvetna om modersmålets betydelse för det egna lärandet i olika skolämnen.</w:t>
      </w:r>
      <w:r w:rsidR="6431730E" w:rsidRPr="00850BCD">
        <w:rPr>
          <w:rFonts w:eastAsiaTheme="minorEastAsia" w:cstheme="minorHAnsi"/>
          <w:color w:val="000000" w:themeColor="text1"/>
          <w:sz w:val="24"/>
          <w:szCs w:val="24"/>
        </w:rPr>
        <w:t xml:space="preserve"> </w:t>
      </w:r>
      <w:r w:rsidRPr="00850BCD">
        <w:rPr>
          <w:rFonts w:eastAsiaTheme="minorEastAsia" w:cstheme="minorHAnsi"/>
          <w:color w:val="000000" w:themeColor="text1"/>
          <w:sz w:val="24"/>
          <w:szCs w:val="24"/>
        </w:rPr>
        <w:t>Undervisningen ska stimulera elevernas intresse för att samtala, läsa</w:t>
      </w:r>
      <w:r w:rsidR="61FA07EC" w:rsidRPr="00850BCD">
        <w:rPr>
          <w:rFonts w:eastAsiaTheme="minorEastAsia" w:cstheme="minorHAnsi"/>
          <w:color w:val="000000" w:themeColor="text1"/>
          <w:sz w:val="24"/>
          <w:szCs w:val="24"/>
        </w:rPr>
        <w:t xml:space="preserve"> </w:t>
      </w:r>
      <w:r w:rsidRPr="00850BCD">
        <w:rPr>
          <w:rFonts w:eastAsiaTheme="minorEastAsia" w:cstheme="minorHAnsi"/>
          <w:color w:val="000000" w:themeColor="text1"/>
          <w:sz w:val="24"/>
          <w:szCs w:val="24"/>
        </w:rPr>
        <w:t>och skriva på modersmålet. Genom undervisningen ska eleverna ges möjlighet att läsa, analysera och resonera om skönlitterära verk i olika genrer. Därigenom ska eleverna ges möjlighet att utveckla sitt språk, sin identitet och förståelse för omvärlden. Undervisningen ska också bidra till att eleverna utvecklar kunskaper i att formulera egna åsikter och tankar i olika slags texter. De ska även stimuleras till att uttrycka sig genom andra estetiska uttrycksformer. Undervisningen ska ge eleverna förutsättningar att utveckla sin kulturella identitet och sin flerspråkighet. Genom undervisningen ska eleverna därför ges möjligheter att utveckla sina kunskaper om kulturer och områden där modersmålet talas. Undervisningen ska också bidra till att eleverna utvecklar ett jämförande förhållningssätt till kulturer och språk.</w:t>
      </w:r>
    </w:p>
    <w:p w14:paraId="11128F55" w14:textId="534B5568" w:rsidR="4921E7F6" w:rsidRPr="00850BCD" w:rsidRDefault="4921E7F6" w:rsidP="4921E7F6">
      <w:pPr>
        <w:spacing w:before="165" w:after="0" w:line="240" w:lineRule="auto"/>
        <w:rPr>
          <w:rFonts w:eastAsiaTheme="minorEastAsia" w:cstheme="minorHAnsi"/>
          <w:i/>
          <w:iCs/>
          <w:color w:val="262626" w:themeColor="text1" w:themeTint="D9"/>
          <w:sz w:val="24"/>
          <w:szCs w:val="24"/>
        </w:rPr>
      </w:pPr>
    </w:p>
    <w:p w14:paraId="3393D6CB" w14:textId="5143EA6C" w:rsidR="4921E7F6" w:rsidRPr="00850BCD" w:rsidRDefault="4921E7F6" w:rsidP="4921E7F6">
      <w:pPr>
        <w:spacing w:line="240" w:lineRule="auto"/>
        <w:rPr>
          <w:rFonts w:eastAsiaTheme="minorEastAsia" w:cstheme="minorHAnsi"/>
          <w:sz w:val="24"/>
          <w:szCs w:val="24"/>
        </w:rPr>
      </w:pPr>
    </w:p>
    <w:p w14:paraId="69F675D1" w14:textId="7CECB10E" w:rsidR="19B0345E" w:rsidRPr="00850BCD" w:rsidRDefault="19B0345E" w:rsidP="4921E7F6">
      <w:pPr>
        <w:spacing w:line="240" w:lineRule="auto"/>
        <w:rPr>
          <w:rFonts w:eastAsiaTheme="minorEastAsia" w:cstheme="minorHAnsi"/>
          <w:sz w:val="24"/>
          <w:szCs w:val="24"/>
        </w:rPr>
      </w:pPr>
    </w:p>
    <w:sectPr w:rsidR="19B0345E" w:rsidRPr="00850BCD">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D6DEFE" w14:textId="77777777" w:rsidR="00403F67" w:rsidRDefault="00403F67" w:rsidP="00403F67">
      <w:pPr>
        <w:spacing w:after="0" w:line="240" w:lineRule="auto"/>
      </w:pPr>
      <w:r>
        <w:separator/>
      </w:r>
    </w:p>
  </w:endnote>
  <w:endnote w:type="continuationSeparator" w:id="0">
    <w:p w14:paraId="1590BEA8" w14:textId="77777777" w:rsidR="00403F67" w:rsidRDefault="00403F67" w:rsidP="00403F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B7716" w14:textId="77777777" w:rsidR="00403F67" w:rsidRDefault="00403F67">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B3DD4" w14:textId="77777777" w:rsidR="00403F67" w:rsidRDefault="00403F67">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81CED" w14:textId="77777777" w:rsidR="00403F67" w:rsidRDefault="00403F67">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085A1" w14:textId="77777777" w:rsidR="00403F67" w:rsidRDefault="00403F67" w:rsidP="00403F67">
      <w:pPr>
        <w:spacing w:after="0" w:line="240" w:lineRule="auto"/>
      </w:pPr>
      <w:r>
        <w:separator/>
      </w:r>
    </w:p>
  </w:footnote>
  <w:footnote w:type="continuationSeparator" w:id="0">
    <w:p w14:paraId="7F5C686B" w14:textId="77777777" w:rsidR="00403F67" w:rsidRDefault="00403F67" w:rsidP="00403F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7522A" w14:textId="77777777" w:rsidR="00403F67" w:rsidRDefault="00403F67">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CDBE2" w14:textId="77777777" w:rsidR="00403F67" w:rsidRDefault="00403F6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2C2B8" w14:textId="77777777" w:rsidR="00403F67" w:rsidRDefault="00403F67">
    <w:pPr>
      <w:pStyle w:val="Sidhuvud"/>
    </w:pPr>
  </w:p>
</w:hdr>
</file>

<file path=word/intelligence2.xml><?xml version="1.0" encoding="utf-8"?>
<int2:intelligence xmlns:int2="http://schemas.microsoft.com/office/intelligence/2020/intelligence" xmlns:oel="http://schemas.microsoft.com/office/2019/extlst">
  <int2:observations>
    <int2:textHash int2:hashCode="W321w2ESDUgXgK" int2:id="uzacGPQ1">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C76FF"/>
    <w:multiLevelType w:val="hybridMultilevel"/>
    <w:tmpl w:val="C4600EF8"/>
    <w:lvl w:ilvl="0" w:tplc="C61A5306">
      <w:start w:val="1"/>
      <w:numFmt w:val="decimal"/>
      <w:lvlText w:val="%1."/>
      <w:lvlJc w:val="left"/>
      <w:pPr>
        <w:ind w:left="360" w:hanging="360"/>
      </w:pPr>
      <w:rPr>
        <w:rFonts w:ascii="Calibri" w:hAnsi="Calibri" w:hint="default"/>
      </w:rPr>
    </w:lvl>
    <w:lvl w:ilvl="1" w:tplc="A1A0F0B2">
      <w:start w:val="1"/>
      <w:numFmt w:val="lowerLetter"/>
      <w:lvlText w:val="%2."/>
      <w:lvlJc w:val="left"/>
      <w:pPr>
        <w:ind w:left="1440" w:hanging="360"/>
      </w:pPr>
    </w:lvl>
    <w:lvl w:ilvl="2" w:tplc="83F61D3A">
      <w:start w:val="1"/>
      <w:numFmt w:val="lowerRoman"/>
      <w:lvlText w:val="%3."/>
      <w:lvlJc w:val="right"/>
      <w:pPr>
        <w:ind w:left="2160" w:hanging="180"/>
      </w:pPr>
    </w:lvl>
    <w:lvl w:ilvl="3" w:tplc="89E8F060">
      <w:start w:val="1"/>
      <w:numFmt w:val="decimal"/>
      <w:lvlText w:val="%4."/>
      <w:lvlJc w:val="left"/>
      <w:pPr>
        <w:ind w:left="2880" w:hanging="360"/>
      </w:pPr>
    </w:lvl>
    <w:lvl w:ilvl="4" w:tplc="38C2E434">
      <w:start w:val="1"/>
      <w:numFmt w:val="lowerLetter"/>
      <w:lvlText w:val="%5."/>
      <w:lvlJc w:val="left"/>
      <w:pPr>
        <w:ind w:left="3600" w:hanging="360"/>
      </w:pPr>
    </w:lvl>
    <w:lvl w:ilvl="5" w:tplc="55946B96">
      <w:start w:val="1"/>
      <w:numFmt w:val="lowerRoman"/>
      <w:lvlText w:val="%6."/>
      <w:lvlJc w:val="right"/>
      <w:pPr>
        <w:ind w:left="4320" w:hanging="180"/>
      </w:pPr>
    </w:lvl>
    <w:lvl w:ilvl="6" w:tplc="EC74A046">
      <w:start w:val="1"/>
      <w:numFmt w:val="decimal"/>
      <w:lvlText w:val="%7."/>
      <w:lvlJc w:val="left"/>
      <w:pPr>
        <w:ind w:left="5040" w:hanging="360"/>
      </w:pPr>
    </w:lvl>
    <w:lvl w:ilvl="7" w:tplc="14848FE8">
      <w:start w:val="1"/>
      <w:numFmt w:val="lowerLetter"/>
      <w:lvlText w:val="%8."/>
      <w:lvlJc w:val="left"/>
      <w:pPr>
        <w:ind w:left="5760" w:hanging="360"/>
      </w:pPr>
    </w:lvl>
    <w:lvl w:ilvl="8" w:tplc="296804D4">
      <w:start w:val="1"/>
      <w:numFmt w:val="lowerRoman"/>
      <w:lvlText w:val="%9."/>
      <w:lvlJc w:val="right"/>
      <w:pPr>
        <w:ind w:left="6480" w:hanging="180"/>
      </w:pPr>
    </w:lvl>
  </w:abstractNum>
  <w:abstractNum w:abstractNumId="1" w15:restartNumberingAfterBreak="0">
    <w:nsid w:val="55841B95"/>
    <w:multiLevelType w:val="hybridMultilevel"/>
    <w:tmpl w:val="735853DC"/>
    <w:lvl w:ilvl="0" w:tplc="9C726F86">
      <w:start w:val="2"/>
      <w:numFmt w:val="decimal"/>
      <w:lvlText w:val="%1."/>
      <w:lvlJc w:val="left"/>
      <w:pPr>
        <w:ind w:left="360" w:hanging="360"/>
      </w:pPr>
      <w:rPr>
        <w:rFonts w:ascii="Calibri" w:hAnsi="Calibri" w:hint="default"/>
      </w:rPr>
    </w:lvl>
    <w:lvl w:ilvl="1" w:tplc="F33CF1EA">
      <w:start w:val="1"/>
      <w:numFmt w:val="lowerLetter"/>
      <w:lvlText w:val="%2."/>
      <w:lvlJc w:val="left"/>
      <w:pPr>
        <w:ind w:left="1440" w:hanging="360"/>
      </w:pPr>
    </w:lvl>
    <w:lvl w:ilvl="2" w:tplc="20BAEB8A">
      <w:start w:val="1"/>
      <w:numFmt w:val="lowerRoman"/>
      <w:lvlText w:val="%3."/>
      <w:lvlJc w:val="right"/>
      <w:pPr>
        <w:ind w:left="2160" w:hanging="180"/>
      </w:pPr>
    </w:lvl>
    <w:lvl w:ilvl="3" w:tplc="94F4DA46">
      <w:start w:val="1"/>
      <w:numFmt w:val="decimal"/>
      <w:lvlText w:val="%4."/>
      <w:lvlJc w:val="left"/>
      <w:pPr>
        <w:ind w:left="2880" w:hanging="360"/>
      </w:pPr>
    </w:lvl>
    <w:lvl w:ilvl="4" w:tplc="5B8A3296">
      <w:start w:val="1"/>
      <w:numFmt w:val="lowerLetter"/>
      <w:lvlText w:val="%5."/>
      <w:lvlJc w:val="left"/>
      <w:pPr>
        <w:ind w:left="3600" w:hanging="360"/>
      </w:pPr>
    </w:lvl>
    <w:lvl w:ilvl="5" w:tplc="3320B104">
      <w:start w:val="1"/>
      <w:numFmt w:val="lowerRoman"/>
      <w:lvlText w:val="%6."/>
      <w:lvlJc w:val="right"/>
      <w:pPr>
        <w:ind w:left="4320" w:hanging="180"/>
      </w:pPr>
    </w:lvl>
    <w:lvl w:ilvl="6" w:tplc="84507950">
      <w:start w:val="1"/>
      <w:numFmt w:val="decimal"/>
      <w:lvlText w:val="%7."/>
      <w:lvlJc w:val="left"/>
      <w:pPr>
        <w:ind w:left="5040" w:hanging="360"/>
      </w:pPr>
    </w:lvl>
    <w:lvl w:ilvl="7" w:tplc="83EA3ACA">
      <w:start w:val="1"/>
      <w:numFmt w:val="lowerLetter"/>
      <w:lvlText w:val="%8."/>
      <w:lvlJc w:val="left"/>
      <w:pPr>
        <w:ind w:left="5760" w:hanging="360"/>
      </w:pPr>
    </w:lvl>
    <w:lvl w:ilvl="8" w:tplc="B8BEF314">
      <w:start w:val="1"/>
      <w:numFmt w:val="lowerRoman"/>
      <w:lvlText w:val="%9."/>
      <w:lvlJc w:val="right"/>
      <w:pPr>
        <w:ind w:left="6480" w:hanging="180"/>
      </w:pPr>
    </w:lvl>
  </w:abstractNum>
  <w:abstractNum w:abstractNumId="2" w15:restartNumberingAfterBreak="0">
    <w:nsid w:val="5928CBBA"/>
    <w:multiLevelType w:val="hybridMultilevel"/>
    <w:tmpl w:val="1E54D024"/>
    <w:lvl w:ilvl="0" w:tplc="B3CC2F5A">
      <w:start w:val="4"/>
      <w:numFmt w:val="decimal"/>
      <w:lvlText w:val="%1."/>
      <w:lvlJc w:val="left"/>
      <w:pPr>
        <w:ind w:left="360" w:hanging="360"/>
      </w:pPr>
      <w:rPr>
        <w:rFonts w:ascii="Calibri" w:hAnsi="Calibri" w:hint="default"/>
      </w:rPr>
    </w:lvl>
    <w:lvl w:ilvl="1" w:tplc="06A06288">
      <w:start w:val="1"/>
      <w:numFmt w:val="lowerLetter"/>
      <w:lvlText w:val="%2."/>
      <w:lvlJc w:val="left"/>
      <w:pPr>
        <w:ind w:left="1440" w:hanging="360"/>
      </w:pPr>
    </w:lvl>
    <w:lvl w:ilvl="2" w:tplc="7152D23A">
      <w:start w:val="1"/>
      <w:numFmt w:val="lowerRoman"/>
      <w:lvlText w:val="%3."/>
      <w:lvlJc w:val="right"/>
      <w:pPr>
        <w:ind w:left="2160" w:hanging="180"/>
      </w:pPr>
    </w:lvl>
    <w:lvl w:ilvl="3" w:tplc="AB02DE52">
      <w:start w:val="1"/>
      <w:numFmt w:val="decimal"/>
      <w:lvlText w:val="%4."/>
      <w:lvlJc w:val="left"/>
      <w:pPr>
        <w:ind w:left="2880" w:hanging="360"/>
      </w:pPr>
    </w:lvl>
    <w:lvl w:ilvl="4" w:tplc="A104B310">
      <w:start w:val="1"/>
      <w:numFmt w:val="lowerLetter"/>
      <w:lvlText w:val="%5."/>
      <w:lvlJc w:val="left"/>
      <w:pPr>
        <w:ind w:left="3600" w:hanging="360"/>
      </w:pPr>
    </w:lvl>
    <w:lvl w:ilvl="5" w:tplc="1F44D288">
      <w:start w:val="1"/>
      <w:numFmt w:val="lowerRoman"/>
      <w:lvlText w:val="%6."/>
      <w:lvlJc w:val="right"/>
      <w:pPr>
        <w:ind w:left="4320" w:hanging="180"/>
      </w:pPr>
    </w:lvl>
    <w:lvl w:ilvl="6" w:tplc="3A0E74EE">
      <w:start w:val="1"/>
      <w:numFmt w:val="decimal"/>
      <w:lvlText w:val="%7."/>
      <w:lvlJc w:val="left"/>
      <w:pPr>
        <w:ind w:left="5040" w:hanging="360"/>
      </w:pPr>
    </w:lvl>
    <w:lvl w:ilvl="7" w:tplc="3392E82E">
      <w:start w:val="1"/>
      <w:numFmt w:val="lowerLetter"/>
      <w:lvlText w:val="%8."/>
      <w:lvlJc w:val="left"/>
      <w:pPr>
        <w:ind w:left="5760" w:hanging="360"/>
      </w:pPr>
    </w:lvl>
    <w:lvl w:ilvl="8" w:tplc="C35AD168">
      <w:start w:val="1"/>
      <w:numFmt w:val="lowerRoman"/>
      <w:lvlText w:val="%9."/>
      <w:lvlJc w:val="right"/>
      <w:pPr>
        <w:ind w:left="6480" w:hanging="180"/>
      </w:pPr>
    </w:lvl>
  </w:abstractNum>
  <w:abstractNum w:abstractNumId="3" w15:restartNumberingAfterBreak="0">
    <w:nsid w:val="63EB26C6"/>
    <w:multiLevelType w:val="hybridMultilevel"/>
    <w:tmpl w:val="0A70EBD0"/>
    <w:lvl w:ilvl="0" w:tplc="2256A7B6">
      <w:start w:val="3"/>
      <w:numFmt w:val="decimal"/>
      <w:lvlText w:val="%1."/>
      <w:lvlJc w:val="left"/>
      <w:pPr>
        <w:ind w:left="360" w:hanging="360"/>
      </w:pPr>
      <w:rPr>
        <w:rFonts w:ascii="Calibri" w:hAnsi="Calibri" w:hint="default"/>
      </w:rPr>
    </w:lvl>
    <w:lvl w:ilvl="1" w:tplc="5A62C6E6">
      <w:start w:val="1"/>
      <w:numFmt w:val="lowerLetter"/>
      <w:lvlText w:val="%2."/>
      <w:lvlJc w:val="left"/>
      <w:pPr>
        <w:ind w:left="1440" w:hanging="360"/>
      </w:pPr>
    </w:lvl>
    <w:lvl w:ilvl="2" w:tplc="F28EC176">
      <w:start w:val="1"/>
      <w:numFmt w:val="lowerRoman"/>
      <w:lvlText w:val="%3."/>
      <w:lvlJc w:val="right"/>
      <w:pPr>
        <w:ind w:left="2160" w:hanging="180"/>
      </w:pPr>
    </w:lvl>
    <w:lvl w:ilvl="3" w:tplc="5FBE85DA">
      <w:start w:val="1"/>
      <w:numFmt w:val="decimal"/>
      <w:lvlText w:val="%4."/>
      <w:lvlJc w:val="left"/>
      <w:pPr>
        <w:ind w:left="2880" w:hanging="360"/>
      </w:pPr>
    </w:lvl>
    <w:lvl w:ilvl="4" w:tplc="87428B78">
      <w:start w:val="1"/>
      <w:numFmt w:val="lowerLetter"/>
      <w:lvlText w:val="%5."/>
      <w:lvlJc w:val="left"/>
      <w:pPr>
        <w:ind w:left="3600" w:hanging="360"/>
      </w:pPr>
    </w:lvl>
    <w:lvl w:ilvl="5" w:tplc="1910C3BC">
      <w:start w:val="1"/>
      <w:numFmt w:val="lowerRoman"/>
      <w:lvlText w:val="%6."/>
      <w:lvlJc w:val="right"/>
      <w:pPr>
        <w:ind w:left="4320" w:hanging="180"/>
      </w:pPr>
    </w:lvl>
    <w:lvl w:ilvl="6" w:tplc="B58433E4">
      <w:start w:val="1"/>
      <w:numFmt w:val="decimal"/>
      <w:lvlText w:val="%7."/>
      <w:lvlJc w:val="left"/>
      <w:pPr>
        <w:ind w:left="5040" w:hanging="360"/>
      </w:pPr>
    </w:lvl>
    <w:lvl w:ilvl="7" w:tplc="28E896CC">
      <w:start w:val="1"/>
      <w:numFmt w:val="lowerLetter"/>
      <w:lvlText w:val="%8."/>
      <w:lvlJc w:val="left"/>
      <w:pPr>
        <w:ind w:left="5760" w:hanging="360"/>
      </w:pPr>
    </w:lvl>
    <w:lvl w:ilvl="8" w:tplc="BD282D22">
      <w:start w:val="1"/>
      <w:numFmt w:val="lowerRoman"/>
      <w:lvlText w:val="%9."/>
      <w:lvlJc w:val="right"/>
      <w:pPr>
        <w:ind w:left="6480" w:hanging="180"/>
      </w:pPr>
    </w:lvl>
  </w:abstractNum>
  <w:num w:numId="1" w16cid:durableId="15546873">
    <w:abstractNumId w:val="2"/>
  </w:num>
  <w:num w:numId="2" w16cid:durableId="290138878">
    <w:abstractNumId w:val="3"/>
  </w:num>
  <w:num w:numId="3" w16cid:durableId="1673143237">
    <w:abstractNumId w:val="1"/>
  </w:num>
  <w:num w:numId="4" w16cid:durableId="4546381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D7E8FCD"/>
    <w:rsid w:val="00403F67"/>
    <w:rsid w:val="00660820"/>
    <w:rsid w:val="00850BCD"/>
    <w:rsid w:val="008D2FDB"/>
    <w:rsid w:val="00DB68E8"/>
    <w:rsid w:val="00DD00AC"/>
    <w:rsid w:val="056F0379"/>
    <w:rsid w:val="09801581"/>
    <w:rsid w:val="0F0E2C15"/>
    <w:rsid w:val="170C2815"/>
    <w:rsid w:val="18649F7D"/>
    <w:rsid w:val="18AB2A03"/>
    <w:rsid w:val="19B0345E"/>
    <w:rsid w:val="1A739244"/>
    <w:rsid w:val="1B357B61"/>
    <w:rsid w:val="1D1EE843"/>
    <w:rsid w:val="2018B553"/>
    <w:rsid w:val="2E8A0FDC"/>
    <w:rsid w:val="320CC4EB"/>
    <w:rsid w:val="347F4DBD"/>
    <w:rsid w:val="34981084"/>
    <w:rsid w:val="34EF25E0"/>
    <w:rsid w:val="38DBE57B"/>
    <w:rsid w:val="3AEE29AB"/>
    <w:rsid w:val="3BAB9146"/>
    <w:rsid w:val="3C0B53B3"/>
    <w:rsid w:val="3FC5B334"/>
    <w:rsid w:val="4176938C"/>
    <w:rsid w:val="41F3D123"/>
    <w:rsid w:val="4299EAC3"/>
    <w:rsid w:val="42CC1AED"/>
    <w:rsid w:val="42F42AED"/>
    <w:rsid w:val="43F47708"/>
    <w:rsid w:val="45990D9C"/>
    <w:rsid w:val="4921E7F6"/>
    <w:rsid w:val="49706A9A"/>
    <w:rsid w:val="4B7C78B4"/>
    <w:rsid w:val="4CA80B5C"/>
    <w:rsid w:val="4D094C38"/>
    <w:rsid w:val="4E298B60"/>
    <w:rsid w:val="4E43030A"/>
    <w:rsid w:val="4E43DBBD"/>
    <w:rsid w:val="5055D4A3"/>
    <w:rsid w:val="56AE31ED"/>
    <w:rsid w:val="57EBA6A3"/>
    <w:rsid w:val="596ACBB9"/>
    <w:rsid w:val="59CA5663"/>
    <w:rsid w:val="5D7E8FCD"/>
    <w:rsid w:val="5DC2948A"/>
    <w:rsid w:val="613FC4A1"/>
    <w:rsid w:val="61FA07EC"/>
    <w:rsid w:val="6256066B"/>
    <w:rsid w:val="6431730E"/>
    <w:rsid w:val="66302664"/>
    <w:rsid w:val="66E5E2D4"/>
    <w:rsid w:val="685FE4AF"/>
    <w:rsid w:val="6CE6CC0E"/>
    <w:rsid w:val="6FDA184A"/>
    <w:rsid w:val="70FFB6A5"/>
    <w:rsid w:val="731DBA2F"/>
    <w:rsid w:val="74B26753"/>
    <w:rsid w:val="763EE204"/>
    <w:rsid w:val="76BE0116"/>
    <w:rsid w:val="76CD0F8C"/>
    <w:rsid w:val="77EA0815"/>
    <w:rsid w:val="78C3D862"/>
    <w:rsid w:val="7A962713"/>
    <w:rsid w:val="7CAB7418"/>
    <w:rsid w:val="7D1D03E2"/>
    <w:rsid w:val="7E40213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D0D5A"/>
  <w15:chartTrackingRefBased/>
  <w15:docId w15:val="{AE6706B3-6578-4D9E-B79A-BD5D6A162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2">
    <w:name w:val="heading 2"/>
    <w:basedOn w:val="Normal"/>
    <w:next w:val="Normal"/>
    <w:link w:val="Rubrik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uiPriority w:val="9"/>
    <w:rPr>
      <w:rFonts w:asciiTheme="majorHAnsi" w:eastAsiaTheme="majorEastAsia" w:hAnsiTheme="majorHAnsi" w:cstheme="majorBidi"/>
      <w:color w:val="2F5496" w:themeColor="accent1" w:themeShade="BF"/>
      <w:sz w:val="26"/>
      <w:szCs w:val="26"/>
    </w:rPr>
  </w:style>
  <w:style w:type="character" w:styleId="Hyperlnk">
    <w:name w:val="Hyperlink"/>
    <w:basedOn w:val="Standardstycketeckensnitt"/>
    <w:uiPriority w:val="99"/>
    <w:unhideWhenUsed/>
    <w:rPr>
      <w:color w:val="0563C1" w:themeColor="hyperlink"/>
      <w:u w:val="single"/>
    </w:rPr>
  </w:style>
  <w:style w:type="paragraph" w:styleId="Liststycke">
    <w:name w:val="List Paragraph"/>
    <w:basedOn w:val="Normal"/>
    <w:uiPriority w:val="34"/>
    <w:qFormat/>
    <w:pPr>
      <w:ind w:left="720"/>
      <w:contextualSpacing/>
    </w:pPr>
  </w:style>
  <w:style w:type="paragraph" w:styleId="Sidhuvud">
    <w:name w:val="header"/>
    <w:basedOn w:val="Normal"/>
    <w:link w:val="SidhuvudChar"/>
    <w:uiPriority w:val="99"/>
    <w:unhideWhenUsed/>
    <w:rsid w:val="00403F67"/>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403F67"/>
  </w:style>
  <w:style w:type="paragraph" w:styleId="Sidfot">
    <w:name w:val="footer"/>
    <w:basedOn w:val="Normal"/>
    <w:link w:val="SidfotChar"/>
    <w:uiPriority w:val="99"/>
    <w:unhideWhenUsed/>
    <w:rsid w:val="00403F67"/>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403F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nacka.se/valfard-skola/modersmalsenheten/ansokanmodersmal/" TargetMode="External"/><Relationship Id="rId12" Type="http://schemas.openxmlformats.org/officeDocument/2006/relationships/header" Target="header3.xml"/><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3</Pages>
  <Words>748</Words>
  <Characters>3965</Characters>
  <Application>Microsoft Office Word</Application>
  <DocSecurity>0</DocSecurity>
  <Lines>33</Lines>
  <Paragraphs>9</Paragraphs>
  <ScaleCrop>false</ScaleCrop>
  <Company/>
  <LinksUpToDate>false</LinksUpToDate>
  <CharactersWithSpaces>4704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Rudling</dc:creator>
  <cp:keywords/>
  <dc:description/>
  <cp:lastModifiedBy>Maria Rudling</cp:lastModifiedBy>
  <cp:revision>8</cp:revision>
  <dcterms:created xsi:type="dcterms:W3CDTF">2023-03-06T17:10:00Z</dcterms:created>
  <dcterms:modified xsi:type="dcterms:W3CDTF">2023-03-07T09:11:00Z</dcterms:modified>
</cp:coreProperties>
</file>