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34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893CBB" w:rsidRPr="00547388" w:rsidTr="00F40797">
        <w:trPr>
          <w:trHeight w:val="2155"/>
        </w:trPr>
        <w:tc>
          <w:tcPr>
            <w:tcW w:w="8644" w:type="dxa"/>
          </w:tcPr>
          <w:p w:rsidR="00675338" w:rsidRPr="00547388" w:rsidRDefault="00675338" w:rsidP="00F345BD"/>
        </w:tc>
      </w:tr>
    </w:tbl>
    <w:p w:rsidR="00CB45DE" w:rsidRPr="00547388" w:rsidRDefault="00547388" w:rsidP="00F345BD">
      <w:pPr>
        <w:rPr>
          <w:b/>
          <w:sz w:val="32"/>
        </w:rPr>
      </w:pPr>
      <w:r w:rsidRPr="00547388">
        <w:rPr>
          <w:b/>
          <w:sz w:val="32"/>
        </w:rPr>
        <w:t>Checklista – riskbedömning - faktorer att bedöm</w:t>
      </w:r>
      <w:bookmarkStart w:id="0" w:name="_GoBack"/>
      <w:bookmarkEnd w:id="0"/>
      <w:r w:rsidRPr="00547388">
        <w:rPr>
          <w:b/>
          <w:sz w:val="32"/>
        </w:rPr>
        <w:t>a vid lokaländringar kontorsmiljö</w:t>
      </w:r>
    </w:p>
    <w:p w:rsidR="00640BBD" w:rsidRDefault="00640BBD" w:rsidP="00F345BD">
      <w:pPr>
        <w:rPr>
          <w:b/>
          <w:sz w:val="28"/>
        </w:rPr>
      </w:pPr>
    </w:p>
    <w:p w:rsidR="00547388" w:rsidRPr="00547388" w:rsidRDefault="00547388" w:rsidP="00F345BD">
      <w:pPr>
        <w:rPr>
          <w:b/>
          <w:sz w:val="28"/>
        </w:rPr>
      </w:pPr>
      <w:r w:rsidRPr="00547388">
        <w:rPr>
          <w:b/>
          <w:sz w:val="28"/>
        </w:rPr>
        <w:t>(Kopieras in i mallen för riskbedömning och handlingsplan vid verksamhetsförändringar)</w:t>
      </w:r>
    </w:p>
    <w:p w:rsidR="00547388" w:rsidRDefault="00547388" w:rsidP="00547388">
      <w:bookmarkStart w:id="1" w:name="_TempPage"/>
      <w:bookmarkEnd w:id="1"/>
    </w:p>
    <w:p w:rsidR="00547388" w:rsidRDefault="00547388" w:rsidP="00547388">
      <w:r w:rsidRPr="00547388">
        <w:rPr>
          <w:b/>
        </w:rPr>
        <w:t>Fysikaliska faktorer</w:t>
      </w:r>
      <w:r>
        <w:t>, t.ex</w:t>
      </w:r>
      <w:proofErr w:type="gramStart"/>
      <w:r>
        <w:t>.:</w:t>
      </w:r>
      <w:proofErr w:type="gramEnd"/>
    </w:p>
    <w:p w:rsidR="00547388" w:rsidRDefault="00547388" w:rsidP="00547388">
      <w:proofErr w:type="gramStart"/>
      <w:r>
        <w:t>-</w:t>
      </w:r>
      <w:proofErr w:type="gramEnd"/>
      <w:r>
        <w:t>ljudnivåer</w:t>
      </w:r>
    </w:p>
    <w:p w:rsidR="00547388" w:rsidRDefault="00547388" w:rsidP="00547388">
      <w:proofErr w:type="gramStart"/>
      <w:r>
        <w:t>-</w:t>
      </w:r>
      <w:proofErr w:type="gramEnd"/>
      <w:r>
        <w:t>dagsljusavskärmning</w:t>
      </w:r>
    </w:p>
    <w:p w:rsidR="00547388" w:rsidRDefault="00547388" w:rsidP="00547388">
      <w:proofErr w:type="gramStart"/>
      <w:r>
        <w:t>-</w:t>
      </w:r>
      <w:proofErr w:type="gramEnd"/>
      <w:r>
        <w:t>belysning</w:t>
      </w:r>
    </w:p>
    <w:p w:rsidR="00547388" w:rsidRDefault="00547388" w:rsidP="00547388">
      <w:proofErr w:type="gramStart"/>
      <w:r>
        <w:t>-</w:t>
      </w:r>
      <w:proofErr w:type="gramEnd"/>
      <w:r>
        <w:t>luftkvalitet</w:t>
      </w:r>
    </w:p>
    <w:p w:rsidR="00547388" w:rsidRDefault="00547388" w:rsidP="00547388">
      <w:proofErr w:type="gramStart"/>
      <w:r>
        <w:t>-</w:t>
      </w:r>
      <w:proofErr w:type="gramEnd"/>
      <w:r>
        <w:t>temperaturer</w:t>
      </w:r>
    </w:p>
    <w:p w:rsidR="00547388" w:rsidRDefault="00547388" w:rsidP="00547388">
      <w:proofErr w:type="gramStart"/>
      <w:r>
        <w:t>-</w:t>
      </w:r>
      <w:proofErr w:type="gramEnd"/>
      <w:r>
        <w:t>drag</w:t>
      </w:r>
    </w:p>
    <w:p w:rsidR="00547388" w:rsidRDefault="00547388" w:rsidP="00547388"/>
    <w:p w:rsidR="00547388" w:rsidRDefault="00547388" w:rsidP="00547388">
      <w:r w:rsidRPr="00547388">
        <w:rPr>
          <w:b/>
        </w:rPr>
        <w:t>Ergonomi</w:t>
      </w:r>
      <w:r>
        <w:t>, t.ex</w:t>
      </w:r>
      <w:proofErr w:type="gramStart"/>
      <w:r>
        <w:t>.:</w:t>
      </w:r>
      <w:proofErr w:type="gramEnd"/>
    </w:p>
    <w:p w:rsidR="00547388" w:rsidRDefault="00547388" w:rsidP="00547388">
      <w:proofErr w:type="gramStart"/>
      <w:r>
        <w:t>-</w:t>
      </w:r>
      <w:proofErr w:type="spellStart"/>
      <w:proofErr w:type="gramEnd"/>
      <w:r>
        <w:t>elbord</w:t>
      </w:r>
      <w:proofErr w:type="spellEnd"/>
      <w:r>
        <w:t>, passa allas längder</w:t>
      </w:r>
    </w:p>
    <w:p w:rsidR="00547388" w:rsidRDefault="00547388" w:rsidP="00547388">
      <w:proofErr w:type="gramStart"/>
      <w:r>
        <w:t>-</w:t>
      </w:r>
      <w:proofErr w:type="gramEnd"/>
      <w:r>
        <w:t>stolar för olika stora personer</w:t>
      </w:r>
    </w:p>
    <w:p w:rsidR="00547388" w:rsidRDefault="00547388" w:rsidP="00547388">
      <w:proofErr w:type="gramStart"/>
      <w:r>
        <w:t>-</w:t>
      </w:r>
      <w:proofErr w:type="gramEnd"/>
      <w:r>
        <w:t>datorutrustning</w:t>
      </w:r>
    </w:p>
    <w:p w:rsidR="00547388" w:rsidRDefault="00547388" w:rsidP="00547388">
      <w:proofErr w:type="gramStart"/>
      <w:r>
        <w:t>-</w:t>
      </w:r>
      <w:proofErr w:type="gramEnd"/>
      <w:r>
        <w:t>receptionens utformning</w:t>
      </w:r>
    </w:p>
    <w:p w:rsidR="00547388" w:rsidRDefault="00547388" w:rsidP="00547388"/>
    <w:p w:rsidR="00547388" w:rsidRDefault="00547388" w:rsidP="00547388">
      <w:r w:rsidRPr="00547388">
        <w:rPr>
          <w:b/>
        </w:rPr>
        <w:t>Placering/arbetsflöden</w:t>
      </w:r>
      <w:r>
        <w:t>, t.ex.</w:t>
      </w:r>
    </w:p>
    <w:p w:rsidR="00547388" w:rsidRDefault="00547388" w:rsidP="00547388">
      <w:proofErr w:type="gramStart"/>
      <w:r>
        <w:t>-</w:t>
      </w:r>
      <w:proofErr w:type="gramEnd"/>
      <w:r>
        <w:t xml:space="preserve"> grupper som ska arbeta ihop</w:t>
      </w:r>
    </w:p>
    <w:p w:rsidR="00547388" w:rsidRDefault="00547388" w:rsidP="00547388">
      <w:proofErr w:type="gramStart"/>
      <w:r>
        <w:t>-</w:t>
      </w:r>
      <w:proofErr w:type="gramEnd"/>
      <w:r>
        <w:t xml:space="preserve"> besökares  rörelser i       </w:t>
      </w:r>
    </w:p>
    <w:p w:rsidR="00547388" w:rsidRDefault="00547388" w:rsidP="00547388">
      <w:r>
        <w:t xml:space="preserve">   lokalerna</w:t>
      </w:r>
    </w:p>
    <w:p w:rsidR="00547388" w:rsidRDefault="00547388" w:rsidP="00547388">
      <w:proofErr w:type="gramStart"/>
      <w:r>
        <w:t>-</w:t>
      </w:r>
      <w:proofErr w:type="gramEnd"/>
      <w:r>
        <w:t xml:space="preserve"> undvika ”spring bakom      </w:t>
      </w:r>
    </w:p>
    <w:p w:rsidR="00547388" w:rsidRDefault="00547388" w:rsidP="00547388">
      <w:r>
        <w:t xml:space="preserve">   ryggen</w:t>
      </w:r>
    </w:p>
    <w:p w:rsidR="00547388" w:rsidRDefault="00547388" w:rsidP="00547388"/>
    <w:p w:rsidR="00547388" w:rsidRDefault="00547388" w:rsidP="00547388">
      <w:r w:rsidRPr="00547388">
        <w:rPr>
          <w:b/>
        </w:rPr>
        <w:t>Stödfunktioner</w:t>
      </w:r>
      <w:r>
        <w:t xml:space="preserve"> </w:t>
      </w:r>
      <w:proofErr w:type="spellStart"/>
      <w:proofErr w:type="gramStart"/>
      <w:r>
        <w:t>t,ex</w:t>
      </w:r>
      <w:proofErr w:type="spellEnd"/>
      <w:proofErr w:type="gramEnd"/>
      <w:r>
        <w:t>.</w:t>
      </w:r>
    </w:p>
    <w:p w:rsidR="00547388" w:rsidRDefault="00547388" w:rsidP="00547388">
      <w:proofErr w:type="gramStart"/>
      <w:r>
        <w:t>-</w:t>
      </w:r>
      <w:proofErr w:type="gramEnd"/>
      <w:r>
        <w:t xml:space="preserve"> IT ska fungera från start</w:t>
      </w:r>
    </w:p>
    <w:p w:rsidR="00547388" w:rsidRDefault="00547388" w:rsidP="00547388">
      <w:proofErr w:type="gramStart"/>
      <w:r>
        <w:t>-</w:t>
      </w:r>
      <w:proofErr w:type="gramEnd"/>
      <w:r>
        <w:t xml:space="preserve"> avlastningsytor + förvaring i     </w:t>
      </w:r>
    </w:p>
    <w:p w:rsidR="00547388" w:rsidRDefault="00547388" w:rsidP="00547388">
      <w:r>
        <w:t xml:space="preserve">   skrivarrum</w:t>
      </w:r>
    </w:p>
    <w:p w:rsidR="00547388" w:rsidRDefault="00547388" w:rsidP="00547388">
      <w:proofErr w:type="gramStart"/>
      <w:r>
        <w:t>-</w:t>
      </w:r>
      <w:proofErr w:type="gramEnd"/>
      <w:r>
        <w:t xml:space="preserve"> förråd</w:t>
      </w:r>
    </w:p>
    <w:p w:rsidR="00547388" w:rsidRDefault="00547388" w:rsidP="00547388"/>
    <w:p w:rsidR="00547388" w:rsidRDefault="00547388" w:rsidP="00547388"/>
    <w:p w:rsidR="00547388" w:rsidRDefault="00547388" w:rsidP="00547388"/>
    <w:p w:rsidR="00547388" w:rsidRDefault="00547388" w:rsidP="00547388"/>
    <w:p w:rsidR="00547388" w:rsidRDefault="00547388" w:rsidP="00547388">
      <w:r w:rsidRPr="00547388">
        <w:rPr>
          <w:b/>
        </w:rPr>
        <w:t>Personalutrymmen</w:t>
      </w:r>
      <w:r>
        <w:t>, t.ex.</w:t>
      </w:r>
    </w:p>
    <w:p w:rsidR="00547388" w:rsidRDefault="00547388" w:rsidP="00547388">
      <w:proofErr w:type="gramStart"/>
      <w:r>
        <w:t>-</w:t>
      </w:r>
      <w:proofErr w:type="gramEnd"/>
      <w:r>
        <w:t xml:space="preserve">mat/pausutrymmen, </w:t>
      </w:r>
    </w:p>
    <w:p w:rsidR="00547388" w:rsidRDefault="00547388" w:rsidP="00547388">
      <w:proofErr w:type="gramStart"/>
      <w:r>
        <w:t>-</w:t>
      </w:r>
      <w:proofErr w:type="gramEnd"/>
      <w:r>
        <w:t xml:space="preserve">toaletter, </w:t>
      </w:r>
    </w:p>
    <w:p w:rsidR="00547388" w:rsidRDefault="00547388" w:rsidP="00547388">
      <w:proofErr w:type="gramStart"/>
      <w:r>
        <w:t>-</w:t>
      </w:r>
      <w:proofErr w:type="gramEnd"/>
      <w:r>
        <w:t xml:space="preserve">vilrum </w:t>
      </w:r>
    </w:p>
    <w:p w:rsidR="00547388" w:rsidRDefault="00547388" w:rsidP="00547388">
      <w:proofErr w:type="gramStart"/>
      <w:r>
        <w:t>-</w:t>
      </w:r>
      <w:proofErr w:type="gramEnd"/>
      <w:r>
        <w:t xml:space="preserve">duschar </w:t>
      </w:r>
    </w:p>
    <w:p w:rsidR="00547388" w:rsidRDefault="00547388" w:rsidP="00547388"/>
    <w:p w:rsidR="00547388" w:rsidRDefault="00547388" w:rsidP="00547388">
      <w:r w:rsidRPr="00547388">
        <w:rPr>
          <w:b/>
        </w:rPr>
        <w:t>Brandskydd/säkerhet</w:t>
      </w:r>
      <w:r>
        <w:t>, t.ex.</w:t>
      </w:r>
    </w:p>
    <w:p w:rsidR="00547388" w:rsidRDefault="00547388" w:rsidP="00547388">
      <w:proofErr w:type="gramStart"/>
      <w:r>
        <w:t>-</w:t>
      </w:r>
      <w:proofErr w:type="gramEnd"/>
      <w:r>
        <w:t>larm</w:t>
      </w:r>
    </w:p>
    <w:p w:rsidR="00547388" w:rsidRDefault="00547388" w:rsidP="00547388">
      <w:proofErr w:type="gramStart"/>
      <w:r>
        <w:t>-</w:t>
      </w:r>
      <w:proofErr w:type="gramEnd"/>
      <w:r>
        <w:t>lås</w:t>
      </w:r>
    </w:p>
    <w:p w:rsidR="00547388" w:rsidRDefault="00547388" w:rsidP="00547388">
      <w:proofErr w:type="gramStart"/>
      <w:r>
        <w:t>-</w:t>
      </w:r>
      <w:proofErr w:type="gramEnd"/>
      <w:r>
        <w:t>utrymning</w:t>
      </w:r>
    </w:p>
    <w:p w:rsidR="00547388" w:rsidRDefault="00547388" w:rsidP="00547388">
      <w:proofErr w:type="gramStart"/>
      <w:r>
        <w:t>-</w:t>
      </w:r>
      <w:proofErr w:type="gramEnd"/>
      <w:r>
        <w:t>släckutrustning</w:t>
      </w:r>
    </w:p>
    <w:p w:rsidR="00547388" w:rsidRDefault="00547388" w:rsidP="00547388">
      <w:proofErr w:type="gramStart"/>
      <w:r>
        <w:t>-</w:t>
      </w:r>
      <w:proofErr w:type="gramEnd"/>
      <w:r>
        <w:t>flamsäkra material i textilier</w:t>
      </w:r>
    </w:p>
    <w:p w:rsidR="00547388" w:rsidRDefault="00547388" w:rsidP="00547388"/>
    <w:p w:rsidR="00547388" w:rsidRDefault="00547388" w:rsidP="00547388"/>
    <w:p w:rsidR="00547388" w:rsidRDefault="00547388" w:rsidP="00547388">
      <w:r w:rsidRPr="00547388">
        <w:rPr>
          <w:b/>
        </w:rPr>
        <w:t>”Tysta rum”</w:t>
      </w:r>
      <w:r>
        <w:t>, t.ex.</w:t>
      </w:r>
    </w:p>
    <w:p w:rsidR="00547388" w:rsidRDefault="00547388" w:rsidP="00547388">
      <w:proofErr w:type="gramStart"/>
      <w:r>
        <w:t>-</w:t>
      </w:r>
      <w:proofErr w:type="gramEnd"/>
      <w:r>
        <w:t xml:space="preserve"> tillräckligt antal</w:t>
      </w:r>
    </w:p>
    <w:p w:rsidR="00547388" w:rsidRDefault="00547388" w:rsidP="00547388">
      <w:proofErr w:type="gramStart"/>
      <w:r>
        <w:t>-</w:t>
      </w:r>
      <w:proofErr w:type="gramEnd"/>
      <w:r>
        <w:t xml:space="preserve"> ej bokningsbara</w:t>
      </w:r>
    </w:p>
    <w:p w:rsidR="00547388" w:rsidRDefault="00547388" w:rsidP="00547388">
      <w:proofErr w:type="gramStart"/>
      <w:r>
        <w:t>-</w:t>
      </w:r>
      <w:proofErr w:type="gramEnd"/>
      <w:r>
        <w:t xml:space="preserve"> insyn</w:t>
      </w:r>
    </w:p>
    <w:p w:rsidR="00547388" w:rsidRDefault="00547388" w:rsidP="00547388"/>
    <w:p w:rsidR="00547388" w:rsidRDefault="00547388" w:rsidP="00547388">
      <w:r w:rsidRPr="00547388">
        <w:rPr>
          <w:b/>
        </w:rPr>
        <w:t>Mötesrum</w:t>
      </w:r>
      <w:r>
        <w:t>, t.ex.</w:t>
      </w:r>
    </w:p>
    <w:p w:rsidR="00547388" w:rsidRDefault="00547388" w:rsidP="00547388">
      <w:proofErr w:type="gramStart"/>
      <w:r>
        <w:t>-</w:t>
      </w:r>
      <w:proofErr w:type="gramEnd"/>
      <w:r>
        <w:t>storlekar</w:t>
      </w:r>
    </w:p>
    <w:p w:rsidR="00547388" w:rsidRDefault="00547388" w:rsidP="00547388">
      <w:proofErr w:type="gramStart"/>
      <w:r>
        <w:t>-</w:t>
      </w:r>
      <w:proofErr w:type="gramEnd"/>
      <w:r>
        <w:t xml:space="preserve">flexibla möbler (ex.     </w:t>
      </w:r>
    </w:p>
    <w:p w:rsidR="00547388" w:rsidRDefault="00547388" w:rsidP="00547388">
      <w:r>
        <w:t xml:space="preserve"> sitt/ståbord, </w:t>
      </w:r>
      <w:proofErr w:type="spellStart"/>
      <w:r>
        <w:t>ståstödstolar</w:t>
      </w:r>
      <w:proofErr w:type="spellEnd"/>
      <w:r>
        <w:t xml:space="preserve">,     </w:t>
      </w:r>
    </w:p>
    <w:p w:rsidR="00547388" w:rsidRDefault="00547388" w:rsidP="00547388">
      <w:r>
        <w:t xml:space="preserve"> stolar med gaspelare och    </w:t>
      </w:r>
    </w:p>
    <w:p w:rsidR="00547388" w:rsidRDefault="00547388" w:rsidP="00547388">
      <w:r>
        <w:t xml:space="preserve"> hjul)</w:t>
      </w:r>
    </w:p>
    <w:p w:rsidR="00547388" w:rsidRDefault="00547388" w:rsidP="00547388">
      <w:proofErr w:type="gramStart"/>
      <w:r>
        <w:t>-</w:t>
      </w:r>
      <w:proofErr w:type="gramEnd"/>
      <w:r>
        <w:t>tysta PC-projektorer</w:t>
      </w:r>
    </w:p>
    <w:p w:rsidR="00547388" w:rsidRDefault="00547388" w:rsidP="00547388">
      <w:proofErr w:type="gramStart"/>
      <w:r>
        <w:t>-</w:t>
      </w:r>
      <w:proofErr w:type="gramEnd"/>
      <w:r>
        <w:t xml:space="preserve">reflexfria </w:t>
      </w:r>
      <w:proofErr w:type="spellStart"/>
      <w:r>
        <w:t>whiteboards</w:t>
      </w:r>
      <w:proofErr w:type="spellEnd"/>
    </w:p>
    <w:p w:rsidR="00547388" w:rsidRDefault="00547388" w:rsidP="00547388">
      <w:proofErr w:type="gramStart"/>
      <w:r>
        <w:t>-</w:t>
      </w:r>
      <w:proofErr w:type="gramEnd"/>
      <w:r>
        <w:t>forcerad ventilation</w:t>
      </w:r>
    </w:p>
    <w:p w:rsidR="00547388" w:rsidRDefault="00547388" w:rsidP="00547388"/>
    <w:p w:rsidR="00547388" w:rsidRPr="00547388" w:rsidRDefault="00547388" w:rsidP="00547388">
      <w:pPr>
        <w:rPr>
          <w:b/>
        </w:rPr>
      </w:pPr>
      <w:r w:rsidRPr="00547388">
        <w:rPr>
          <w:b/>
        </w:rPr>
        <w:t>Arbetsgrupper/arbetsformer</w:t>
      </w:r>
    </w:p>
    <w:p w:rsidR="00547388" w:rsidRDefault="00547388" w:rsidP="00547388">
      <w:proofErr w:type="gramStart"/>
      <w:r>
        <w:t>-</w:t>
      </w:r>
      <w:proofErr w:type="gramEnd"/>
      <w:r>
        <w:t xml:space="preserve"> flextid</w:t>
      </w:r>
    </w:p>
    <w:p w:rsidR="00547388" w:rsidRDefault="00547388" w:rsidP="00547388">
      <w:proofErr w:type="gramStart"/>
      <w:r>
        <w:t>-</w:t>
      </w:r>
      <w:proofErr w:type="gramEnd"/>
      <w:r>
        <w:t xml:space="preserve"> distansarbete</w:t>
      </w:r>
    </w:p>
    <w:p w:rsidR="00547388" w:rsidRDefault="00547388" w:rsidP="00547388">
      <w:proofErr w:type="gramStart"/>
      <w:r>
        <w:t>-</w:t>
      </w:r>
      <w:proofErr w:type="gramEnd"/>
      <w:r>
        <w:t xml:space="preserve"> ensamarbete</w:t>
      </w:r>
    </w:p>
    <w:p w:rsidR="00547388" w:rsidRDefault="00547388" w:rsidP="00547388">
      <w:proofErr w:type="gramStart"/>
      <w:r>
        <w:t>-</w:t>
      </w:r>
      <w:proofErr w:type="gramEnd"/>
      <w:r>
        <w:t>”vett och etikett i storrum”</w:t>
      </w:r>
    </w:p>
    <w:p w:rsidR="00547388" w:rsidRDefault="00547388" w:rsidP="00547388">
      <w:proofErr w:type="gramStart"/>
      <w:r>
        <w:t>-</w:t>
      </w:r>
      <w:proofErr w:type="gramEnd"/>
      <w:r>
        <w:t xml:space="preserve"> </w:t>
      </w:r>
      <w:proofErr w:type="spellStart"/>
      <w:r>
        <w:t>flexkontor</w:t>
      </w:r>
      <w:proofErr w:type="spellEnd"/>
      <w:r>
        <w:t xml:space="preserve"> eller egna platser</w:t>
      </w:r>
    </w:p>
    <w:p w:rsidR="00547388" w:rsidRDefault="00547388" w:rsidP="00547388"/>
    <w:p w:rsidR="00547388" w:rsidRDefault="00547388" w:rsidP="00547388">
      <w:r w:rsidRPr="00547388">
        <w:rPr>
          <w:b/>
        </w:rPr>
        <w:t>Tillgänglighet/anpassning</w:t>
      </w:r>
      <w:r>
        <w:t xml:space="preserve"> för t.ex.</w:t>
      </w:r>
    </w:p>
    <w:p w:rsidR="00547388" w:rsidRDefault="00547388" w:rsidP="00547388">
      <w:proofErr w:type="gramStart"/>
      <w:r>
        <w:t>-</w:t>
      </w:r>
      <w:proofErr w:type="gramEnd"/>
      <w:r>
        <w:t xml:space="preserve"> rullstolsburna personer, i alla utrymmen</w:t>
      </w:r>
    </w:p>
    <w:p w:rsidR="00547388" w:rsidRDefault="00547388" w:rsidP="00547388">
      <w:proofErr w:type="gramStart"/>
      <w:r>
        <w:t>-</w:t>
      </w:r>
      <w:proofErr w:type="gramEnd"/>
      <w:r>
        <w:t xml:space="preserve"> lämpliga placeringar i rum för personer med hörselnedsättningar</w:t>
      </w:r>
    </w:p>
    <w:p w:rsidR="00547388" w:rsidRDefault="00547388" w:rsidP="00547388">
      <w:proofErr w:type="gramStart"/>
      <w:r>
        <w:t>-</w:t>
      </w:r>
      <w:proofErr w:type="gramEnd"/>
      <w:r>
        <w:t xml:space="preserve"> personer med synnedsättningar</w:t>
      </w:r>
    </w:p>
    <w:p w:rsidR="00547388" w:rsidRDefault="00547388" w:rsidP="00547388">
      <w:proofErr w:type="gramStart"/>
      <w:r>
        <w:lastRenderedPageBreak/>
        <w:t>-</w:t>
      </w:r>
      <w:proofErr w:type="gramEnd"/>
      <w:r>
        <w:t xml:space="preserve"> personer med allergier</w:t>
      </w:r>
    </w:p>
    <w:p w:rsidR="00547388" w:rsidRDefault="00547388" w:rsidP="00547388"/>
    <w:p w:rsidR="00547388" w:rsidRDefault="00547388" w:rsidP="00547388"/>
    <w:p w:rsidR="00547388" w:rsidRDefault="00547388" w:rsidP="00547388">
      <w:r w:rsidRPr="00547388">
        <w:rPr>
          <w:b/>
        </w:rPr>
        <w:t xml:space="preserve">Lokalvård </w:t>
      </w:r>
      <w:r>
        <w:t>t.ex.</w:t>
      </w:r>
    </w:p>
    <w:p w:rsidR="00547388" w:rsidRDefault="00547388" w:rsidP="00547388">
      <w:proofErr w:type="gramStart"/>
      <w:r>
        <w:t>-</w:t>
      </w:r>
      <w:proofErr w:type="gramEnd"/>
      <w:r>
        <w:t xml:space="preserve"> hindra grus, lera etc. att följa med in i lokalerna…</w:t>
      </w:r>
    </w:p>
    <w:p w:rsidR="00547388" w:rsidRDefault="00547388" w:rsidP="00547388">
      <w:proofErr w:type="gramStart"/>
      <w:r>
        <w:t>-</w:t>
      </w:r>
      <w:proofErr w:type="gramEnd"/>
      <w:r>
        <w:t xml:space="preserve"> antal </w:t>
      </w:r>
      <w:proofErr w:type="spellStart"/>
      <w:r>
        <w:t>städrum</w:t>
      </w:r>
      <w:proofErr w:type="spellEnd"/>
    </w:p>
    <w:p w:rsidR="00547388" w:rsidRDefault="00547388" w:rsidP="00547388">
      <w:proofErr w:type="gramStart"/>
      <w:r>
        <w:t>-</w:t>
      </w:r>
      <w:proofErr w:type="gramEnd"/>
      <w:r>
        <w:t xml:space="preserve"> funktionella </w:t>
      </w:r>
      <w:proofErr w:type="spellStart"/>
      <w:r>
        <w:t>städrum</w:t>
      </w:r>
      <w:proofErr w:type="spellEnd"/>
    </w:p>
    <w:p w:rsidR="00547388" w:rsidRDefault="00547388" w:rsidP="00547388">
      <w:proofErr w:type="gramStart"/>
      <w:r>
        <w:t>-</w:t>
      </w:r>
      <w:proofErr w:type="gramEnd"/>
      <w:r>
        <w:t xml:space="preserve"> städbarhet (dvs åtkomlighet och framkomlighet)</w:t>
      </w:r>
    </w:p>
    <w:p w:rsidR="00547388" w:rsidRDefault="00547388" w:rsidP="00547388">
      <w:proofErr w:type="gramStart"/>
      <w:r>
        <w:t>-</w:t>
      </w:r>
      <w:proofErr w:type="gramEnd"/>
      <w:r>
        <w:t xml:space="preserve"> fönstertvätt</w:t>
      </w:r>
    </w:p>
    <w:p w:rsidR="00547388" w:rsidRDefault="00547388" w:rsidP="00547388"/>
    <w:p w:rsidR="00547388" w:rsidRDefault="00547388" w:rsidP="00547388"/>
    <w:p w:rsidR="00547388" w:rsidRDefault="00547388" w:rsidP="00547388">
      <w:r>
        <w:t>Annat:</w:t>
      </w:r>
    </w:p>
    <w:p w:rsidR="00547388" w:rsidRDefault="00547388" w:rsidP="00547388"/>
    <w:p w:rsidR="00547388" w:rsidRDefault="00547388" w:rsidP="00547388"/>
    <w:p w:rsidR="00547388" w:rsidRDefault="00547388" w:rsidP="00547388"/>
    <w:p w:rsidR="00547388" w:rsidRDefault="00547388" w:rsidP="00547388">
      <w:r>
        <w:t>Annat:</w:t>
      </w:r>
    </w:p>
    <w:p w:rsidR="00547388" w:rsidRDefault="00547388" w:rsidP="00547388"/>
    <w:p w:rsidR="00547388" w:rsidRDefault="00547388" w:rsidP="00547388"/>
    <w:p w:rsidR="00547388" w:rsidRDefault="00547388" w:rsidP="00547388"/>
    <w:p w:rsidR="00843F47" w:rsidRPr="00547388" w:rsidRDefault="00843F47" w:rsidP="00650214"/>
    <w:sectPr w:rsidR="00843F47" w:rsidRPr="00547388" w:rsidSect="001F681B">
      <w:headerReference w:type="default" r:id="rId7"/>
      <w:headerReference w:type="first" r:id="rId8"/>
      <w:footerReference w:type="first" r:id="rId9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88" w:rsidRDefault="00547388">
      <w:r>
        <w:separator/>
      </w:r>
    </w:p>
  </w:endnote>
  <w:endnote w:type="continuationSeparator" w:id="0">
    <w:p w:rsidR="00547388" w:rsidRDefault="0054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4" w:name="Verksamhet"/>
    <w:bookmarkEnd w:id="4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547388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547388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547388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547388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547388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9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0" w:name="LCountryPrefix"/>
          <w:r w:rsidR="00547388">
            <w:rPr>
              <w:szCs w:val="14"/>
            </w:rPr>
            <w:t>,</w:t>
          </w:r>
          <w:bookmarkEnd w:id="10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547388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547388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r>
            <w:rPr>
              <w:szCs w:val="14"/>
            </w:rPr>
            <w:t>212000-0167</w:t>
          </w:r>
          <w:bookmarkEnd w:id="13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88" w:rsidRDefault="00547388">
      <w:r>
        <w:separator/>
      </w:r>
    </w:p>
  </w:footnote>
  <w:footnote w:type="continuationSeparator" w:id="0">
    <w:p w:rsidR="00547388" w:rsidRDefault="00547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547388" w:rsidP="009D06AF">
    <w:pPr>
      <w:pStyle w:val="Sidhuvud"/>
      <w:rPr>
        <w:sz w:val="18"/>
        <w:szCs w:val="18"/>
      </w:rPr>
    </w:pPr>
    <w:r w:rsidRPr="00547388">
      <w:rPr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2F0315">
      <w:rPr>
        <w:noProof/>
        <w:sz w:val="18"/>
        <w:szCs w:val="18"/>
      </w:rPr>
      <w:t>3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2F0315">
      <w:rPr>
        <w:noProof/>
        <w:sz w:val="18"/>
        <w:szCs w:val="18"/>
      </w:rPr>
      <w:t>3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547388" w:rsidP="00804A71">
    <w:pPr>
      <w:pStyle w:val="Sidhuvud"/>
      <w:rPr>
        <w:sz w:val="18"/>
        <w:szCs w:val="18"/>
      </w:rPr>
    </w:pPr>
    <w:r w:rsidRPr="00547388">
      <w:rPr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BC67C9" w:rsidRPr="003F70FC">
      <w:rPr>
        <w:sz w:val="18"/>
        <w:szCs w:val="18"/>
      </w:rPr>
      <w:fldChar w:fldCharType="separate"/>
    </w:r>
    <w:r w:rsidR="002F0315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BC67C9" w:rsidRPr="003F70FC">
      <w:rPr>
        <w:sz w:val="18"/>
        <w:szCs w:val="18"/>
      </w:rPr>
      <w:fldChar w:fldCharType="separate"/>
    </w:r>
    <w:r w:rsidR="002F0315">
      <w:rPr>
        <w:noProof/>
        <w:sz w:val="18"/>
        <w:szCs w:val="18"/>
      </w:rPr>
      <w:t>3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2" w:name="Date"/>
    <w:r w:rsidR="00547388">
      <w:rPr>
        <w:rFonts w:ascii="Garamond" w:hAnsi="Garamond"/>
      </w:rPr>
      <w:t>2017-03-23</w:t>
    </w:r>
    <w:bookmarkEnd w:id="2"/>
  </w:p>
  <w:p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3" w:name="Dnr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ogo" w:val="Black"/>
  </w:docVars>
  <w:rsids>
    <w:rsidRoot w:val="00547388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0315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47388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695CF0-B9DC-4303-96E1-5288F1F9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7A47-3A5A-40AA-B222-D36C3ABF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11</TotalTime>
  <Pages>3</Pages>
  <Words>232</Words>
  <Characters>1398</Characters>
  <Application>Microsoft Office Word</Application>
  <DocSecurity>0</DocSecurity>
  <Lines>349</Lines>
  <Paragraphs>148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Olander Jahnsson Anna-Maria</dc:creator>
  <cp:keywords/>
  <cp:lastModifiedBy>Olander Jahnsson Anna-Maria</cp:lastModifiedBy>
  <cp:revision>2</cp:revision>
  <cp:lastPrinted>2011-01-21T09:33:00Z</cp:lastPrinted>
  <dcterms:created xsi:type="dcterms:W3CDTF">2017-03-23T19:09:00Z</dcterms:created>
  <dcterms:modified xsi:type="dcterms:W3CDTF">2017-03-23T19:20:00Z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