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D6B786" w14:textId="6FBA5E7C" w:rsidR="009F4478" w:rsidRDefault="009F4478" w:rsidP="00BB09DF">
      <w:r w:rsidRPr="009F4478">
        <w:rPr>
          <w:b/>
          <w:szCs w:val="24"/>
        </w:rPr>
        <w:t>Möte</w:t>
      </w:r>
      <w:r w:rsidRPr="009F4478">
        <w:rPr>
          <w:szCs w:val="24"/>
        </w:rPr>
        <w:t>:</w:t>
      </w:r>
      <w:r w:rsidRPr="009F4478">
        <w:rPr>
          <w:sz w:val="22"/>
        </w:rPr>
        <w:t xml:space="preserve"> </w:t>
      </w:r>
      <w:r>
        <w:tab/>
      </w:r>
      <w:r>
        <w:tab/>
      </w:r>
      <w:r w:rsidR="007A53D7">
        <w:t xml:space="preserve">STJ </w:t>
      </w:r>
      <w:r>
        <w:t>ledningsgrupp</w:t>
      </w:r>
      <w:r>
        <w:tab/>
      </w:r>
    </w:p>
    <w:p w14:paraId="77D6B787" w14:textId="3745F4E2" w:rsidR="00524F17" w:rsidRDefault="00524F17" w:rsidP="00BB09DF">
      <w:r>
        <w:rPr>
          <w:b/>
          <w:szCs w:val="24"/>
        </w:rPr>
        <w:t>Datum</w:t>
      </w:r>
      <w:r w:rsidRPr="009F4478">
        <w:rPr>
          <w:szCs w:val="24"/>
        </w:rPr>
        <w:t>:</w:t>
      </w:r>
      <w:r w:rsidRPr="009F4478">
        <w:rPr>
          <w:sz w:val="22"/>
        </w:rPr>
        <w:t xml:space="preserve"> </w:t>
      </w:r>
      <w:r>
        <w:tab/>
      </w:r>
      <w:r w:rsidR="00350CA4">
        <w:t xml:space="preserve">                      </w:t>
      </w:r>
      <w:proofErr w:type="gramStart"/>
      <w:r w:rsidR="007B2092">
        <w:t>20160223</w:t>
      </w:r>
      <w:proofErr w:type="gramEnd"/>
    </w:p>
    <w:p w14:paraId="77D6B788" w14:textId="7F28E4E8" w:rsidR="00524F17" w:rsidRDefault="009F4478" w:rsidP="00BB09DF">
      <w:r w:rsidRPr="009F4478">
        <w:rPr>
          <w:b/>
        </w:rPr>
        <w:t>Sekreterare</w:t>
      </w:r>
      <w:r>
        <w:t xml:space="preserve">: </w:t>
      </w:r>
      <w:r>
        <w:tab/>
      </w:r>
      <w:r w:rsidR="002D1766">
        <w:tab/>
      </w:r>
      <w:r w:rsidR="007A53D7">
        <w:t>Lina Blombergsson</w:t>
      </w:r>
      <w:r>
        <w:br/>
      </w:r>
      <w:r w:rsidRPr="009F4478">
        <w:rPr>
          <w:b/>
        </w:rPr>
        <w:t>Justerare</w:t>
      </w:r>
      <w:r>
        <w:t xml:space="preserve">: </w:t>
      </w:r>
      <w:r>
        <w:tab/>
      </w:r>
      <w:r w:rsidR="000B2886">
        <w:tab/>
      </w:r>
      <w:r w:rsidR="007A53D7">
        <w:t>Anders Fredriksson</w:t>
      </w:r>
    </w:p>
    <w:p w14:paraId="77D6B789" w14:textId="77777777" w:rsidR="009F4478" w:rsidRDefault="009F4478" w:rsidP="00BB09DF">
      <w:r>
        <w:tab/>
      </w:r>
    </w:p>
    <w:p w14:paraId="19A5EE9C" w14:textId="02B72EF7" w:rsidR="007A53D7" w:rsidRDefault="009F4478" w:rsidP="00BB09DF">
      <w:r w:rsidRPr="009F4478">
        <w:rPr>
          <w:b/>
        </w:rPr>
        <w:t>Närvarande</w:t>
      </w:r>
      <w:r>
        <w:t>:</w:t>
      </w:r>
      <w:r w:rsidR="002D1766">
        <w:t xml:space="preserve"> </w:t>
      </w:r>
      <w:r w:rsidR="007A53D7">
        <w:t>Anders Fredriksson, Marie Ivarsson, Birgitta Wallin, Anna-Lena Möllstam, Lina Blombergsson</w:t>
      </w:r>
    </w:p>
    <w:p w14:paraId="200B90FE" w14:textId="77777777" w:rsidR="00326AC3" w:rsidRDefault="007A53D7" w:rsidP="00BB09DF">
      <w:r w:rsidRPr="007A53D7">
        <w:rPr>
          <w:b/>
        </w:rPr>
        <w:t xml:space="preserve">Frånvarande: </w:t>
      </w:r>
      <w:r w:rsidR="007B2092" w:rsidRPr="007B2092">
        <w:t>Stefan Heinebäck</w:t>
      </w:r>
    </w:p>
    <w:p w14:paraId="77D6B78A" w14:textId="4C083679" w:rsidR="009F4478" w:rsidRPr="007A53D7" w:rsidRDefault="00326AC3" w:rsidP="00BB09DF">
      <w:pPr>
        <w:rPr>
          <w:b/>
        </w:rPr>
      </w:pPr>
      <w:r w:rsidRPr="00326AC3">
        <w:rPr>
          <w:b/>
        </w:rPr>
        <w:t>Föredragande:</w:t>
      </w:r>
      <w:r>
        <w:t xml:space="preserve"> Eva-Britt Lönnback</w:t>
      </w:r>
      <w:r w:rsidR="0037589A">
        <w:t xml:space="preserve"> riktlinje sociala kontrakt, riktlinje ledningssystem kvalitet </w:t>
      </w:r>
      <w:r w:rsidR="00312CD3">
        <w:t>och uppföljningsplan kvalitet</w:t>
      </w:r>
      <w:r w:rsidR="005F11A7" w:rsidRPr="007B2092">
        <w:tab/>
      </w:r>
    </w:p>
    <w:p w14:paraId="77D6B78B" w14:textId="77777777" w:rsidR="00DD097C" w:rsidRPr="00840A9E" w:rsidRDefault="00DD097C" w:rsidP="00DD097C"/>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8647"/>
      </w:tblGrid>
      <w:tr w:rsidR="005F11A7" w:rsidRPr="00826C0D" w14:paraId="77D6B78E" w14:textId="77777777" w:rsidTr="005F11A7">
        <w:trPr>
          <w:trHeight w:val="1123"/>
        </w:trPr>
        <w:tc>
          <w:tcPr>
            <w:tcW w:w="562" w:type="dxa"/>
            <w:shd w:val="clear" w:color="auto" w:fill="92D050"/>
          </w:tcPr>
          <w:p w14:paraId="77D6B78C" w14:textId="77777777" w:rsidR="005F11A7" w:rsidRPr="00E55FF3" w:rsidRDefault="005F11A7" w:rsidP="000A56A2">
            <w:pPr>
              <w:pStyle w:val="Rubrik2"/>
            </w:pPr>
          </w:p>
        </w:tc>
        <w:tc>
          <w:tcPr>
            <w:tcW w:w="8647" w:type="dxa"/>
            <w:shd w:val="clear" w:color="auto" w:fill="92D050"/>
          </w:tcPr>
          <w:p w14:paraId="77D6B78D" w14:textId="457B8D41" w:rsidR="005F11A7" w:rsidRPr="00CB12D4" w:rsidRDefault="007A53D7" w:rsidP="007A53D7">
            <w:pPr>
              <w:pStyle w:val="Rubrik1"/>
            </w:pPr>
            <w:r>
              <w:t xml:space="preserve">Protokoll </w:t>
            </w:r>
          </w:p>
        </w:tc>
      </w:tr>
      <w:tr w:rsidR="005F11A7" w:rsidRPr="00826C0D" w14:paraId="77D6B794" w14:textId="77777777" w:rsidTr="005F11A7">
        <w:tc>
          <w:tcPr>
            <w:tcW w:w="562" w:type="dxa"/>
          </w:tcPr>
          <w:p w14:paraId="77D6B78F" w14:textId="77777777" w:rsidR="005F11A7" w:rsidRPr="00826C0D" w:rsidRDefault="005F11A7" w:rsidP="000A56A2">
            <w:pPr>
              <w:rPr>
                <w:b/>
              </w:rPr>
            </w:pPr>
            <w:r>
              <w:rPr>
                <w:b/>
              </w:rPr>
              <w:t>1</w:t>
            </w:r>
          </w:p>
        </w:tc>
        <w:tc>
          <w:tcPr>
            <w:tcW w:w="8647" w:type="dxa"/>
          </w:tcPr>
          <w:p w14:paraId="77D6B790" w14:textId="77777777" w:rsidR="005F11A7" w:rsidRPr="00924F25" w:rsidRDefault="005F11A7" w:rsidP="005F11A7">
            <w:pPr>
              <w:pStyle w:val="Rubrik2"/>
              <w:rPr>
                <w:sz w:val="24"/>
                <w:szCs w:val="24"/>
              </w:rPr>
            </w:pPr>
            <w:r w:rsidRPr="00924F25">
              <w:rPr>
                <w:sz w:val="24"/>
                <w:szCs w:val="24"/>
              </w:rPr>
              <w:t>Allmän övergripande information</w:t>
            </w:r>
          </w:p>
          <w:p w14:paraId="77D6B793" w14:textId="4F206134" w:rsidR="005F11A7" w:rsidRPr="005F15A2" w:rsidRDefault="005F11A7" w:rsidP="008C721D"/>
        </w:tc>
      </w:tr>
      <w:tr w:rsidR="005F11A7" w:rsidRPr="00826C0D" w14:paraId="77D6B7B2" w14:textId="77777777" w:rsidTr="005F11A7">
        <w:tc>
          <w:tcPr>
            <w:tcW w:w="562" w:type="dxa"/>
          </w:tcPr>
          <w:p w14:paraId="77D6B795" w14:textId="77777777" w:rsidR="005F11A7" w:rsidRPr="00826C0D" w:rsidRDefault="005F11A7" w:rsidP="000A56A2">
            <w:pPr>
              <w:rPr>
                <w:b/>
              </w:rPr>
            </w:pPr>
            <w:r>
              <w:rPr>
                <w:b/>
              </w:rPr>
              <w:t>2</w:t>
            </w:r>
          </w:p>
        </w:tc>
        <w:tc>
          <w:tcPr>
            <w:tcW w:w="8647" w:type="dxa"/>
          </w:tcPr>
          <w:p w14:paraId="77D6B796" w14:textId="77777777" w:rsidR="005F11A7" w:rsidRDefault="005F11A7" w:rsidP="005F11A7">
            <w:pPr>
              <w:pStyle w:val="Rubrik2"/>
              <w:rPr>
                <w:sz w:val="24"/>
                <w:szCs w:val="24"/>
              </w:rPr>
            </w:pPr>
            <w:r w:rsidRPr="00924F25">
              <w:rPr>
                <w:sz w:val="24"/>
                <w:szCs w:val="24"/>
              </w:rPr>
              <w:t>Gemensamma verksamhetsfrågor</w:t>
            </w:r>
          </w:p>
          <w:p w14:paraId="06D9128B" w14:textId="0C317CC4" w:rsidR="007B2092" w:rsidRPr="0037589A" w:rsidRDefault="007B2092" w:rsidP="007B2092">
            <w:r w:rsidRPr="00326AC3">
              <w:rPr>
                <w:b/>
              </w:rPr>
              <w:t>Ledningssystem för systematiskt kvalitetsarbete, riktlinje för tillämpning</w:t>
            </w:r>
          </w:p>
          <w:p w14:paraId="3D134E3F" w14:textId="63577721" w:rsidR="00F73EDA" w:rsidRDefault="0037589A" w:rsidP="007B2092">
            <w:r w:rsidRPr="0037589A">
              <w:t>Riktlinjen gick igenom</w:t>
            </w:r>
            <w:r>
              <w:t xml:space="preserve"> och antogs efter att smärre justeringar ska genomföras. Riktlinjen ska tas på marsnämnden. </w:t>
            </w:r>
          </w:p>
          <w:p w14:paraId="52A2BA74" w14:textId="77777777" w:rsidR="0037589A" w:rsidRDefault="0037589A" w:rsidP="007B2092"/>
          <w:p w14:paraId="6FE67FAA" w14:textId="77777777" w:rsidR="0037589A" w:rsidRPr="00326AC3" w:rsidRDefault="0037589A" w:rsidP="0037589A">
            <w:pPr>
              <w:rPr>
                <w:b/>
              </w:rPr>
            </w:pPr>
            <w:r w:rsidRPr="00326AC3">
              <w:rPr>
                <w:b/>
              </w:rPr>
              <w:t>Uppföljningsplan för kvalitet</w:t>
            </w:r>
          </w:p>
          <w:p w14:paraId="17714A50" w14:textId="249FAE3F" w:rsidR="0037589A" w:rsidRDefault="0037589A" w:rsidP="007B2092">
            <w:r>
              <w:t>Varje år ska vi göra en plan som ska följas upp under året och som är kopplat till kvalitetsfrågor. Det som ska följas upp är de områden där vi identifierat att det finns behov av förbättringar. Alla enheter har tagit fram en plan inför 2016. Planerna ska redovisas på äldrenämnden och socialnämnden i mars. En genomgång av strukturen för uppföljningsplan för kvalitet gjordes och antogs</w:t>
            </w:r>
            <w:r w:rsidR="00235E13">
              <w:t xml:space="preserve"> av ledningsgruppen</w:t>
            </w:r>
            <w:r>
              <w:t xml:space="preserve">. Uppföljningsplanen </w:t>
            </w:r>
            <w:r w:rsidR="00235E13">
              <w:t xml:space="preserve">kommer att </w:t>
            </w:r>
            <w:r>
              <w:t>ut</w:t>
            </w:r>
            <w:r w:rsidR="00235E13">
              <w:t>g</w:t>
            </w:r>
            <w:r>
              <w:t>öra en bilaga till riktlinjen för systematiskt kvalitetsarbete.</w:t>
            </w:r>
          </w:p>
          <w:p w14:paraId="601366B1" w14:textId="77777777" w:rsidR="0037589A" w:rsidRDefault="0037589A" w:rsidP="007B2092"/>
          <w:p w14:paraId="50A914E5" w14:textId="703C9B01" w:rsidR="007B2092" w:rsidRPr="00326AC3" w:rsidRDefault="007B2092" w:rsidP="007B2092">
            <w:pPr>
              <w:rPr>
                <w:b/>
              </w:rPr>
            </w:pPr>
            <w:r w:rsidRPr="00326AC3">
              <w:rPr>
                <w:b/>
              </w:rPr>
              <w:t xml:space="preserve">Riktlinje för sociala kontrakt </w:t>
            </w:r>
          </w:p>
          <w:p w14:paraId="7CCAD119" w14:textId="0A9203BD" w:rsidR="0011316E" w:rsidRDefault="00326AC3" w:rsidP="007B2092">
            <w:r>
              <w:t xml:space="preserve">Ledningsgruppen </w:t>
            </w:r>
            <w:r w:rsidR="00312CD3">
              <w:t xml:space="preserve">antar riktlinjen med vissa smärre justeringar. Riktlinjen ska upp i socialnämnden i april för beslut. </w:t>
            </w:r>
          </w:p>
          <w:p w14:paraId="0BC4B701" w14:textId="77777777" w:rsidR="0011316E" w:rsidRDefault="0011316E" w:rsidP="007B2092"/>
          <w:p w14:paraId="01936A17" w14:textId="7B2F5365" w:rsidR="007B2092" w:rsidRDefault="00326AC3" w:rsidP="007B2092">
            <w:pPr>
              <w:rPr>
                <w:b/>
              </w:rPr>
            </w:pPr>
            <w:r w:rsidRPr="00326AC3">
              <w:rPr>
                <w:b/>
              </w:rPr>
              <w:t>Bilpool</w:t>
            </w:r>
          </w:p>
          <w:p w14:paraId="071E0B66" w14:textId="32405262" w:rsidR="00312CD3" w:rsidRDefault="00312CD3" w:rsidP="00326AC3">
            <w:r>
              <w:t xml:space="preserve">Nacka kommun har en bilpool, genom </w:t>
            </w:r>
            <w:proofErr w:type="spellStart"/>
            <w:r>
              <w:t>Sunfleet</w:t>
            </w:r>
            <w:proofErr w:type="spellEnd"/>
            <w:r>
              <w:t xml:space="preserve">, där medarbetare i Stadshuset vid behov kan boka en bil i tjänsten. </w:t>
            </w:r>
            <w:r w:rsidR="00326AC3">
              <w:t xml:space="preserve">Socialtjänsten en </w:t>
            </w:r>
            <w:r>
              <w:t>egen bilpool, där bilarna bara kan bokas av socialtjänstens medarbetare.</w:t>
            </w:r>
          </w:p>
          <w:p w14:paraId="17496C7C" w14:textId="77777777" w:rsidR="00312CD3" w:rsidRDefault="00312CD3" w:rsidP="00326AC3"/>
          <w:p w14:paraId="27ADE9A6" w14:textId="10BD36E4" w:rsidR="00F73EDA" w:rsidRDefault="00312CD3" w:rsidP="00326AC3">
            <w:r>
              <w:lastRenderedPageBreak/>
              <w:t>De</w:t>
            </w:r>
            <w:r w:rsidR="00326AC3">
              <w:t>t har framkommit att socialtjänstens bilpool inte används i någon större utsträckning</w:t>
            </w:r>
            <w:r>
              <w:t xml:space="preserve"> och att bilar blir stående</w:t>
            </w:r>
            <w:r w:rsidR="00326AC3">
              <w:t xml:space="preserve">. </w:t>
            </w:r>
            <w:r>
              <w:t>Serviceenheten har därför ställt frågan till ledningen om s</w:t>
            </w:r>
            <w:r w:rsidR="00326AC3">
              <w:t>ocialtjänsten</w:t>
            </w:r>
            <w:r>
              <w:t>s pool ska upphöra och att vi</w:t>
            </w:r>
            <w:r w:rsidR="00326AC3">
              <w:t xml:space="preserve"> istället </w:t>
            </w:r>
            <w:r>
              <w:t>ingår i kommunens</w:t>
            </w:r>
            <w:r w:rsidR="00326AC3">
              <w:t xml:space="preserve"> pool</w:t>
            </w:r>
            <w:r w:rsidR="00C7239A">
              <w:t xml:space="preserve"> som i så fall kommer att utökas med bilar. </w:t>
            </w:r>
            <w:r w:rsidR="00326AC3">
              <w:t xml:space="preserve">För att få fram ett tydligt beslutsunderlag kommer Birgitta Wallin att gå igenom beläggningsgraden </w:t>
            </w:r>
            <w:r>
              <w:t xml:space="preserve">för </w:t>
            </w:r>
            <w:r w:rsidR="00326AC3">
              <w:t>bilpoolen samt kostnaden</w:t>
            </w:r>
            <w:r>
              <w:t xml:space="preserve"> för densamma och jämföra med kostnaden för att ingå i kommunens gemensamma bilpool. Ledningsgruppen kommer därefter att fatta ett beslut om huruvida socialtjänstens bilpool ska upphöra eller inte. </w:t>
            </w:r>
          </w:p>
          <w:p w14:paraId="58236316" w14:textId="77777777" w:rsidR="0034789C" w:rsidRDefault="0034789C" w:rsidP="00326AC3"/>
          <w:p w14:paraId="3C4FAECD" w14:textId="77777777" w:rsidR="00326AC3" w:rsidRDefault="00326AC3" w:rsidP="00326AC3">
            <w:pPr>
              <w:rPr>
                <w:b/>
              </w:rPr>
            </w:pPr>
            <w:r w:rsidRPr="00326AC3">
              <w:rPr>
                <w:b/>
              </w:rPr>
              <w:t>Combine</w:t>
            </w:r>
          </w:p>
          <w:p w14:paraId="79A696BE" w14:textId="7685AC5B" w:rsidR="00F73EDA" w:rsidRDefault="00C7239A" w:rsidP="00326AC3">
            <w:r>
              <w:t>En n</w:t>
            </w:r>
            <w:r w:rsidR="00F73EDA">
              <w:t>y release kommer att göras i Combine den 14 april</w:t>
            </w:r>
            <w:r>
              <w:t xml:space="preserve"> med en rad uppgraderingar</w:t>
            </w:r>
            <w:r w:rsidR="00F73EDA">
              <w:t xml:space="preserve">. För att denna release ska kunna genomföras behöver en del frågor besvaras av chefer kring vem som fattar beslut om vad inom respektive enhet för att </w:t>
            </w:r>
            <w:r>
              <w:t xml:space="preserve">releasen ska kunna genomföras på ett korrekt sätt. </w:t>
            </w:r>
          </w:p>
          <w:p w14:paraId="0B3902BC" w14:textId="77777777" w:rsidR="00F73EDA" w:rsidRDefault="00F73EDA" w:rsidP="00326AC3"/>
          <w:p w14:paraId="19312A5B" w14:textId="07CB56C7" w:rsidR="00F73EDA" w:rsidRDefault="00F73EDA" w:rsidP="00326AC3">
            <w:r>
              <w:t xml:space="preserve">Marie Ivarsson kommer att bjuda in berörda chefer till möten på måndagar under en tid framöver för att säkerställa att alla frågor besvaras. </w:t>
            </w:r>
          </w:p>
          <w:p w14:paraId="2D2683FE" w14:textId="77777777" w:rsidR="00F73EDA" w:rsidRDefault="00F73EDA" w:rsidP="00326AC3"/>
          <w:p w14:paraId="39A282B0" w14:textId="4A65B2A4" w:rsidR="00F73EDA" w:rsidRDefault="005D373E" w:rsidP="00326AC3">
            <w:pPr>
              <w:rPr>
                <w:b/>
              </w:rPr>
            </w:pPr>
            <w:r>
              <w:rPr>
                <w:b/>
              </w:rPr>
              <w:t xml:space="preserve">Uppföljning av </w:t>
            </w:r>
            <w:r w:rsidR="00B06258">
              <w:rPr>
                <w:b/>
              </w:rPr>
              <w:t>socialtjänstens arbete</w:t>
            </w:r>
          </w:p>
          <w:p w14:paraId="0132221D" w14:textId="03EC3FE7" w:rsidR="00C7239A" w:rsidRDefault="00C7239A" w:rsidP="00326AC3">
            <w:r w:rsidRPr="00C7239A">
              <w:t>Att följa upp våra brukare är en</w:t>
            </w:r>
            <w:r>
              <w:t xml:space="preserve"> central del i det sociala arbetet, där vi strävar efter att arbeta utifrån </w:t>
            </w:r>
            <w:r w:rsidRPr="00C7239A">
              <w:t xml:space="preserve">en evidensbaserad praktik. </w:t>
            </w:r>
            <w:r>
              <w:t xml:space="preserve">Från centrala myndigheter finns en del enkäter som skickas ut till brukare/kunder. Från kommunalt håll sänder vi vartannat år brukarenkäter. Det är svårt att få in enkäter vilket gör att vi inte vet så mycket om vad våra brukare tycker på aggregerad nivå. Vad varje enskild brukare/kund/klient tycker framkommer förhoppningsvis vid uppföljning av insatsen. </w:t>
            </w:r>
          </w:p>
          <w:p w14:paraId="10F27664" w14:textId="77777777" w:rsidR="00C7239A" w:rsidRDefault="00C7239A" w:rsidP="00326AC3"/>
          <w:p w14:paraId="7D3A0BFD" w14:textId="1A09167A" w:rsidR="00C7239A" w:rsidRDefault="00C7239A" w:rsidP="00326AC3">
            <w:r>
              <w:t>Våra nämnder har efterfrågat ny typ av uppföljning, där de vill se fler jämförelser mellan oss och andra kommuner för att veta hur vi står oss och vad vi kan behöva förbättra. De vill v</w:t>
            </w:r>
            <w:r w:rsidR="00990082">
              <w:t xml:space="preserve">eta vad våra målgrupper tycker och hur vi står i relation till andra kommuner i allt från brukarnas nöjdhet, resultat av våra insatser, effektivitet och ekonomi. Äldrenämnden har bett Sociala kvalitetsenheten att anordna ett seminarium efter sommaren för att resonera om hur uppföljningen kan utvecklas. </w:t>
            </w:r>
          </w:p>
          <w:p w14:paraId="40B49260" w14:textId="46541D18" w:rsidR="00C7239A" w:rsidRDefault="00C7239A" w:rsidP="00326AC3">
            <w:r>
              <w:br/>
              <w:t xml:space="preserve">Vi kan också konstatera att det är svårt att följa upp barn- och unga och att de metoder vi använder för uppföljning inte är anpassade till denna målgrupp.  </w:t>
            </w:r>
          </w:p>
          <w:p w14:paraId="195C421C" w14:textId="77777777" w:rsidR="00C7239A" w:rsidRPr="00C7239A" w:rsidRDefault="00C7239A" w:rsidP="00326AC3"/>
          <w:p w14:paraId="5B5B065B" w14:textId="3C042976" w:rsidR="00C7239A" w:rsidRDefault="00B06258" w:rsidP="00326AC3">
            <w:r>
              <w:t xml:space="preserve">Ledningsgruppen resonerade kring frågorna om uppföljning och konstaterade: </w:t>
            </w:r>
            <w:r w:rsidR="00C7239A">
              <w:t xml:space="preserve"> </w:t>
            </w:r>
          </w:p>
          <w:p w14:paraId="7761FD6C" w14:textId="74D4E1AD" w:rsidR="00F73EDA" w:rsidRDefault="00B06258" w:rsidP="00F5683F">
            <w:pPr>
              <w:pStyle w:val="Liststycke"/>
              <w:numPr>
                <w:ilvl w:val="0"/>
                <w:numId w:val="10"/>
              </w:numPr>
            </w:pPr>
            <w:r>
              <w:t xml:space="preserve">Framöver vill vi primärt använda oss av </w:t>
            </w:r>
            <w:r w:rsidR="00F5683F">
              <w:t xml:space="preserve">de nationella enkäter som finns, vilket gör att vi kan jämföra oss med andra.  </w:t>
            </w:r>
            <w:r>
              <w:t xml:space="preserve">Finns det bra nationella enkäter ska vi inte göra egna enkäter och utskick. </w:t>
            </w:r>
          </w:p>
          <w:p w14:paraId="797328A6" w14:textId="77777777" w:rsidR="00990082" w:rsidRDefault="00F5683F" w:rsidP="00F5683F">
            <w:pPr>
              <w:pStyle w:val="Liststycke"/>
              <w:numPr>
                <w:ilvl w:val="0"/>
                <w:numId w:val="10"/>
              </w:numPr>
            </w:pPr>
            <w:r>
              <w:t xml:space="preserve">Där vi saknar nationella enkäter </w:t>
            </w:r>
            <w:r w:rsidR="00B06258">
              <w:t xml:space="preserve">behöver vi göra egna, målgruppsanpassade sådana (vilket görs redan idag). </w:t>
            </w:r>
          </w:p>
          <w:p w14:paraId="3942C50D" w14:textId="51EB68CE" w:rsidR="00F5683F" w:rsidRDefault="00B06258" w:rsidP="00F5683F">
            <w:pPr>
              <w:pStyle w:val="Liststycke"/>
              <w:numPr>
                <w:ilvl w:val="0"/>
                <w:numId w:val="10"/>
              </w:numPr>
            </w:pPr>
            <w:r>
              <w:lastRenderedPageBreak/>
              <w:t>Vi behöver fokusera på att hitta nya insamlingsmetoder, exempelvis kan enkäter delas ut i ansl</w:t>
            </w:r>
            <w:r w:rsidR="00F5683F">
              <w:t xml:space="preserve">utning </w:t>
            </w:r>
            <w:r w:rsidR="00F5172D">
              <w:t>till ett</w:t>
            </w:r>
            <w:r>
              <w:t xml:space="preserve"> möte och fyllas i och samlas in på plats. På så vis ökar vi svarsfrekvensen och resultatet av våra enkäter kan användas för att följa upp våra verksamheter och arbeta med förbättringar.   </w:t>
            </w:r>
          </w:p>
          <w:p w14:paraId="518E45E2" w14:textId="39627D96" w:rsidR="00F5683F" w:rsidRDefault="00F5683F" w:rsidP="00F5683F">
            <w:pPr>
              <w:pStyle w:val="Liststycke"/>
              <w:numPr>
                <w:ilvl w:val="0"/>
                <w:numId w:val="10"/>
              </w:numPr>
            </w:pPr>
            <w:r>
              <w:t xml:space="preserve">Happy or Not </w:t>
            </w:r>
            <w:r w:rsidR="00B06258">
              <w:t xml:space="preserve">(stolpen med glada, neutrala och ledsna gubbar) kom upp på förslag, den skulle exempelvis kunna användas för att mäta bemötande eller andra riktade frågor för de som besökt socialtjänsten. Detta behöver diskuteras närmare. </w:t>
            </w:r>
            <w:r>
              <w:t xml:space="preserve"> </w:t>
            </w:r>
          </w:p>
          <w:p w14:paraId="3483BCF5" w14:textId="4F209475" w:rsidR="00F5683F" w:rsidRDefault="00B06258" w:rsidP="00F5683F">
            <w:pPr>
              <w:pStyle w:val="Liststycke"/>
              <w:numPr>
                <w:ilvl w:val="0"/>
                <w:numId w:val="10"/>
              </w:numPr>
            </w:pPr>
            <w:r>
              <w:t>Liksom idag genomför vi intervjue</w:t>
            </w:r>
            <w:r w:rsidR="00F5683F">
              <w:t>r och fokusgrupper kring fördjupade områden</w:t>
            </w:r>
            <w:r>
              <w:t xml:space="preserve"> där det framkommer information som föranleder detta. </w:t>
            </w:r>
            <w:r w:rsidR="00990082">
              <w:t xml:space="preserve">Arbetet med observationer kan behöva utvecklas. </w:t>
            </w:r>
          </w:p>
          <w:p w14:paraId="69B00D0D" w14:textId="26D08046" w:rsidR="00990082" w:rsidRDefault="00990082" w:rsidP="00990082">
            <w:pPr>
              <w:pStyle w:val="Liststycke"/>
              <w:numPr>
                <w:ilvl w:val="0"/>
                <w:numId w:val="10"/>
              </w:numPr>
            </w:pPr>
            <w:r>
              <w:t xml:space="preserve">I framtiden ser vi att brukarens sida i Combine har stor potential där det gäller att följa upp insatser och brukarens upplevelse av bemötande och nöjdhet. </w:t>
            </w:r>
          </w:p>
          <w:p w14:paraId="0E6D6684" w14:textId="2FEC1C61" w:rsidR="00B06258" w:rsidRDefault="00B06258" w:rsidP="00B06258">
            <w:pPr>
              <w:pStyle w:val="Liststycke"/>
              <w:numPr>
                <w:ilvl w:val="0"/>
                <w:numId w:val="10"/>
              </w:numPr>
            </w:pPr>
            <w:r>
              <w:t>Nämnderna lyfter fram skolan som ett exempel på hur man kan arbeta med jämförelser</w:t>
            </w:r>
            <w:r w:rsidR="00990082">
              <w:t xml:space="preserve"> av verksamheter och jämförelser mellan kommuner</w:t>
            </w:r>
            <w:r>
              <w:t xml:space="preserve">. Socialtjänstens områden är komplexa och inte lik skolans men sannolikt kan vi ta lärdom av hur de arbetat med uppföljning utifrån olika perspektiv. </w:t>
            </w:r>
          </w:p>
          <w:p w14:paraId="1AFBED5C" w14:textId="77777777" w:rsidR="00990082" w:rsidRDefault="00B06258" w:rsidP="00990082">
            <w:pPr>
              <w:pStyle w:val="Liststycke"/>
              <w:numPr>
                <w:ilvl w:val="0"/>
                <w:numId w:val="10"/>
              </w:numPr>
            </w:pPr>
            <w:r>
              <w:t xml:space="preserve">Sveriges kommuner och landsting </w:t>
            </w:r>
            <w:r w:rsidR="00990082">
              <w:t xml:space="preserve">(SKL) </w:t>
            </w:r>
            <w:r>
              <w:t xml:space="preserve">redovisar årligen </w:t>
            </w:r>
            <w:r w:rsidR="00990082">
              <w:t>”Kvalitet i korthet” inom en mängd olika områden, däribland socialtjänstens områden. Då socialtjänsten inte lämnat in underlag till SKL finns inte våra nyckeltal med där, medan skolan exempelvis finns med. Detta kommer vi nu att ändra på så att dessa uppgifter ska lämnas in och bidra till att vi kan jämföra oss med andra kommuner.</w:t>
            </w:r>
          </w:p>
          <w:p w14:paraId="71764A40" w14:textId="7E7B951E" w:rsidR="00F5172D" w:rsidRDefault="00990082" w:rsidP="00364712">
            <w:pPr>
              <w:pStyle w:val="Liststycke"/>
              <w:numPr>
                <w:ilvl w:val="0"/>
                <w:numId w:val="10"/>
              </w:numPr>
            </w:pPr>
            <w:r>
              <w:t xml:space="preserve">Ledningsgruppen konstaterar slutligen att den uppföljning som vi ska fokusera främst på är den uppföljning som </w:t>
            </w:r>
            <w:r w:rsidR="0037589A">
              <w:t>leder till förbättringar för dem vi är till för. Vi behöver således följa upp arbetet både i</w:t>
            </w:r>
            <w:r>
              <w:t xml:space="preserve">nom myndigheten och </w:t>
            </w:r>
            <w:r w:rsidR="0037589A">
              <w:t xml:space="preserve">inom de </w:t>
            </w:r>
            <w:r>
              <w:t xml:space="preserve">verksamheter som </w:t>
            </w:r>
            <w:r w:rsidR="0037589A">
              <w:t>utför insatser.</w:t>
            </w:r>
          </w:p>
          <w:p w14:paraId="428CB796" w14:textId="77777777" w:rsidR="0037589A" w:rsidRDefault="0037589A" w:rsidP="0037589A">
            <w:pPr>
              <w:pStyle w:val="Liststycke"/>
            </w:pPr>
          </w:p>
          <w:p w14:paraId="6C555391" w14:textId="73543F0C" w:rsidR="00F5683F" w:rsidRDefault="005D373E" w:rsidP="0037589A">
            <w:r w:rsidRPr="005D373E">
              <w:rPr>
                <w:b/>
              </w:rPr>
              <w:t>Beslut:</w:t>
            </w:r>
            <w:r>
              <w:t xml:space="preserve"> </w:t>
            </w:r>
            <w:r w:rsidR="0037589A">
              <w:t xml:space="preserve">Lina Blombergsson, Kristina Östergren, Marie Ivarsson och </w:t>
            </w:r>
            <w:r>
              <w:t>Birgitta Wallin får i uppdrag att ta fram ett förslag kring hur arbet</w:t>
            </w:r>
            <w:r w:rsidR="00990082">
              <w:t xml:space="preserve">et </w:t>
            </w:r>
            <w:r>
              <w:t xml:space="preserve">med uppföljning </w:t>
            </w:r>
            <w:r w:rsidR="00990082">
              <w:t>kan utvecklas ur olika perspektiv</w:t>
            </w:r>
            <w:r>
              <w:t xml:space="preserve">. Detta </w:t>
            </w:r>
            <w:r w:rsidR="00990082">
              <w:t xml:space="preserve">förslag </w:t>
            </w:r>
            <w:r>
              <w:t xml:space="preserve">ska fungera som </w:t>
            </w:r>
            <w:r w:rsidR="0037589A">
              <w:t xml:space="preserve">ett underlag för </w:t>
            </w:r>
            <w:r>
              <w:t xml:space="preserve">workshopen med äldrenämnden efter sommaren. </w:t>
            </w:r>
          </w:p>
          <w:p w14:paraId="02039BA3" w14:textId="77777777" w:rsidR="0037589A" w:rsidRDefault="0037589A" w:rsidP="0037589A"/>
          <w:p w14:paraId="5796A8FC" w14:textId="77777777" w:rsidR="0034789C" w:rsidRDefault="0034789C" w:rsidP="00326AC3">
            <w:pPr>
              <w:rPr>
                <w:b/>
              </w:rPr>
            </w:pPr>
            <w:r w:rsidRPr="0034789C">
              <w:rPr>
                <w:b/>
              </w:rPr>
              <w:t>Bokslutsanalys, mål och måluppföljning</w:t>
            </w:r>
          </w:p>
          <w:p w14:paraId="5CB75438" w14:textId="167B3C3C" w:rsidR="0079022B" w:rsidRPr="0034789C" w:rsidRDefault="00461DDF" w:rsidP="00326AC3">
            <w:pPr>
              <w:rPr>
                <w:b/>
              </w:rPr>
            </w:pPr>
            <w:r w:rsidRPr="00461DDF">
              <w:t xml:space="preserve">Dialog kring boksluten och vilka utmaningar enheterna har inför 2016. </w:t>
            </w:r>
            <w:r w:rsidR="00D34982">
              <w:t>Birgitta och Anders ansvarar för</w:t>
            </w:r>
            <w:r w:rsidR="0037589A">
              <w:t xml:space="preserve"> att hålla ett</w:t>
            </w:r>
            <w:r w:rsidR="00D34982">
              <w:t xml:space="preserve"> målseminarium</w:t>
            </w:r>
            <w:r w:rsidR="0037589A">
              <w:t xml:space="preserve"> per enhet för att återkoppla och ha en dialog om framtida utmaningar. </w:t>
            </w:r>
          </w:p>
          <w:p w14:paraId="77D6B7B1" w14:textId="6B7A3025" w:rsidR="0034789C" w:rsidRPr="00326AC3" w:rsidRDefault="0034789C" w:rsidP="00326AC3"/>
        </w:tc>
      </w:tr>
      <w:tr w:rsidR="005F11A7" w:rsidRPr="00826C0D" w14:paraId="77D6B7B6" w14:textId="77777777" w:rsidTr="005F11A7">
        <w:tc>
          <w:tcPr>
            <w:tcW w:w="562" w:type="dxa"/>
          </w:tcPr>
          <w:p w14:paraId="77D6B7B3" w14:textId="2B6BBE79" w:rsidR="005F11A7" w:rsidRPr="00826C0D" w:rsidRDefault="005F11A7" w:rsidP="000A56A2">
            <w:pPr>
              <w:rPr>
                <w:b/>
              </w:rPr>
            </w:pPr>
            <w:r>
              <w:rPr>
                <w:b/>
              </w:rPr>
              <w:lastRenderedPageBreak/>
              <w:t>3</w:t>
            </w:r>
          </w:p>
        </w:tc>
        <w:tc>
          <w:tcPr>
            <w:tcW w:w="8647" w:type="dxa"/>
          </w:tcPr>
          <w:p w14:paraId="77D6B7B4" w14:textId="77777777" w:rsidR="00DA47FD" w:rsidRDefault="005F11A7" w:rsidP="00C7694F">
            <w:pPr>
              <w:pStyle w:val="Rubrik2"/>
              <w:rPr>
                <w:b w:val="0"/>
              </w:rPr>
            </w:pPr>
            <w:r w:rsidRPr="00924F25">
              <w:rPr>
                <w:sz w:val="24"/>
                <w:szCs w:val="24"/>
              </w:rPr>
              <w:t>Kvarstående frågor</w:t>
            </w:r>
          </w:p>
          <w:p w14:paraId="77D6B7B5" w14:textId="77777777" w:rsidR="00326AC3" w:rsidRPr="00DD097C" w:rsidRDefault="00326AC3" w:rsidP="00463EBF">
            <w:pPr>
              <w:rPr>
                <w:b/>
              </w:rPr>
            </w:pPr>
          </w:p>
        </w:tc>
      </w:tr>
      <w:tr w:rsidR="005F11A7" w:rsidRPr="00826C0D" w14:paraId="77D6B7C5" w14:textId="77777777" w:rsidTr="005F11A7">
        <w:tc>
          <w:tcPr>
            <w:tcW w:w="562" w:type="dxa"/>
          </w:tcPr>
          <w:p w14:paraId="77D6B7B7" w14:textId="77777777" w:rsidR="005F11A7" w:rsidRPr="00826C0D" w:rsidRDefault="005F11A7" w:rsidP="000A56A2">
            <w:pPr>
              <w:rPr>
                <w:b/>
              </w:rPr>
            </w:pPr>
            <w:r>
              <w:rPr>
                <w:b/>
              </w:rPr>
              <w:t>4</w:t>
            </w:r>
          </w:p>
        </w:tc>
        <w:tc>
          <w:tcPr>
            <w:tcW w:w="8647" w:type="dxa"/>
          </w:tcPr>
          <w:p w14:paraId="77D6B7B8" w14:textId="77777777" w:rsidR="005F11A7" w:rsidRDefault="005F11A7" w:rsidP="005F11A7">
            <w:pPr>
              <w:pStyle w:val="Rubrik2"/>
              <w:rPr>
                <w:sz w:val="24"/>
                <w:szCs w:val="24"/>
              </w:rPr>
            </w:pPr>
            <w:r w:rsidRPr="00924F25">
              <w:rPr>
                <w:sz w:val="24"/>
                <w:szCs w:val="24"/>
              </w:rPr>
              <w:t>Övriga frågor</w:t>
            </w:r>
          </w:p>
          <w:p w14:paraId="77D6B7C4" w14:textId="0AD21751" w:rsidR="005F11A7" w:rsidRPr="007A53D7" w:rsidRDefault="005F11A7" w:rsidP="00350CA4">
            <w:pPr>
              <w:rPr>
                <w:rFonts w:ascii="Verdana" w:hAnsi="Verdana"/>
                <w:sz w:val="22"/>
                <w:szCs w:val="22"/>
              </w:rPr>
            </w:pPr>
            <w:bookmarkStart w:id="0" w:name="_GoBack"/>
            <w:bookmarkEnd w:id="0"/>
          </w:p>
        </w:tc>
      </w:tr>
    </w:tbl>
    <w:p w14:paraId="77D6B7D0" w14:textId="77777777" w:rsidR="00370DED" w:rsidRDefault="00370DED" w:rsidP="00F345BD">
      <w:bookmarkStart w:id="1" w:name="Secretary"/>
      <w:bookmarkStart w:id="2" w:name="_TempPage"/>
      <w:bookmarkEnd w:id="1"/>
      <w:bookmarkEnd w:id="2"/>
    </w:p>
    <w:sectPr w:rsidR="00370DED" w:rsidSect="001F681B">
      <w:headerReference w:type="default" r:id="rId11"/>
      <w:headerReference w:type="first" r:id="rId12"/>
      <w:footerReference w:type="first" r:id="rId13"/>
      <w:pgSz w:w="11906" w:h="16838" w:code="9"/>
      <w:pgMar w:top="2381" w:right="1956" w:bottom="1418" w:left="1389" w:header="510" w:footer="85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D6B7D3" w14:textId="77777777" w:rsidR="00BC26E9" w:rsidRDefault="00BC26E9">
      <w:r>
        <w:separator/>
      </w:r>
    </w:p>
  </w:endnote>
  <w:endnote w:type="continuationSeparator" w:id="0">
    <w:p w14:paraId="77D6B7D4" w14:textId="77777777" w:rsidR="00BC26E9" w:rsidRDefault="00BC2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Gill Sans MT">
    <w:altName w:val="Segoe UI"/>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A" w14:textId="77777777" w:rsidR="00BC26E9" w:rsidRDefault="00BC26E9" w:rsidP="00027B2E">
    <w:pPr>
      <w:pStyle w:val="Sidfot"/>
      <w:rPr>
        <w:szCs w:val="2"/>
      </w:rPr>
    </w:pPr>
  </w:p>
  <w:p w14:paraId="77D6B7DB" w14:textId="77777777" w:rsidR="00BC26E9" w:rsidRDefault="00BC26E9" w:rsidP="00027B2E">
    <w:pPr>
      <w:pStyle w:val="Sidfot"/>
      <w:rPr>
        <w:szCs w:val="2"/>
      </w:rPr>
    </w:pPr>
  </w:p>
  <w:p w14:paraId="77D6B7DC" w14:textId="77777777" w:rsidR="00BC26E9" w:rsidRDefault="00BC26E9" w:rsidP="00027B2E">
    <w:pPr>
      <w:pStyle w:val="Sidfot"/>
      <w:rPr>
        <w:szCs w:val="2"/>
      </w:rPr>
    </w:pPr>
  </w:p>
  <w:p w14:paraId="77D6B7DD" w14:textId="77777777" w:rsidR="00BC26E9" w:rsidRPr="00092ADA" w:rsidRDefault="00BC26E9" w:rsidP="00092ADA">
    <w:pPr>
      <w:pStyle w:val="Sidfot"/>
      <w:spacing w:after="40"/>
      <w:rPr>
        <w:b/>
        <w:szCs w:val="2"/>
      </w:rPr>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85" w:type="dxa"/>
        <w:right w:w="85" w:type="dxa"/>
      </w:tblCellMar>
      <w:tblLook w:val="01E0" w:firstRow="1" w:lastRow="1" w:firstColumn="1" w:lastColumn="1" w:noHBand="0" w:noVBand="0"/>
    </w:tblPr>
    <w:tblGrid>
      <w:gridCol w:w="2031"/>
      <w:gridCol w:w="1958"/>
      <w:gridCol w:w="1175"/>
      <w:gridCol w:w="1148"/>
      <w:gridCol w:w="718"/>
      <w:gridCol w:w="1148"/>
      <w:gridCol w:w="1291"/>
    </w:tblGrid>
    <w:tr w:rsidR="00BC26E9" w:rsidRPr="00F2400E" w14:paraId="77D6B7E5" w14:textId="77777777" w:rsidTr="00D3288C">
      <w:tc>
        <w:tcPr>
          <w:tcW w:w="2031" w:type="dxa"/>
          <w:tcBorders>
            <w:top w:val="single" w:sz="4" w:space="0" w:color="auto"/>
          </w:tcBorders>
          <w:tcMar>
            <w:left w:w="0" w:type="dxa"/>
          </w:tcMar>
        </w:tcPr>
        <w:p w14:paraId="77D6B7DE" w14:textId="77777777" w:rsidR="00BC26E9" w:rsidRPr="00F2400E" w:rsidRDefault="00BC26E9" w:rsidP="00A77D51">
          <w:pPr>
            <w:pStyle w:val="Sidfot"/>
            <w:rPr>
              <w:caps/>
              <w:sz w:val="9"/>
              <w:szCs w:val="9"/>
            </w:rPr>
          </w:pPr>
          <w:bookmarkStart w:id="4" w:name="LPostalAddr"/>
          <w:r>
            <w:rPr>
              <w:caps/>
              <w:sz w:val="9"/>
              <w:szCs w:val="9"/>
            </w:rPr>
            <w:t>Postadress</w:t>
          </w:r>
          <w:bookmarkEnd w:id="4"/>
        </w:p>
      </w:tc>
      <w:tc>
        <w:tcPr>
          <w:tcW w:w="1958" w:type="dxa"/>
          <w:tcBorders>
            <w:top w:val="single" w:sz="4" w:space="0" w:color="auto"/>
          </w:tcBorders>
        </w:tcPr>
        <w:p w14:paraId="77D6B7DF" w14:textId="77777777" w:rsidR="00BC26E9" w:rsidRPr="00F2400E" w:rsidRDefault="00BC26E9" w:rsidP="00A77D51">
          <w:pPr>
            <w:pStyle w:val="Sidfot"/>
            <w:rPr>
              <w:caps/>
              <w:sz w:val="9"/>
              <w:szCs w:val="9"/>
            </w:rPr>
          </w:pPr>
          <w:bookmarkStart w:id="5" w:name="LVisitAddr"/>
          <w:r>
            <w:rPr>
              <w:caps/>
              <w:sz w:val="9"/>
              <w:szCs w:val="9"/>
            </w:rPr>
            <w:t>Besöksadress</w:t>
          </w:r>
          <w:bookmarkEnd w:id="5"/>
        </w:p>
      </w:tc>
      <w:tc>
        <w:tcPr>
          <w:tcW w:w="1175" w:type="dxa"/>
          <w:tcBorders>
            <w:top w:val="single" w:sz="4" w:space="0" w:color="auto"/>
          </w:tcBorders>
        </w:tcPr>
        <w:p w14:paraId="77D6B7E0" w14:textId="77777777" w:rsidR="00BC26E9" w:rsidRPr="00F2400E" w:rsidRDefault="00BC26E9" w:rsidP="00A77D51">
          <w:pPr>
            <w:pStyle w:val="Sidfot"/>
            <w:rPr>
              <w:caps/>
              <w:sz w:val="9"/>
              <w:szCs w:val="9"/>
            </w:rPr>
          </w:pPr>
          <w:bookmarkStart w:id="6" w:name="LPhone"/>
          <w:r>
            <w:rPr>
              <w:caps/>
              <w:sz w:val="9"/>
              <w:szCs w:val="9"/>
            </w:rPr>
            <w:t>Telefon</w:t>
          </w:r>
          <w:bookmarkEnd w:id="6"/>
        </w:p>
      </w:tc>
      <w:tc>
        <w:tcPr>
          <w:tcW w:w="1148" w:type="dxa"/>
          <w:tcBorders>
            <w:top w:val="single" w:sz="4" w:space="0" w:color="auto"/>
          </w:tcBorders>
        </w:tcPr>
        <w:p w14:paraId="77D6B7E1" w14:textId="77777777" w:rsidR="00BC26E9" w:rsidRPr="00F2400E" w:rsidRDefault="00BC26E9" w:rsidP="00A77D51">
          <w:pPr>
            <w:pStyle w:val="Sidfot"/>
            <w:rPr>
              <w:caps/>
              <w:sz w:val="9"/>
              <w:szCs w:val="9"/>
            </w:rPr>
          </w:pPr>
          <w:bookmarkStart w:id="7" w:name="LEmail"/>
          <w:r>
            <w:rPr>
              <w:caps/>
              <w:sz w:val="9"/>
              <w:szCs w:val="9"/>
            </w:rPr>
            <w:t>E-post</w:t>
          </w:r>
          <w:bookmarkEnd w:id="7"/>
        </w:p>
      </w:tc>
      <w:tc>
        <w:tcPr>
          <w:tcW w:w="718" w:type="dxa"/>
          <w:tcBorders>
            <w:top w:val="single" w:sz="4" w:space="0" w:color="auto"/>
          </w:tcBorders>
        </w:tcPr>
        <w:p w14:paraId="77D6B7E2" w14:textId="77777777" w:rsidR="00BC26E9" w:rsidRPr="00F2400E" w:rsidRDefault="00BC26E9" w:rsidP="00A77D51">
          <w:pPr>
            <w:pStyle w:val="Sidfot"/>
            <w:rPr>
              <w:caps/>
              <w:sz w:val="9"/>
              <w:szCs w:val="9"/>
            </w:rPr>
          </w:pPr>
          <w:r w:rsidRPr="00F2400E">
            <w:rPr>
              <w:caps/>
              <w:sz w:val="9"/>
              <w:szCs w:val="9"/>
            </w:rPr>
            <w:t>sms</w:t>
          </w:r>
        </w:p>
      </w:tc>
      <w:tc>
        <w:tcPr>
          <w:tcW w:w="1148" w:type="dxa"/>
          <w:tcBorders>
            <w:top w:val="single" w:sz="4" w:space="0" w:color="auto"/>
          </w:tcBorders>
        </w:tcPr>
        <w:p w14:paraId="77D6B7E3" w14:textId="77777777" w:rsidR="00BC26E9" w:rsidRPr="00F2400E" w:rsidRDefault="00BC26E9" w:rsidP="00A77D51">
          <w:pPr>
            <w:pStyle w:val="Sidfot"/>
            <w:rPr>
              <w:caps/>
              <w:sz w:val="9"/>
              <w:szCs w:val="9"/>
            </w:rPr>
          </w:pPr>
          <w:r w:rsidRPr="00F2400E">
            <w:rPr>
              <w:caps/>
              <w:sz w:val="9"/>
              <w:szCs w:val="9"/>
            </w:rPr>
            <w:t>web</w:t>
          </w:r>
          <w:r>
            <w:rPr>
              <w:caps/>
              <w:sz w:val="9"/>
              <w:szCs w:val="9"/>
            </w:rPr>
            <w:t>B</w:t>
          </w:r>
        </w:p>
      </w:tc>
      <w:tc>
        <w:tcPr>
          <w:tcW w:w="1291" w:type="dxa"/>
          <w:tcBorders>
            <w:top w:val="single" w:sz="4" w:space="0" w:color="auto"/>
          </w:tcBorders>
        </w:tcPr>
        <w:p w14:paraId="77D6B7E4" w14:textId="77777777" w:rsidR="00BC26E9" w:rsidRPr="00F2400E" w:rsidRDefault="00BC26E9" w:rsidP="00A77D51">
          <w:pPr>
            <w:pStyle w:val="Sidfot"/>
            <w:rPr>
              <w:caps/>
              <w:sz w:val="9"/>
              <w:szCs w:val="9"/>
            </w:rPr>
          </w:pPr>
          <w:bookmarkStart w:id="8" w:name="LOrgNo"/>
          <w:r>
            <w:rPr>
              <w:caps/>
              <w:sz w:val="9"/>
              <w:szCs w:val="9"/>
            </w:rPr>
            <w:t>Org</w:t>
          </w:r>
          <w:proofErr w:type="gramStart"/>
          <w:r>
            <w:rPr>
              <w:caps/>
              <w:sz w:val="9"/>
              <w:szCs w:val="9"/>
            </w:rPr>
            <w:t>.nummer</w:t>
          </w:r>
          <w:bookmarkEnd w:id="8"/>
          <w:proofErr w:type="gramEnd"/>
        </w:p>
      </w:tc>
    </w:tr>
    <w:tr w:rsidR="00BC26E9" w:rsidRPr="00A77D51" w14:paraId="77D6B7ED" w14:textId="77777777" w:rsidTr="00D3288C">
      <w:tc>
        <w:tcPr>
          <w:tcW w:w="2031" w:type="dxa"/>
          <w:tcMar>
            <w:left w:w="0" w:type="dxa"/>
          </w:tcMar>
        </w:tcPr>
        <w:p w14:paraId="77D6B7E6" w14:textId="77777777" w:rsidR="00BC26E9" w:rsidRPr="00A77D51" w:rsidRDefault="00BC26E9" w:rsidP="00F100ED">
          <w:pPr>
            <w:pStyle w:val="Sidfot"/>
            <w:spacing w:line="180" w:lineRule="exact"/>
            <w:rPr>
              <w:szCs w:val="14"/>
            </w:rPr>
          </w:pPr>
          <w:r w:rsidRPr="00A77D51">
            <w:rPr>
              <w:szCs w:val="14"/>
            </w:rPr>
            <w:t>Nacka kommun</w:t>
          </w:r>
          <w:bookmarkStart w:id="9" w:name="LCountryPrefix"/>
          <w:r>
            <w:rPr>
              <w:szCs w:val="14"/>
            </w:rPr>
            <w:t>,</w:t>
          </w:r>
          <w:bookmarkEnd w:id="9"/>
          <w:r>
            <w:rPr>
              <w:szCs w:val="14"/>
            </w:rPr>
            <w:t xml:space="preserve"> </w:t>
          </w:r>
          <w:r w:rsidRPr="00A77D51">
            <w:rPr>
              <w:szCs w:val="14"/>
            </w:rPr>
            <w:t>131 81 Nacka</w:t>
          </w:r>
          <w:bookmarkStart w:id="10" w:name="Country"/>
          <w:bookmarkEnd w:id="10"/>
        </w:p>
      </w:tc>
      <w:tc>
        <w:tcPr>
          <w:tcW w:w="1958" w:type="dxa"/>
        </w:tcPr>
        <w:p w14:paraId="77D6B7E7" w14:textId="77777777" w:rsidR="00BC26E9" w:rsidRPr="00A77D51" w:rsidRDefault="00BC26E9" w:rsidP="00A77D51">
          <w:pPr>
            <w:pStyle w:val="Sidfot"/>
            <w:spacing w:line="180" w:lineRule="exact"/>
            <w:rPr>
              <w:szCs w:val="14"/>
            </w:rPr>
          </w:pPr>
          <w:r>
            <w:rPr>
              <w:szCs w:val="14"/>
            </w:rPr>
            <w:t>Stadshuset, Granitvägen 15</w:t>
          </w:r>
        </w:p>
      </w:tc>
      <w:tc>
        <w:tcPr>
          <w:tcW w:w="1175" w:type="dxa"/>
        </w:tcPr>
        <w:p w14:paraId="77D6B7E8" w14:textId="77777777" w:rsidR="00BC26E9" w:rsidRPr="00A77D51" w:rsidRDefault="00BC26E9" w:rsidP="00092ADA">
          <w:pPr>
            <w:pStyle w:val="Sidfot"/>
            <w:spacing w:line="180" w:lineRule="exact"/>
            <w:rPr>
              <w:szCs w:val="14"/>
            </w:rPr>
          </w:pPr>
          <w:bookmarkStart w:id="11" w:name="PhoneMain"/>
          <w:r>
            <w:rPr>
              <w:szCs w:val="14"/>
            </w:rPr>
            <w:t>08-718 80 00</w:t>
          </w:r>
          <w:bookmarkEnd w:id="11"/>
        </w:p>
      </w:tc>
      <w:tc>
        <w:tcPr>
          <w:tcW w:w="1148" w:type="dxa"/>
        </w:tcPr>
        <w:p w14:paraId="77D6B7E9" w14:textId="77777777" w:rsidR="00BC26E9" w:rsidRPr="00A77D51" w:rsidRDefault="00BC26E9" w:rsidP="00A77D51">
          <w:pPr>
            <w:pStyle w:val="Sidfot"/>
            <w:spacing w:line="180" w:lineRule="exact"/>
            <w:rPr>
              <w:szCs w:val="14"/>
            </w:rPr>
          </w:pPr>
          <w:r>
            <w:rPr>
              <w:szCs w:val="14"/>
            </w:rPr>
            <w:t>info@nacka.se</w:t>
          </w:r>
        </w:p>
      </w:tc>
      <w:tc>
        <w:tcPr>
          <w:tcW w:w="718" w:type="dxa"/>
        </w:tcPr>
        <w:p w14:paraId="77D6B7EA" w14:textId="77777777" w:rsidR="00BC26E9" w:rsidRPr="00A77D51" w:rsidRDefault="00BC26E9" w:rsidP="00F40797">
          <w:pPr>
            <w:pStyle w:val="Sidfot"/>
            <w:spacing w:line="180" w:lineRule="exact"/>
            <w:rPr>
              <w:szCs w:val="14"/>
            </w:rPr>
          </w:pPr>
          <w:r>
            <w:rPr>
              <w:szCs w:val="14"/>
            </w:rPr>
            <w:t>716 80</w:t>
          </w:r>
        </w:p>
      </w:tc>
      <w:tc>
        <w:tcPr>
          <w:tcW w:w="1148" w:type="dxa"/>
        </w:tcPr>
        <w:p w14:paraId="77D6B7EB" w14:textId="77777777" w:rsidR="00BC26E9" w:rsidRPr="00A77D51" w:rsidRDefault="00BC26E9" w:rsidP="00A77D51">
          <w:pPr>
            <w:pStyle w:val="Sidfot"/>
            <w:spacing w:line="180" w:lineRule="exact"/>
            <w:rPr>
              <w:szCs w:val="14"/>
            </w:rPr>
          </w:pPr>
          <w:r>
            <w:rPr>
              <w:szCs w:val="14"/>
            </w:rPr>
            <w:t>www.nacka.se</w:t>
          </w:r>
        </w:p>
      </w:tc>
      <w:tc>
        <w:tcPr>
          <w:tcW w:w="1291" w:type="dxa"/>
        </w:tcPr>
        <w:p w14:paraId="77D6B7EC" w14:textId="77777777" w:rsidR="00BC26E9" w:rsidRDefault="00BC26E9" w:rsidP="00A77D51">
          <w:pPr>
            <w:pStyle w:val="Sidfot"/>
            <w:spacing w:line="180" w:lineRule="exact"/>
            <w:rPr>
              <w:szCs w:val="14"/>
            </w:rPr>
          </w:pPr>
          <w:bookmarkStart w:id="12" w:name="OrgNo"/>
          <w:r>
            <w:rPr>
              <w:szCs w:val="14"/>
            </w:rPr>
            <w:t>212000-0167</w:t>
          </w:r>
          <w:bookmarkEnd w:id="12"/>
        </w:p>
      </w:tc>
    </w:tr>
  </w:tbl>
  <w:p w14:paraId="77D6B7EE" w14:textId="77777777" w:rsidR="00BC26E9" w:rsidRPr="009D06AF" w:rsidRDefault="00BC26E9" w:rsidP="009D06AF">
    <w:pPr>
      <w:pStyle w:val="Sidfot"/>
      <w:spacing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D6B7D1" w14:textId="77777777" w:rsidR="00BC26E9" w:rsidRDefault="00BC26E9">
      <w:r>
        <w:separator/>
      </w:r>
    </w:p>
  </w:footnote>
  <w:footnote w:type="continuationSeparator" w:id="0">
    <w:p w14:paraId="77D6B7D2" w14:textId="77777777" w:rsidR="00BC26E9" w:rsidRDefault="00BC26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5" w14:textId="77777777" w:rsidR="00BC26E9" w:rsidRPr="009D06AF" w:rsidRDefault="00BC26E9" w:rsidP="009D06AF">
    <w:pPr>
      <w:pStyle w:val="Sidhuvud"/>
      <w:rPr>
        <w:sz w:val="18"/>
        <w:szCs w:val="18"/>
      </w:rPr>
    </w:pPr>
    <w:r w:rsidRPr="009D06AF">
      <w:rPr>
        <w:sz w:val="18"/>
        <w:szCs w:val="18"/>
      </w:rPr>
      <w:tab/>
    </w:r>
    <w:r>
      <w:rPr>
        <w:sz w:val="18"/>
        <w:szCs w:val="18"/>
      </w:rPr>
      <w:tab/>
    </w:r>
    <w:r w:rsidRPr="009D06AF">
      <w:rPr>
        <w:sz w:val="18"/>
        <w:szCs w:val="18"/>
      </w:rPr>
      <w:fldChar w:fldCharType="begin"/>
    </w:r>
    <w:r w:rsidRPr="009D06AF">
      <w:rPr>
        <w:sz w:val="18"/>
        <w:szCs w:val="18"/>
      </w:rPr>
      <w:instrText xml:space="preserve"> PAGE </w:instrText>
    </w:r>
    <w:r w:rsidRPr="009D06AF">
      <w:rPr>
        <w:sz w:val="18"/>
        <w:szCs w:val="18"/>
      </w:rPr>
      <w:fldChar w:fldCharType="separate"/>
    </w:r>
    <w:r w:rsidR="00175F3F">
      <w:rPr>
        <w:noProof/>
        <w:sz w:val="18"/>
        <w:szCs w:val="18"/>
      </w:rPr>
      <w:t>3</w:t>
    </w:r>
    <w:r w:rsidRPr="009D06AF">
      <w:rPr>
        <w:sz w:val="18"/>
        <w:szCs w:val="18"/>
      </w:rPr>
      <w:fldChar w:fldCharType="end"/>
    </w:r>
    <w:r w:rsidRPr="009D06AF">
      <w:rPr>
        <w:sz w:val="18"/>
        <w:szCs w:val="18"/>
      </w:rPr>
      <w:t xml:space="preserve"> (</w:t>
    </w:r>
    <w:r w:rsidRPr="009D06AF">
      <w:rPr>
        <w:sz w:val="18"/>
        <w:szCs w:val="18"/>
      </w:rPr>
      <w:fldChar w:fldCharType="begin"/>
    </w:r>
    <w:r w:rsidRPr="009D06AF">
      <w:rPr>
        <w:sz w:val="18"/>
        <w:szCs w:val="18"/>
      </w:rPr>
      <w:instrText xml:space="preserve"> NUMPAGES </w:instrText>
    </w:r>
    <w:r w:rsidRPr="009D06AF">
      <w:rPr>
        <w:sz w:val="18"/>
        <w:szCs w:val="18"/>
      </w:rPr>
      <w:fldChar w:fldCharType="separate"/>
    </w:r>
    <w:r w:rsidR="00175F3F">
      <w:rPr>
        <w:noProof/>
        <w:sz w:val="18"/>
        <w:szCs w:val="18"/>
      </w:rPr>
      <w:t>3</w:t>
    </w:r>
    <w:r w:rsidRPr="009D06AF">
      <w:rPr>
        <w:sz w:val="18"/>
        <w:szCs w:val="18"/>
      </w:rPr>
      <w:fldChar w:fldCharType="end"/>
    </w:r>
    <w:r w:rsidRPr="009D06AF">
      <w:rPr>
        <w:sz w:val="18"/>
        <w:szCs w:val="18"/>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6" w14:textId="77777777" w:rsidR="00BC26E9" w:rsidRPr="003F70FC" w:rsidRDefault="00BC26E9" w:rsidP="00804A71">
    <w:pPr>
      <w:pStyle w:val="Sidhuvud"/>
      <w:rPr>
        <w:sz w:val="18"/>
        <w:szCs w:val="18"/>
      </w:rPr>
    </w:pPr>
    <w:r w:rsidRPr="003F70FC">
      <w:rPr>
        <w:sz w:val="18"/>
        <w:szCs w:val="18"/>
      </w:rPr>
      <w:tab/>
    </w:r>
    <w:r w:rsidRPr="003F70FC">
      <w:rPr>
        <w:sz w:val="18"/>
        <w:szCs w:val="18"/>
      </w:rPr>
      <w:tab/>
    </w:r>
    <w:r w:rsidRPr="003F70FC">
      <w:rPr>
        <w:sz w:val="18"/>
        <w:szCs w:val="18"/>
      </w:rPr>
      <w:fldChar w:fldCharType="begin"/>
    </w:r>
    <w:r w:rsidRPr="003F70FC">
      <w:rPr>
        <w:sz w:val="18"/>
        <w:szCs w:val="18"/>
      </w:rPr>
      <w:instrText xml:space="preserve"> PAGE </w:instrText>
    </w:r>
    <w:r w:rsidRPr="003F70FC">
      <w:rPr>
        <w:sz w:val="18"/>
        <w:szCs w:val="18"/>
      </w:rPr>
      <w:fldChar w:fldCharType="separate"/>
    </w:r>
    <w:r w:rsidR="00175F3F">
      <w:rPr>
        <w:noProof/>
        <w:sz w:val="18"/>
        <w:szCs w:val="18"/>
      </w:rPr>
      <w:t>1</w:t>
    </w:r>
    <w:r w:rsidRPr="003F70FC">
      <w:rPr>
        <w:sz w:val="18"/>
        <w:szCs w:val="18"/>
      </w:rPr>
      <w:fldChar w:fldCharType="end"/>
    </w:r>
    <w:r w:rsidRPr="003F70FC">
      <w:rPr>
        <w:sz w:val="18"/>
        <w:szCs w:val="18"/>
      </w:rPr>
      <w:t xml:space="preserve"> (</w:t>
    </w:r>
    <w:r w:rsidRPr="003F70FC">
      <w:rPr>
        <w:sz w:val="18"/>
        <w:szCs w:val="18"/>
      </w:rPr>
      <w:fldChar w:fldCharType="begin"/>
    </w:r>
    <w:r w:rsidRPr="003F70FC">
      <w:rPr>
        <w:sz w:val="18"/>
        <w:szCs w:val="18"/>
      </w:rPr>
      <w:instrText xml:space="preserve"> NUMPAGES </w:instrText>
    </w:r>
    <w:r w:rsidRPr="003F70FC">
      <w:rPr>
        <w:sz w:val="18"/>
        <w:szCs w:val="18"/>
      </w:rPr>
      <w:fldChar w:fldCharType="separate"/>
    </w:r>
    <w:r w:rsidR="00175F3F">
      <w:rPr>
        <w:noProof/>
        <w:sz w:val="18"/>
        <w:szCs w:val="18"/>
      </w:rPr>
      <w:t>3</w:t>
    </w:r>
    <w:r w:rsidRPr="003F70FC">
      <w:rPr>
        <w:sz w:val="18"/>
        <w:szCs w:val="18"/>
      </w:rPr>
      <w:fldChar w:fldCharType="end"/>
    </w:r>
    <w:r w:rsidRPr="003F70FC">
      <w:rPr>
        <w:sz w:val="18"/>
        <w:szCs w:val="18"/>
      </w:rPr>
      <w:t>)</w:t>
    </w:r>
  </w:p>
  <w:p w14:paraId="77D6B7D7" w14:textId="77777777" w:rsidR="00BC26E9" w:rsidRDefault="00BC26E9" w:rsidP="003F70FC">
    <w:pPr>
      <w:pStyle w:val="Sidhuvud"/>
      <w:tabs>
        <w:tab w:val="clear" w:pos="4706"/>
        <w:tab w:val="left" w:pos="5670"/>
      </w:tabs>
      <w:rPr>
        <w:rFonts w:ascii="Garamond" w:hAnsi="Garamond"/>
      </w:rPr>
    </w:pPr>
    <w:r w:rsidRPr="00884A53">
      <w:rPr>
        <w:rFonts w:ascii="Garamond" w:hAnsi="Garamond"/>
      </w:rPr>
      <w:tab/>
    </w:r>
  </w:p>
  <w:p w14:paraId="77D6B7D8" w14:textId="77777777" w:rsidR="00BC26E9" w:rsidRPr="009F4478" w:rsidRDefault="00BC26E9" w:rsidP="009F4478">
    <w:pPr>
      <w:pStyle w:val="Sidhuvud"/>
      <w:tabs>
        <w:tab w:val="clear" w:pos="4706"/>
        <w:tab w:val="left" w:pos="5670"/>
      </w:tabs>
      <w:ind w:right="-511"/>
      <w:rPr>
        <w:b/>
        <w:spacing w:val="-30"/>
        <w:kern w:val="57"/>
        <w:sz w:val="57"/>
        <w:szCs w:val="57"/>
      </w:rPr>
    </w:pPr>
    <w:bookmarkStart w:id="3" w:name="DocumentType"/>
    <w:r>
      <w:rPr>
        <w:b/>
        <w:spacing w:val="-30"/>
        <w:kern w:val="57"/>
        <w:sz w:val="57"/>
        <w:szCs w:val="57"/>
      </w:rPr>
      <w:tab/>
    </w:r>
    <w:bookmarkEnd w:id="3"/>
    <w:r>
      <w:rPr>
        <w:b/>
        <w:spacing w:val="-30"/>
        <w:kern w:val="57"/>
        <w:sz w:val="57"/>
        <w:szCs w:val="57"/>
      </w:rPr>
      <w:t>Protokoll</w:t>
    </w:r>
  </w:p>
  <w:p w14:paraId="77D6B7D9" w14:textId="77777777" w:rsidR="00BC26E9" w:rsidRPr="00C728BB" w:rsidRDefault="00BC26E9" w:rsidP="00D3104E">
    <w:pPr>
      <w:spacing w:after="2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A66AE"/>
    <w:multiLevelType w:val="hybridMultilevel"/>
    <w:tmpl w:val="C5748A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CAD6C0B"/>
    <w:multiLevelType w:val="hybridMultilevel"/>
    <w:tmpl w:val="FC9E079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D6A5E45"/>
    <w:multiLevelType w:val="hybridMultilevel"/>
    <w:tmpl w:val="9676C08A"/>
    <w:lvl w:ilvl="0" w:tplc="041D000F">
      <w:start w:val="1"/>
      <w:numFmt w:val="decimal"/>
      <w:lvlText w:val="%1."/>
      <w:lvlJc w:val="left"/>
      <w:pPr>
        <w:tabs>
          <w:tab w:val="num" w:pos="360"/>
        </w:tabs>
        <w:ind w:left="360" w:hanging="360"/>
      </w:pPr>
    </w:lvl>
    <w:lvl w:ilvl="1" w:tplc="041D0019" w:tentative="1">
      <w:start w:val="1"/>
      <w:numFmt w:val="lowerLetter"/>
      <w:lvlText w:val="%2."/>
      <w:lvlJc w:val="left"/>
      <w:pPr>
        <w:tabs>
          <w:tab w:val="num" w:pos="1080"/>
        </w:tabs>
        <w:ind w:left="1080" w:hanging="360"/>
      </w:pPr>
    </w:lvl>
    <w:lvl w:ilvl="2" w:tplc="041D001B" w:tentative="1">
      <w:start w:val="1"/>
      <w:numFmt w:val="lowerRoman"/>
      <w:lvlText w:val="%3."/>
      <w:lvlJc w:val="right"/>
      <w:pPr>
        <w:tabs>
          <w:tab w:val="num" w:pos="1800"/>
        </w:tabs>
        <w:ind w:left="1800" w:hanging="180"/>
      </w:pPr>
    </w:lvl>
    <w:lvl w:ilvl="3" w:tplc="041D000F" w:tentative="1">
      <w:start w:val="1"/>
      <w:numFmt w:val="decimal"/>
      <w:lvlText w:val="%4."/>
      <w:lvlJc w:val="left"/>
      <w:pPr>
        <w:tabs>
          <w:tab w:val="num" w:pos="2520"/>
        </w:tabs>
        <w:ind w:left="2520" w:hanging="360"/>
      </w:pPr>
    </w:lvl>
    <w:lvl w:ilvl="4" w:tplc="041D0019" w:tentative="1">
      <w:start w:val="1"/>
      <w:numFmt w:val="lowerLetter"/>
      <w:lvlText w:val="%5."/>
      <w:lvlJc w:val="left"/>
      <w:pPr>
        <w:tabs>
          <w:tab w:val="num" w:pos="3240"/>
        </w:tabs>
        <w:ind w:left="3240" w:hanging="360"/>
      </w:pPr>
    </w:lvl>
    <w:lvl w:ilvl="5" w:tplc="041D001B" w:tentative="1">
      <w:start w:val="1"/>
      <w:numFmt w:val="lowerRoman"/>
      <w:lvlText w:val="%6."/>
      <w:lvlJc w:val="right"/>
      <w:pPr>
        <w:tabs>
          <w:tab w:val="num" w:pos="3960"/>
        </w:tabs>
        <w:ind w:left="3960" w:hanging="180"/>
      </w:pPr>
    </w:lvl>
    <w:lvl w:ilvl="6" w:tplc="041D000F" w:tentative="1">
      <w:start w:val="1"/>
      <w:numFmt w:val="decimal"/>
      <w:lvlText w:val="%7."/>
      <w:lvlJc w:val="left"/>
      <w:pPr>
        <w:tabs>
          <w:tab w:val="num" w:pos="4680"/>
        </w:tabs>
        <w:ind w:left="4680" w:hanging="360"/>
      </w:pPr>
    </w:lvl>
    <w:lvl w:ilvl="7" w:tplc="041D0019" w:tentative="1">
      <w:start w:val="1"/>
      <w:numFmt w:val="lowerLetter"/>
      <w:lvlText w:val="%8."/>
      <w:lvlJc w:val="left"/>
      <w:pPr>
        <w:tabs>
          <w:tab w:val="num" w:pos="5400"/>
        </w:tabs>
        <w:ind w:left="5400" w:hanging="360"/>
      </w:pPr>
    </w:lvl>
    <w:lvl w:ilvl="8" w:tplc="041D001B" w:tentative="1">
      <w:start w:val="1"/>
      <w:numFmt w:val="lowerRoman"/>
      <w:lvlText w:val="%9."/>
      <w:lvlJc w:val="right"/>
      <w:pPr>
        <w:tabs>
          <w:tab w:val="num" w:pos="6120"/>
        </w:tabs>
        <w:ind w:left="6120" w:hanging="180"/>
      </w:pPr>
    </w:lvl>
  </w:abstractNum>
  <w:abstractNum w:abstractNumId="3" w15:restartNumberingAfterBreak="0">
    <w:nsid w:val="11ED599F"/>
    <w:multiLevelType w:val="hybridMultilevel"/>
    <w:tmpl w:val="B6743846"/>
    <w:lvl w:ilvl="0" w:tplc="041D0019">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156D3830"/>
    <w:multiLevelType w:val="hybridMultilevel"/>
    <w:tmpl w:val="58645F2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34B408E4"/>
    <w:multiLevelType w:val="hybridMultilevel"/>
    <w:tmpl w:val="6F708B9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2BA0DC9"/>
    <w:multiLevelType w:val="hybridMultilevel"/>
    <w:tmpl w:val="AADC44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46D0576A"/>
    <w:multiLevelType w:val="hybridMultilevel"/>
    <w:tmpl w:val="98B0FF2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4FFC3EBE"/>
    <w:multiLevelType w:val="hybridMultilevel"/>
    <w:tmpl w:val="F61AD8A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52072ED8"/>
    <w:multiLevelType w:val="hybridMultilevel"/>
    <w:tmpl w:val="BD2CCFD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5"/>
  </w:num>
  <w:num w:numId="4">
    <w:abstractNumId w:val="8"/>
  </w:num>
  <w:num w:numId="5">
    <w:abstractNumId w:val="6"/>
  </w:num>
  <w:num w:numId="6">
    <w:abstractNumId w:val="9"/>
  </w:num>
  <w:num w:numId="7">
    <w:abstractNumId w:val="4"/>
  </w:num>
  <w:num w:numId="8">
    <w:abstractNumId w:val="0"/>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ype" w:val="Notice"/>
    <w:docVar w:name="Logo" w:val="Green"/>
  </w:docVars>
  <w:rsids>
    <w:rsidRoot w:val="00DD097C"/>
    <w:rsid w:val="000246A3"/>
    <w:rsid w:val="00027B2E"/>
    <w:rsid w:val="00027F18"/>
    <w:rsid w:val="0004331C"/>
    <w:rsid w:val="00043BED"/>
    <w:rsid w:val="000469BC"/>
    <w:rsid w:val="0004791E"/>
    <w:rsid w:val="000571C4"/>
    <w:rsid w:val="00057A0E"/>
    <w:rsid w:val="000616A9"/>
    <w:rsid w:val="00070207"/>
    <w:rsid w:val="000731B8"/>
    <w:rsid w:val="00084F7A"/>
    <w:rsid w:val="00086069"/>
    <w:rsid w:val="00087E28"/>
    <w:rsid w:val="00092ADA"/>
    <w:rsid w:val="00093977"/>
    <w:rsid w:val="000A03C5"/>
    <w:rsid w:val="000A11ED"/>
    <w:rsid w:val="000A56A2"/>
    <w:rsid w:val="000A7339"/>
    <w:rsid w:val="000B2886"/>
    <w:rsid w:val="000B5FFE"/>
    <w:rsid w:val="000C052E"/>
    <w:rsid w:val="000C6781"/>
    <w:rsid w:val="000D032E"/>
    <w:rsid w:val="000D10ED"/>
    <w:rsid w:val="000D3930"/>
    <w:rsid w:val="000D58F2"/>
    <w:rsid w:val="000D7A20"/>
    <w:rsid w:val="000E1BD5"/>
    <w:rsid w:val="000F3B21"/>
    <w:rsid w:val="000F462F"/>
    <w:rsid w:val="00107932"/>
    <w:rsid w:val="0011316E"/>
    <w:rsid w:val="00114BD5"/>
    <w:rsid w:val="00116121"/>
    <w:rsid w:val="001162A2"/>
    <w:rsid w:val="00116F7C"/>
    <w:rsid w:val="00132693"/>
    <w:rsid w:val="001427EA"/>
    <w:rsid w:val="00142A1E"/>
    <w:rsid w:val="00143993"/>
    <w:rsid w:val="00155683"/>
    <w:rsid w:val="00167ACC"/>
    <w:rsid w:val="00173398"/>
    <w:rsid w:val="00175F3F"/>
    <w:rsid w:val="0017758D"/>
    <w:rsid w:val="0018075F"/>
    <w:rsid w:val="001825DD"/>
    <w:rsid w:val="00187739"/>
    <w:rsid w:val="00196319"/>
    <w:rsid w:val="00196924"/>
    <w:rsid w:val="001A1733"/>
    <w:rsid w:val="001A356B"/>
    <w:rsid w:val="001A6211"/>
    <w:rsid w:val="001A77A5"/>
    <w:rsid w:val="001A7D88"/>
    <w:rsid w:val="001B7526"/>
    <w:rsid w:val="001C01E7"/>
    <w:rsid w:val="001D38A1"/>
    <w:rsid w:val="001E4B15"/>
    <w:rsid w:val="001E7999"/>
    <w:rsid w:val="001F3804"/>
    <w:rsid w:val="001F3AF9"/>
    <w:rsid w:val="001F492A"/>
    <w:rsid w:val="001F681B"/>
    <w:rsid w:val="00203737"/>
    <w:rsid w:val="00207730"/>
    <w:rsid w:val="00210C0E"/>
    <w:rsid w:val="002139BE"/>
    <w:rsid w:val="002239A4"/>
    <w:rsid w:val="00223D46"/>
    <w:rsid w:val="0022513C"/>
    <w:rsid w:val="002270DB"/>
    <w:rsid w:val="002278F9"/>
    <w:rsid w:val="00234DC9"/>
    <w:rsid w:val="00235E13"/>
    <w:rsid w:val="00243F54"/>
    <w:rsid w:val="00246F7A"/>
    <w:rsid w:val="00250B61"/>
    <w:rsid w:val="00252030"/>
    <w:rsid w:val="0026174D"/>
    <w:rsid w:val="00273CB9"/>
    <w:rsid w:val="002841C0"/>
    <w:rsid w:val="00290DCA"/>
    <w:rsid w:val="002B57D3"/>
    <w:rsid w:val="002C1483"/>
    <w:rsid w:val="002D1766"/>
    <w:rsid w:val="002D4E73"/>
    <w:rsid w:val="002E7D9B"/>
    <w:rsid w:val="002F2DA7"/>
    <w:rsid w:val="003100D9"/>
    <w:rsid w:val="00311E0B"/>
    <w:rsid w:val="00312CD3"/>
    <w:rsid w:val="00326AC3"/>
    <w:rsid w:val="00332E6B"/>
    <w:rsid w:val="00333082"/>
    <w:rsid w:val="003372B9"/>
    <w:rsid w:val="00337AD0"/>
    <w:rsid w:val="003439E8"/>
    <w:rsid w:val="0034789C"/>
    <w:rsid w:val="00350CA4"/>
    <w:rsid w:val="0035461D"/>
    <w:rsid w:val="00370DED"/>
    <w:rsid w:val="00372C51"/>
    <w:rsid w:val="00372DCF"/>
    <w:rsid w:val="0037589A"/>
    <w:rsid w:val="003762FA"/>
    <w:rsid w:val="00383F5F"/>
    <w:rsid w:val="00387EE9"/>
    <w:rsid w:val="0039271C"/>
    <w:rsid w:val="003972CC"/>
    <w:rsid w:val="00397B89"/>
    <w:rsid w:val="003C78B9"/>
    <w:rsid w:val="003F4EF1"/>
    <w:rsid w:val="003F70FC"/>
    <w:rsid w:val="0040178B"/>
    <w:rsid w:val="00407A72"/>
    <w:rsid w:val="00407E0B"/>
    <w:rsid w:val="0042508E"/>
    <w:rsid w:val="00453A5D"/>
    <w:rsid w:val="00461524"/>
    <w:rsid w:val="00461DDF"/>
    <w:rsid w:val="00463EBF"/>
    <w:rsid w:val="00481A9B"/>
    <w:rsid w:val="0048436D"/>
    <w:rsid w:val="004862CE"/>
    <w:rsid w:val="00496F20"/>
    <w:rsid w:val="004A32C0"/>
    <w:rsid w:val="004B6BD5"/>
    <w:rsid w:val="004B7319"/>
    <w:rsid w:val="004C4DAF"/>
    <w:rsid w:val="004C57C5"/>
    <w:rsid w:val="004D1FEA"/>
    <w:rsid w:val="004D3061"/>
    <w:rsid w:val="004E31A0"/>
    <w:rsid w:val="004F1766"/>
    <w:rsid w:val="004F4DBE"/>
    <w:rsid w:val="005020B3"/>
    <w:rsid w:val="00505FF7"/>
    <w:rsid w:val="0051552B"/>
    <w:rsid w:val="00523D53"/>
    <w:rsid w:val="00524F17"/>
    <w:rsid w:val="0052738C"/>
    <w:rsid w:val="00530101"/>
    <w:rsid w:val="0053261F"/>
    <w:rsid w:val="00533385"/>
    <w:rsid w:val="0054238A"/>
    <w:rsid w:val="005434AA"/>
    <w:rsid w:val="00545BCD"/>
    <w:rsid w:val="00550887"/>
    <w:rsid w:val="00555E52"/>
    <w:rsid w:val="0056627A"/>
    <w:rsid w:val="00567BC0"/>
    <w:rsid w:val="0058492B"/>
    <w:rsid w:val="00585359"/>
    <w:rsid w:val="00590B97"/>
    <w:rsid w:val="00593E02"/>
    <w:rsid w:val="00596783"/>
    <w:rsid w:val="005A04B2"/>
    <w:rsid w:val="005A34E8"/>
    <w:rsid w:val="005B1BE4"/>
    <w:rsid w:val="005C3350"/>
    <w:rsid w:val="005D373E"/>
    <w:rsid w:val="005E1382"/>
    <w:rsid w:val="005E3C24"/>
    <w:rsid w:val="005E428E"/>
    <w:rsid w:val="005F11A7"/>
    <w:rsid w:val="005F15A2"/>
    <w:rsid w:val="0060220D"/>
    <w:rsid w:val="00603ADA"/>
    <w:rsid w:val="00613955"/>
    <w:rsid w:val="00622E8E"/>
    <w:rsid w:val="0062322E"/>
    <w:rsid w:val="006247EB"/>
    <w:rsid w:val="006332DF"/>
    <w:rsid w:val="006342EE"/>
    <w:rsid w:val="0063507F"/>
    <w:rsid w:val="00635477"/>
    <w:rsid w:val="00642FDB"/>
    <w:rsid w:val="00666980"/>
    <w:rsid w:val="0067286C"/>
    <w:rsid w:val="00675338"/>
    <w:rsid w:val="00676A99"/>
    <w:rsid w:val="00676FAC"/>
    <w:rsid w:val="006948B2"/>
    <w:rsid w:val="00695C5D"/>
    <w:rsid w:val="0069675A"/>
    <w:rsid w:val="006A1212"/>
    <w:rsid w:val="006A16F9"/>
    <w:rsid w:val="006A5A50"/>
    <w:rsid w:val="006A5BB7"/>
    <w:rsid w:val="006A7580"/>
    <w:rsid w:val="006B55DA"/>
    <w:rsid w:val="006B5EC3"/>
    <w:rsid w:val="006C153E"/>
    <w:rsid w:val="006D6DF7"/>
    <w:rsid w:val="006F0FC7"/>
    <w:rsid w:val="006F7F6D"/>
    <w:rsid w:val="007121FD"/>
    <w:rsid w:val="007122C6"/>
    <w:rsid w:val="00716399"/>
    <w:rsid w:val="00721CCD"/>
    <w:rsid w:val="00723147"/>
    <w:rsid w:val="00731473"/>
    <w:rsid w:val="00735961"/>
    <w:rsid w:val="00750AAF"/>
    <w:rsid w:val="007512D3"/>
    <w:rsid w:val="00761238"/>
    <w:rsid w:val="00772CE1"/>
    <w:rsid w:val="007736BC"/>
    <w:rsid w:val="00787473"/>
    <w:rsid w:val="007874E7"/>
    <w:rsid w:val="0079022B"/>
    <w:rsid w:val="00790567"/>
    <w:rsid w:val="007A33E8"/>
    <w:rsid w:val="007A3CBB"/>
    <w:rsid w:val="007A53D7"/>
    <w:rsid w:val="007A5505"/>
    <w:rsid w:val="007A7620"/>
    <w:rsid w:val="007B2092"/>
    <w:rsid w:val="007B58BA"/>
    <w:rsid w:val="007C07DC"/>
    <w:rsid w:val="007C6DAD"/>
    <w:rsid w:val="007D05A9"/>
    <w:rsid w:val="007E1C4C"/>
    <w:rsid w:val="007F1C6A"/>
    <w:rsid w:val="00804A71"/>
    <w:rsid w:val="00805572"/>
    <w:rsid w:val="00820BB2"/>
    <w:rsid w:val="00824720"/>
    <w:rsid w:val="00826889"/>
    <w:rsid w:val="0083440F"/>
    <w:rsid w:val="0083566B"/>
    <w:rsid w:val="00835756"/>
    <w:rsid w:val="00843F47"/>
    <w:rsid w:val="00847D21"/>
    <w:rsid w:val="00850478"/>
    <w:rsid w:val="00865D8C"/>
    <w:rsid w:val="00875691"/>
    <w:rsid w:val="008808B3"/>
    <w:rsid w:val="00884A53"/>
    <w:rsid w:val="00893AE4"/>
    <w:rsid w:val="00893CBB"/>
    <w:rsid w:val="008B4EBE"/>
    <w:rsid w:val="008C10C1"/>
    <w:rsid w:val="008C52C9"/>
    <w:rsid w:val="008C721D"/>
    <w:rsid w:val="008D0D8C"/>
    <w:rsid w:val="008D352A"/>
    <w:rsid w:val="008D79D6"/>
    <w:rsid w:val="008F1C69"/>
    <w:rsid w:val="008F69F3"/>
    <w:rsid w:val="00904704"/>
    <w:rsid w:val="00915920"/>
    <w:rsid w:val="00920E95"/>
    <w:rsid w:val="00924F25"/>
    <w:rsid w:val="00924F41"/>
    <w:rsid w:val="009275FD"/>
    <w:rsid w:val="00933422"/>
    <w:rsid w:val="00934EF0"/>
    <w:rsid w:val="00936C2B"/>
    <w:rsid w:val="00944F2C"/>
    <w:rsid w:val="00945809"/>
    <w:rsid w:val="00955C20"/>
    <w:rsid w:val="00957529"/>
    <w:rsid w:val="00957A84"/>
    <w:rsid w:val="00965B94"/>
    <w:rsid w:val="0097176C"/>
    <w:rsid w:val="00977357"/>
    <w:rsid w:val="0098084F"/>
    <w:rsid w:val="00990082"/>
    <w:rsid w:val="00992C20"/>
    <w:rsid w:val="009A2128"/>
    <w:rsid w:val="009A5887"/>
    <w:rsid w:val="009C31AA"/>
    <w:rsid w:val="009D06AF"/>
    <w:rsid w:val="009D7552"/>
    <w:rsid w:val="009E1E31"/>
    <w:rsid w:val="009E3740"/>
    <w:rsid w:val="009F20C4"/>
    <w:rsid w:val="009F4478"/>
    <w:rsid w:val="009F4E8A"/>
    <w:rsid w:val="00A02FCC"/>
    <w:rsid w:val="00A11CE5"/>
    <w:rsid w:val="00A1382A"/>
    <w:rsid w:val="00A21CBE"/>
    <w:rsid w:val="00A23FAC"/>
    <w:rsid w:val="00A32829"/>
    <w:rsid w:val="00A457C5"/>
    <w:rsid w:val="00A501BA"/>
    <w:rsid w:val="00A5504A"/>
    <w:rsid w:val="00A66DB6"/>
    <w:rsid w:val="00A77D51"/>
    <w:rsid w:val="00A92018"/>
    <w:rsid w:val="00AA4894"/>
    <w:rsid w:val="00AA4AFE"/>
    <w:rsid w:val="00AB1146"/>
    <w:rsid w:val="00AB1404"/>
    <w:rsid w:val="00AB283C"/>
    <w:rsid w:val="00AB6B53"/>
    <w:rsid w:val="00AC3D34"/>
    <w:rsid w:val="00AD4490"/>
    <w:rsid w:val="00AD54A8"/>
    <w:rsid w:val="00AD7212"/>
    <w:rsid w:val="00AE086A"/>
    <w:rsid w:val="00AF1FC3"/>
    <w:rsid w:val="00AF2C02"/>
    <w:rsid w:val="00B0045D"/>
    <w:rsid w:val="00B006F2"/>
    <w:rsid w:val="00B02A4A"/>
    <w:rsid w:val="00B06258"/>
    <w:rsid w:val="00B104C3"/>
    <w:rsid w:val="00B1488F"/>
    <w:rsid w:val="00B179A6"/>
    <w:rsid w:val="00B268B7"/>
    <w:rsid w:val="00B41C70"/>
    <w:rsid w:val="00B41F35"/>
    <w:rsid w:val="00B45753"/>
    <w:rsid w:val="00B51DCA"/>
    <w:rsid w:val="00B53EBF"/>
    <w:rsid w:val="00B570DD"/>
    <w:rsid w:val="00B57618"/>
    <w:rsid w:val="00B62D01"/>
    <w:rsid w:val="00B7378E"/>
    <w:rsid w:val="00B76004"/>
    <w:rsid w:val="00B82258"/>
    <w:rsid w:val="00B9159D"/>
    <w:rsid w:val="00B93928"/>
    <w:rsid w:val="00B95BC2"/>
    <w:rsid w:val="00BA2452"/>
    <w:rsid w:val="00BA4742"/>
    <w:rsid w:val="00BB09DF"/>
    <w:rsid w:val="00BB39F6"/>
    <w:rsid w:val="00BB54A0"/>
    <w:rsid w:val="00BC019B"/>
    <w:rsid w:val="00BC165B"/>
    <w:rsid w:val="00BC26E9"/>
    <w:rsid w:val="00BC2E02"/>
    <w:rsid w:val="00BD3A2F"/>
    <w:rsid w:val="00BD4F73"/>
    <w:rsid w:val="00BE1791"/>
    <w:rsid w:val="00BE24F7"/>
    <w:rsid w:val="00C02339"/>
    <w:rsid w:val="00C239C2"/>
    <w:rsid w:val="00C24260"/>
    <w:rsid w:val="00C2670D"/>
    <w:rsid w:val="00C37D12"/>
    <w:rsid w:val="00C37F6E"/>
    <w:rsid w:val="00C41158"/>
    <w:rsid w:val="00C4543A"/>
    <w:rsid w:val="00C5493A"/>
    <w:rsid w:val="00C7239A"/>
    <w:rsid w:val="00C728BB"/>
    <w:rsid w:val="00C734D0"/>
    <w:rsid w:val="00C7694F"/>
    <w:rsid w:val="00C83F2D"/>
    <w:rsid w:val="00C9009D"/>
    <w:rsid w:val="00C919D6"/>
    <w:rsid w:val="00C92819"/>
    <w:rsid w:val="00C95EDF"/>
    <w:rsid w:val="00CA2C71"/>
    <w:rsid w:val="00CA6AC3"/>
    <w:rsid w:val="00CB45DE"/>
    <w:rsid w:val="00CC0C50"/>
    <w:rsid w:val="00CC7E76"/>
    <w:rsid w:val="00CD731A"/>
    <w:rsid w:val="00CE208D"/>
    <w:rsid w:val="00CE66FD"/>
    <w:rsid w:val="00CF7478"/>
    <w:rsid w:val="00D02F50"/>
    <w:rsid w:val="00D047FA"/>
    <w:rsid w:val="00D0653E"/>
    <w:rsid w:val="00D114D2"/>
    <w:rsid w:val="00D1204C"/>
    <w:rsid w:val="00D14A9A"/>
    <w:rsid w:val="00D1788E"/>
    <w:rsid w:val="00D3104E"/>
    <w:rsid w:val="00D3288C"/>
    <w:rsid w:val="00D3497F"/>
    <w:rsid w:val="00D34982"/>
    <w:rsid w:val="00D36F15"/>
    <w:rsid w:val="00D404F3"/>
    <w:rsid w:val="00D472D2"/>
    <w:rsid w:val="00D50613"/>
    <w:rsid w:val="00D56009"/>
    <w:rsid w:val="00D6046E"/>
    <w:rsid w:val="00D7157C"/>
    <w:rsid w:val="00D732D6"/>
    <w:rsid w:val="00D74E88"/>
    <w:rsid w:val="00D820D9"/>
    <w:rsid w:val="00D822B5"/>
    <w:rsid w:val="00D87D0C"/>
    <w:rsid w:val="00DA47FD"/>
    <w:rsid w:val="00DB5508"/>
    <w:rsid w:val="00DD097C"/>
    <w:rsid w:val="00DD1884"/>
    <w:rsid w:val="00DE264A"/>
    <w:rsid w:val="00DF0D72"/>
    <w:rsid w:val="00DF627B"/>
    <w:rsid w:val="00DF7D7F"/>
    <w:rsid w:val="00E038E6"/>
    <w:rsid w:val="00E058A1"/>
    <w:rsid w:val="00E0681F"/>
    <w:rsid w:val="00E14421"/>
    <w:rsid w:val="00E15880"/>
    <w:rsid w:val="00E24AEF"/>
    <w:rsid w:val="00E31FB1"/>
    <w:rsid w:val="00E36EF9"/>
    <w:rsid w:val="00E4267F"/>
    <w:rsid w:val="00E5304F"/>
    <w:rsid w:val="00E54B75"/>
    <w:rsid w:val="00E67806"/>
    <w:rsid w:val="00E71E49"/>
    <w:rsid w:val="00E74110"/>
    <w:rsid w:val="00E859FE"/>
    <w:rsid w:val="00E92810"/>
    <w:rsid w:val="00EA3B4F"/>
    <w:rsid w:val="00EB3616"/>
    <w:rsid w:val="00EC48EC"/>
    <w:rsid w:val="00ED32EB"/>
    <w:rsid w:val="00ED3630"/>
    <w:rsid w:val="00ED6FBB"/>
    <w:rsid w:val="00EF1989"/>
    <w:rsid w:val="00F0429F"/>
    <w:rsid w:val="00F100ED"/>
    <w:rsid w:val="00F1192E"/>
    <w:rsid w:val="00F12228"/>
    <w:rsid w:val="00F13328"/>
    <w:rsid w:val="00F20538"/>
    <w:rsid w:val="00F2400E"/>
    <w:rsid w:val="00F24F23"/>
    <w:rsid w:val="00F345BD"/>
    <w:rsid w:val="00F40170"/>
    <w:rsid w:val="00F40797"/>
    <w:rsid w:val="00F40BFF"/>
    <w:rsid w:val="00F5172D"/>
    <w:rsid w:val="00F5444D"/>
    <w:rsid w:val="00F5683F"/>
    <w:rsid w:val="00F63E81"/>
    <w:rsid w:val="00F652DF"/>
    <w:rsid w:val="00F73EDA"/>
    <w:rsid w:val="00F74482"/>
    <w:rsid w:val="00F76CCD"/>
    <w:rsid w:val="00F92DAC"/>
    <w:rsid w:val="00F93D85"/>
    <w:rsid w:val="00F97D7B"/>
    <w:rsid w:val="00FA027D"/>
    <w:rsid w:val="00FC22B6"/>
    <w:rsid w:val="00FC4933"/>
    <w:rsid w:val="00FD4680"/>
    <w:rsid w:val="00FE22F9"/>
    <w:rsid w:val="00FF06C3"/>
    <w:rsid w:val="00FF515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77D6B786"/>
  <w15:docId w15:val="{C7923D4B-E190-46B9-913D-22EE69ED1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104E"/>
    <w:pPr>
      <w:spacing w:line="300" w:lineRule="atLeast"/>
    </w:pPr>
    <w:rPr>
      <w:rFonts w:ascii="Garamond" w:hAnsi="Garamond"/>
      <w:sz w:val="24"/>
    </w:rPr>
  </w:style>
  <w:style w:type="paragraph" w:styleId="Rubrik1">
    <w:name w:val="heading 1"/>
    <w:basedOn w:val="Normal"/>
    <w:next w:val="Normal"/>
    <w:qFormat/>
    <w:rsid w:val="00C24260"/>
    <w:pPr>
      <w:keepNext/>
      <w:spacing w:before="360" w:line="400" w:lineRule="atLeast"/>
      <w:outlineLvl w:val="0"/>
    </w:pPr>
    <w:rPr>
      <w:rFonts w:ascii="Gill Sans MT" w:hAnsi="Gill Sans MT"/>
      <w:b/>
      <w:sz w:val="32"/>
      <w:szCs w:val="26"/>
    </w:rPr>
  </w:style>
  <w:style w:type="paragraph" w:styleId="Rubrik2">
    <w:name w:val="heading 2"/>
    <w:basedOn w:val="Normal"/>
    <w:next w:val="Normal"/>
    <w:qFormat/>
    <w:rsid w:val="00C24260"/>
    <w:pPr>
      <w:keepNext/>
      <w:spacing w:before="240" w:line="320" w:lineRule="atLeast"/>
      <w:outlineLvl w:val="1"/>
    </w:pPr>
    <w:rPr>
      <w:rFonts w:ascii="Gill Sans MT" w:hAnsi="Gill Sans MT"/>
      <w:b/>
      <w:sz w:val="28"/>
    </w:rPr>
  </w:style>
  <w:style w:type="paragraph" w:styleId="Rubrik3">
    <w:name w:val="heading 3"/>
    <w:basedOn w:val="Normal"/>
    <w:next w:val="Normal"/>
    <w:link w:val="Rubrik3Char"/>
    <w:qFormat/>
    <w:rsid w:val="00C24260"/>
    <w:pPr>
      <w:keepNext/>
      <w:spacing w:before="240" w:line="280" w:lineRule="atLeast"/>
      <w:outlineLvl w:val="2"/>
    </w:pPr>
    <w:rPr>
      <w:rFonts w:ascii="Gill Sans MT" w:hAnsi="Gill Sans MT"/>
      <w:b/>
    </w:rPr>
  </w:style>
  <w:style w:type="paragraph" w:styleId="Rubrik4">
    <w:name w:val="heading 4"/>
    <w:basedOn w:val="Normal"/>
    <w:next w:val="Normal"/>
    <w:qFormat/>
    <w:rsid w:val="00C24260"/>
    <w:pPr>
      <w:keepNext/>
      <w:spacing w:before="240" w:line="280" w:lineRule="atLeast"/>
      <w:outlineLvl w:val="3"/>
    </w:pPr>
    <w:rPr>
      <w:b/>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F40797"/>
    <w:pPr>
      <w:tabs>
        <w:tab w:val="left" w:pos="4706"/>
        <w:tab w:val="right" w:pos="9072"/>
      </w:tabs>
      <w:spacing w:line="240" w:lineRule="auto"/>
    </w:pPr>
    <w:rPr>
      <w:rFonts w:ascii="Gill Sans MT" w:hAnsi="Gill Sans MT"/>
    </w:rPr>
  </w:style>
  <w:style w:type="paragraph" w:styleId="Sidfot">
    <w:name w:val="footer"/>
    <w:basedOn w:val="Normal"/>
    <w:rsid w:val="00F40797"/>
    <w:pPr>
      <w:spacing w:line="180" w:lineRule="atLeast"/>
    </w:pPr>
    <w:rPr>
      <w:rFonts w:ascii="Gill Sans MT" w:hAnsi="Gill Sans MT"/>
      <w:sz w:val="14"/>
      <w:szCs w:val="12"/>
    </w:rPr>
  </w:style>
  <w:style w:type="character" w:styleId="Hyperlnk">
    <w:name w:val="Hyperlink"/>
    <w:basedOn w:val="Standardstycketeckensnitt"/>
    <w:rsid w:val="00142A1E"/>
    <w:rPr>
      <w:color w:val="0000FF"/>
      <w:u w:val="single"/>
    </w:rPr>
  </w:style>
  <w:style w:type="table" w:styleId="Tabellrutnt">
    <w:name w:val="Table Grid"/>
    <w:basedOn w:val="Normaltabell"/>
    <w:rsid w:val="00E15880"/>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semiHidden/>
    <w:rsid w:val="00142A1E"/>
    <w:rPr>
      <w:rFonts w:ascii="Tahoma" w:hAnsi="Tahoma" w:cs="Tahoma"/>
      <w:sz w:val="16"/>
      <w:szCs w:val="16"/>
    </w:rPr>
  </w:style>
  <w:style w:type="paragraph" w:customStyle="1" w:styleId="Ledtext">
    <w:name w:val="Ledtext"/>
    <w:basedOn w:val="Normal"/>
    <w:next w:val="Normal"/>
    <w:rsid w:val="00F345BD"/>
    <w:pPr>
      <w:tabs>
        <w:tab w:val="left" w:pos="4593"/>
      </w:tabs>
      <w:spacing w:after="20"/>
    </w:pPr>
    <w:rPr>
      <w:rFonts w:ascii="Arial" w:hAnsi="Arial"/>
      <w:sz w:val="12"/>
      <w:szCs w:val="12"/>
    </w:rPr>
  </w:style>
  <w:style w:type="character" w:customStyle="1" w:styleId="Rubrik3Char">
    <w:name w:val="Rubrik 3 Char"/>
    <w:basedOn w:val="Standardstycketeckensnitt"/>
    <w:link w:val="Rubrik3"/>
    <w:rsid w:val="00C24260"/>
    <w:rPr>
      <w:rFonts w:ascii="Gill Sans MT" w:hAnsi="Gill Sans MT"/>
      <w:b/>
      <w:sz w:val="24"/>
    </w:rPr>
  </w:style>
  <w:style w:type="character" w:styleId="Platshllartext">
    <w:name w:val="Placeholder Text"/>
    <w:basedOn w:val="Standardstycketeckensnitt"/>
    <w:uiPriority w:val="99"/>
    <w:semiHidden/>
    <w:rsid w:val="00BB09DF"/>
    <w:rPr>
      <w:color w:val="808080"/>
    </w:rPr>
  </w:style>
  <w:style w:type="paragraph" w:styleId="Liststycke">
    <w:name w:val="List Paragraph"/>
    <w:basedOn w:val="Normal"/>
    <w:uiPriority w:val="34"/>
    <w:qFormat/>
    <w:rsid w:val="00DD09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5436119">
      <w:bodyDiv w:val="1"/>
      <w:marLeft w:val="0"/>
      <w:marRight w:val="0"/>
      <w:marTop w:val="0"/>
      <w:marBottom w:val="0"/>
      <w:divBdr>
        <w:top w:val="none" w:sz="0" w:space="0" w:color="auto"/>
        <w:left w:val="none" w:sz="0" w:space="0" w:color="auto"/>
        <w:bottom w:val="none" w:sz="0" w:space="0" w:color="auto"/>
        <w:right w:val="none" w:sz="0" w:space="0" w:color="auto"/>
      </w:divBdr>
      <w:divsChild>
        <w:div w:id="1052657708">
          <w:marLeft w:val="0"/>
          <w:marRight w:val="0"/>
          <w:marTop w:val="0"/>
          <w:marBottom w:val="0"/>
          <w:divBdr>
            <w:top w:val="none" w:sz="0" w:space="0" w:color="auto"/>
            <w:left w:val="none" w:sz="0" w:space="0" w:color="auto"/>
            <w:bottom w:val="none" w:sz="0" w:space="0" w:color="auto"/>
            <w:right w:val="none" w:sz="0" w:space="0" w:color="auto"/>
          </w:divBdr>
          <w:divsChild>
            <w:div w:id="198518478">
              <w:marLeft w:val="0"/>
              <w:marRight w:val="0"/>
              <w:marTop w:val="0"/>
              <w:marBottom w:val="0"/>
              <w:divBdr>
                <w:top w:val="none" w:sz="0" w:space="0" w:color="auto"/>
                <w:left w:val="none" w:sz="0" w:space="0" w:color="auto"/>
                <w:bottom w:val="none" w:sz="0" w:space="0" w:color="auto"/>
                <w:right w:val="none" w:sz="0" w:space="0" w:color="auto"/>
              </w:divBdr>
              <w:divsChild>
                <w:div w:id="338511193">
                  <w:marLeft w:val="0"/>
                  <w:marRight w:val="0"/>
                  <w:marTop w:val="0"/>
                  <w:marBottom w:val="0"/>
                  <w:divBdr>
                    <w:top w:val="none" w:sz="0" w:space="0" w:color="auto"/>
                    <w:left w:val="none" w:sz="0" w:space="0" w:color="auto"/>
                    <w:bottom w:val="none" w:sz="0" w:space="0" w:color="auto"/>
                    <w:right w:val="none" w:sz="0" w:space="0" w:color="auto"/>
                  </w:divBdr>
                </w:div>
                <w:div w:id="135295390">
                  <w:marLeft w:val="0"/>
                  <w:marRight w:val="0"/>
                  <w:marTop w:val="0"/>
                  <w:marBottom w:val="0"/>
                  <w:divBdr>
                    <w:top w:val="none" w:sz="0" w:space="0" w:color="auto"/>
                    <w:left w:val="none" w:sz="0" w:space="0" w:color="auto"/>
                    <w:bottom w:val="none" w:sz="0" w:space="0" w:color="auto"/>
                    <w:right w:val="none" w:sz="0" w:space="0" w:color="auto"/>
                  </w:divBdr>
                </w:div>
                <w:div w:id="1672832808">
                  <w:marLeft w:val="0"/>
                  <w:marRight w:val="0"/>
                  <w:marTop w:val="0"/>
                  <w:marBottom w:val="0"/>
                  <w:divBdr>
                    <w:top w:val="none" w:sz="0" w:space="0" w:color="auto"/>
                    <w:left w:val="none" w:sz="0" w:space="0" w:color="auto"/>
                    <w:bottom w:val="none" w:sz="0" w:space="0" w:color="auto"/>
                    <w:right w:val="none" w:sz="0" w:space="0" w:color="auto"/>
                  </w:divBdr>
                </w:div>
                <w:div w:id="2114857616">
                  <w:marLeft w:val="0"/>
                  <w:marRight w:val="0"/>
                  <w:marTop w:val="0"/>
                  <w:marBottom w:val="0"/>
                  <w:divBdr>
                    <w:top w:val="none" w:sz="0" w:space="0" w:color="auto"/>
                    <w:left w:val="none" w:sz="0" w:space="0" w:color="auto"/>
                    <w:bottom w:val="none" w:sz="0" w:space="0" w:color="auto"/>
                    <w:right w:val="none" w:sz="0" w:space="0" w:color="auto"/>
                  </w:divBdr>
                </w:div>
                <w:div w:id="2028830324">
                  <w:marLeft w:val="0"/>
                  <w:marRight w:val="0"/>
                  <w:marTop w:val="0"/>
                  <w:marBottom w:val="0"/>
                  <w:divBdr>
                    <w:top w:val="none" w:sz="0" w:space="0" w:color="auto"/>
                    <w:left w:val="none" w:sz="0" w:space="0" w:color="auto"/>
                    <w:bottom w:val="none" w:sz="0" w:space="0" w:color="auto"/>
                    <w:right w:val="none" w:sz="0" w:space="0" w:color="auto"/>
                  </w:divBdr>
                </w:div>
                <w:div w:id="120953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225758">
      <w:bodyDiv w:val="1"/>
      <w:marLeft w:val="0"/>
      <w:marRight w:val="0"/>
      <w:marTop w:val="0"/>
      <w:marBottom w:val="0"/>
      <w:divBdr>
        <w:top w:val="none" w:sz="0" w:space="0" w:color="auto"/>
        <w:left w:val="none" w:sz="0" w:space="0" w:color="auto"/>
        <w:bottom w:val="none" w:sz="0" w:space="0" w:color="auto"/>
        <w:right w:val="none" w:sz="0" w:space="0" w:color="auto"/>
      </w:divBdr>
      <w:divsChild>
        <w:div w:id="471867522">
          <w:marLeft w:val="0"/>
          <w:marRight w:val="0"/>
          <w:marTop w:val="0"/>
          <w:marBottom w:val="0"/>
          <w:divBdr>
            <w:top w:val="none" w:sz="0" w:space="0" w:color="auto"/>
            <w:left w:val="none" w:sz="0" w:space="0" w:color="auto"/>
            <w:bottom w:val="none" w:sz="0" w:space="0" w:color="auto"/>
            <w:right w:val="none" w:sz="0" w:space="0" w:color="auto"/>
          </w:divBdr>
          <w:divsChild>
            <w:div w:id="2140801960">
              <w:marLeft w:val="0"/>
              <w:marRight w:val="0"/>
              <w:marTop w:val="0"/>
              <w:marBottom w:val="0"/>
              <w:divBdr>
                <w:top w:val="none" w:sz="0" w:space="0" w:color="auto"/>
                <w:left w:val="none" w:sz="0" w:space="0" w:color="auto"/>
                <w:bottom w:val="none" w:sz="0" w:space="0" w:color="auto"/>
                <w:right w:val="none" w:sz="0" w:space="0" w:color="auto"/>
              </w:divBdr>
              <w:divsChild>
                <w:div w:id="175845156">
                  <w:marLeft w:val="0"/>
                  <w:marRight w:val="0"/>
                  <w:marTop w:val="0"/>
                  <w:marBottom w:val="0"/>
                  <w:divBdr>
                    <w:top w:val="none" w:sz="0" w:space="0" w:color="auto"/>
                    <w:left w:val="none" w:sz="0" w:space="0" w:color="auto"/>
                    <w:bottom w:val="none" w:sz="0" w:space="0" w:color="auto"/>
                    <w:right w:val="none" w:sz="0" w:space="0" w:color="auto"/>
                  </w:divBdr>
                </w:div>
                <w:div w:id="2094429226">
                  <w:marLeft w:val="0"/>
                  <w:marRight w:val="0"/>
                  <w:marTop w:val="0"/>
                  <w:marBottom w:val="0"/>
                  <w:divBdr>
                    <w:top w:val="none" w:sz="0" w:space="0" w:color="auto"/>
                    <w:left w:val="none" w:sz="0" w:space="0" w:color="auto"/>
                    <w:bottom w:val="none" w:sz="0" w:space="0" w:color="auto"/>
                    <w:right w:val="none" w:sz="0" w:space="0" w:color="auto"/>
                  </w:divBdr>
                </w:div>
                <w:div w:id="701900437">
                  <w:marLeft w:val="0"/>
                  <w:marRight w:val="0"/>
                  <w:marTop w:val="0"/>
                  <w:marBottom w:val="0"/>
                  <w:divBdr>
                    <w:top w:val="none" w:sz="0" w:space="0" w:color="auto"/>
                    <w:left w:val="none" w:sz="0" w:space="0" w:color="auto"/>
                    <w:bottom w:val="none" w:sz="0" w:space="0" w:color="auto"/>
                    <w:right w:val="none" w:sz="0" w:space="0" w:color="auto"/>
                  </w:divBdr>
                </w:div>
                <w:div w:id="652949530">
                  <w:marLeft w:val="0"/>
                  <w:marRight w:val="0"/>
                  <w:marTop w:val="0"/>
                  <w:marBottom w:val="0"/>
                  <w:divBdr>
                    <w:top w:val="none" w:sz="0" w:space="0" w:color="auto"/>
                    <w:left w:val="none" w:sz="0" w:space="0" w:color="auto"/>
                    <w:bottom w:val="none" w:sz="0" w:space="0" w:color="auto"/>
                    <w:right w:val="none" w:sz="0" w:space="0" w:color="auto"/>
                  </w:divBdr>
                </w:div>
                <w:div w:id="1722634010">
                  <w:marLeft w:val="0"/>
                  <w:marRight w:val="0"/>
                  <w:marTop w:val="0"/>
                  <w:marBottom w:val="0"/>
                  <w:divBdr>
                    <w:top w:val="none" w:sz="0" w:space="0" w:color="auto"/>
                    <w:left w:val="none" w:sz="0" w:space="0" w:color="auto"/>
                    <w:bottom w:val="none" w:sz="0" w:space="0" w:color="auto"/>
                    <w:right w:val="none" w:sz="0" w:space="0" w:color="auto"/>
                  </w:divBdr>
                </w:div>
                <w:div w:id="73605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94522">
      <w:bodyDiv w:val="1"/>
      <w:marLeft w:val="0"/>
      <w:marRight w:val="0"/>
      <w:marTop w:val="0"/>
      <w:marBottom w:val="0"/>
      <w:divBdr>
        <w:top w:val="none" w:sz="0" w:space="0" w:color="auto"/>
        <w:left w:val="none" w:sz="0" w:space="0" w:color="auto"/>
        <w:bottom w:val="none" w:sz="0" w:space="0" w:color="auto"/>
        <w:right w:val="none" w:sz="0" w:space="0" w:color="auto"/>
      </w:divBdr>
      <w:divsChild>
        <w:div w:id="1214318568">
          <w:marLeft w:val="0"/>
          <w:marRight w:val="0"/>
          <w:marTop w:val="0"/>
          <w:marBottom w:val="0"/>
          <w:divBdr>
            <w:top w:val="none" w:sz="0" w:space="0" w:color="auto"/>
            <w:left w:val="none" w:sz="0" w:space="0" w:color="auto"/>
            <w:bottom w:val="none" w:sz="0" w:space="0" w:color="auto"/>
            <w:right w:val="none" w:sz="0" w:space="0" w:color="auto"/>
          </w:divBdr>
          <w:divsChild>
            <w:div w:id="977418714">
              <w:marLeft w:val="0"/>
              <w:marRight w:val="0"/>
              <w:marTop w:val="0"/>
              <w:marBottom w:val="0"/>
              <w:divBdr>
                <w:top w:val="none" w:sz="0" w:space="0" w:color="auto"/>
                <w:left w:val="none" w:sz="0" w:space="0" w:color="auto"/>
                <w:bottom w:val="none" w:sz="0" w:space="0" w:color="auto"/>
                <w:right w:val="none" w:sz="0" w:space="0" w:color="auto"/>
              </w:divBdr>
              <w:divsChild>
                <w:div w:id="1581215859">
                  <w:marLeft w:val="0"/>
                  <w:marRight w:val="0"/>
                  <w:marTop w:val="0"/>
                  <w:marBottom w:val="0"/>
                  <w:divBdr>
                    <w:top w:val="none" w:sz="0" w:space="0" w:color="auto"/>
                    <w:left w:val="none" w:sz="0" w:space="0" w:color="auto"/>
                    <w:bottom w:val="none" w:sz="0" w:space="0" w:color="auto"/>
                    <w:right w:val="none" w:sz="0" w:space="0" w:color="auto"/>
                  </w:divBdr>
                </w:div>
                <w:div w:id="102506087">
                  <w:marLeft w:val="0"/>
                  <w:marRight w:val="0"/>
                  <w:marTop w:val="0"/>
                  <w:marBottom w:val="0"/>
                  <w:divBdr>
                    <w:top w:val="none" w:sz="0" w:space="0" w:color="auto"/>
                    <w:left w:val="none" w:sz="0" w:space="0" w:color="auto"/>
                    <w:bottom w:val="none" w:sz="0" w:space="0" w:color="auto"/>
                    <w:right w:val="none" w:sz="0" w:space="0" w:color="auto"/>
                  </w:divBdr>
                </w:div>
                <w:div w:id="1959944616">
                  <w:marLeft w:val="0"/>
                  <w:marRight w:val="0"/>
                  <w:marTop w:val="0"/>
                  <w:marBottom w:val="0"/>
                  <w:divBdr>
                    <w:top w:val="none" w:sz="0" w:space="0" w:color="auto"/>
                    <w:left w:val="none" w:sz="0" w:space="0" w:color="auto"/>
                    <w:bottom w:val="none" w:sz="0" w:space="0" w:color="auto"/>
                    <w:right w:val="none" w:sz="0" w:space="0" w:color="auto"/>
                  </w:divBdr>
                </w:div>
                <w:div w:id="45541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217106">
      <w:bodyDiv w:val="1"/>
      <w:marLeft w:val="0"/>
      <w:marRight w:val="0"/>
      <w:marTop w:val="0"/>
      <w:marBottom w:val="0"/>
      <w:divBdr>
        <w:top w:val="none" w:sz="0" w:space="0" w:color="auto"/>
        <w:left w:val="none" w:sz="0" w:space="0" w:color="auto"/>
        <w:bottom w:val="none" w:sz="0" w:space="0" w:color="auto"/>
        <w:right w:val="none" w:sz="0" w:space="0" w:color="auto"/>
      </w:divBdr>
      <w:divsChild>
        <w:div w:id="1063336353">
          <w:marLeft w:val="0"/>
          <w:marRight w:val="0"/>
          <w:marTop w:val="0"/>
          <w:marBottom w:val="0"/>
          <w:divBdr>
            <w:top w:val="none" w:sz="0" w:space="0" w:color="auto"/>
            <w:left w:val="none" w:sz="0" w:space="0" w:color="auto"/>
            <w:bottom w:val="none" w:sz="0" w:space="0" w:color="auto"/>
            <w:right w:val="none" w:sz="0" w:space="0" w:color="auto"/>
          </w:divBdr>
          <w:divsChild>
            <w:div w:id="1455251761">
              <w:marLeft w:val="0"/>
              <w:marRight w:val="0"/>
              <w:marTop w:val="0"/>
              <w:marBottom w:val="0"/>
              <w:divBdr>
                <w:top w:val="none" w:sz="0" w:space="0" w:color="auto"/>
                <w:left w:val="none" w:sz="0" w:space="0" w:color="auto"/>
                <w:bottom w:val="none" w:sz="0" w:space="0" w:color="auto"/>
                <w:right w:val="none" w:sz="0" w:space="0" w:color="auto"/>
              </w:divBdr>
              <w:divsChild>
                <w:div w:id="2099519114">
                  <w:marLeft w:val="0"/>
                  <w:marRight w:val="0"/>
                  <w:marTop w:val="0"/>
                  <w:marBottom w:val="0"/>
                  <w:divBdr>
                    <w:top w:val="none" w:sz="0" w:space="0" w:color="auto"/>
                    <w:left w:val="none" w:sz="0" w:space="0" w:color="auto"/>
                    <w:bottom w:val="none" w:sz="0" w:space="0" w:color="auto"/>
                    <w:right w:val="none" w:sz="0" w:space="0" w:color="auto"/>
                  </w:divBdr>
                </w:div>
                <w:div w:id="347567985">
                  <w:marLeft w:val="0"/>
                  <w:marRight w:val="0"/>
                  <w:marTop w:val="0"/>
                  <w:marBottom w:val="0"/>
                  <w:divBdr>
                    <w:top w:val="none" w:sz="0" w:space="0" w:color="auto"/>
                    <w:left w:val="none" w:sz="0" w:space="0" w:color="auto"/>
                    <w:bottom w:val="none" w:sz="0" w:space="0" w:color="auto"/>
                    <w:right w:val="none" w:sz="0" w:space="0" w:color="auto"/>
                  </w:divBdr>
                </w:div>
                <w:div w:id="1147436905">
                  <w:marLeft w:val="0"/>
                  <w:marRight w:val="0"/>
                  <w:marTop w:val="0"/>
                  <w:marBottom w:val="0"/>
                  <w:divBdr>
                    <w:top w:val="none" w:sz="0" w:space="0" w:color="auto"/>
                    <w:left w:val="none" w:sz="0" w:space="0" w:color="auto"/>
                    <w:bottom w:val="none" w:sz="0" w:space="0" w:color="auto"/>
                    <w:right w:val="none" w:sz="0" w:space="0" w:color="auto"/>
                  </w:divBdr>
                </w:div>
                <w:div w:id="1320802">
                  <w:marLeft w:val="0"/>
                  <w:marRight w:val="0"/>
                  <w:marTop w:val="0"/>
                  <w:marBottom w:val="0"/>
                  <w:divBdr>
                    <w:top w:val="none" w:sz="0" w:space="0" w:color="auto"/>
                    <w:left w:val="none" w:sz="0" w:space="0" w:color="auto"/>
                    <w:bottom w:val="none" w:sz="0" w:space="0" w:color="auto"/>
                    <w:right w:val="none" w:sz="0" w:space="0" w:color="auto"/>
                  </w:divBdr>
                </w:div>
                <w:div w:id="1684934353">
                  <w:marLeft w:val="0"/>
                  <w:marRight w:val="0"/>
                  <w:marTop w:val="0"/>
                  <w:marBottom w:val="0"/>
                  <w:divBdr>
                    <w:top w:val="none" w:sz="0" w:space="0" w:color="auto"/>
                    <w:left w:val="none" w:sz="0" w:space="0" w:color="auto"/>
                    <w:bottom w:val="none" w:sz="0" w:space="0" w:color="auto"/>
                    <w:right w:val="none" w:sz="0" w:space="0" w:color="auto"/>
                  </w:divBdr>
                </w:div>
                <w:div w:id="1935824968">
                  <w:marLeft w:val="0"/>
                  <w:marRight w:val="0"/>
                  <w:marTop w:val="0"/>
                  <w:marBottom w:val="0"/>
                  <w:divBdr>
                    <w:top w:val="none" w:sz="0" w:space="0" w:color="auto"/>
                    <w:left w:val="none" w:sz="0" w:space="0" w:color="auto"/>
                    <w:bottom w:val="none" w:sz="0" w:space="0" w:color="auto"/>
                    <w:right w:val="none" w:sz="0" w:space="0" w:color="auto"/>
                  </w:divBdr>
                </w:div>
                <w:div w:id="1713995128">
                  <w:marLeft w:val="0"/>
                  <w:marRight w:val="0"/>
                  <w:marTop w:val="0"/>
                  <w:marBottom w:val="0"/>
                  <w:divBdr>
                    <w:top w:val="none" w:sz="0" w:space="0" w:color="auto"/>
                    <w:left w:val="none" w:sz="0" w:space="0" w:color="auto"/>
                    <w:bottom w:val="none" w:sz="0" w:space="0" w:color="auto"/>
                    <w:right w:val="none" w:sz="0" w:space="0" w:color="auto"/>
                  </w:divBdr>
                </w:div>
                <w:div w:id="472451215">
                  <w:marLeft w:val="0"/>
                  <w:marRight w:val="0"/>
                  <w:marTop w:val="0"/>
                  <w:marBottom w:val="0"/>
                  <w:divBdr>
                    <w:top w:val="none" w:sz="0" w:space="0" w:color="auto"/>
                    <w:left w:val="none" w:sz="0" w:space="0" w:color="auto"/>
                    <w:bottom w:val="none" w:sz="0" w:space="0" w:color="auto"/>
                    <w:right w:val="none" w:sz="0" w:space="0" w:color="auto"/>
                  </w:divBdr>
                </w:div>
                <w:div w:id="161266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Nackamallar\Nacka%20Enkel%20Kallelse%20och%20Enkelt%20protokoll.do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513406656CABE4F9E85E0999B7C21A7" ma:contentTypeVersion="0" ma:contentTypeDescription="Skapa ett nytt dokument." ma:contentTypeScope="" ma:versionID="18f21b8fbc6f0178eab41b6bf7452ac7">
  <xsd:schema xmlns:xsd="http://www.w3.org/2001/XMLSchema" xmlns:xs="http://www.w3.org/2001/XMLSchema" xmlns:p="http://schemas.microsoft.com/office/2006/metadata/properties" targetNamespace="http://schemas.microsoft.com/office/2006/metadata/properties" ma:root="true" ma:fieldsID="1a62542f518660ec7284acb874cd96c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CF929-0F36-4F01-9FCD-C9642BCF4244}">
  <ds:schemaRefs>
    <ds:schemaRef ds:uri="http://schemas.microsoft.com/sharepoint/v3/contenttype/forms"/>
  </ds:schemaRefs>
</ds:datastoreItem>
</file>

<file path=customXml/itemProps2.xml><?xml version="1.0" encoding="utf-8"?>
<ds:datastoreItem xmlns:ds="http://schemas.openxmlformats.org/officeDocument/2006/customXml" ds:itemID="{DB1044D2-D13E-4964-979C-BD8F1119AF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91A0984-C8D5-41C7-8A36-8A985010D266}">
  <ds:schemaRefs>
    <ds:schemaRef ds:uri="http://schemas.openxmlformats.org/package/2006/metadata/core-properties"/>
    <ds:schemaRef ds:uri="http://purl.org/dc/elements/1.1/"/>
    <ds:schemaRef ds:uri="http://purl.org/dc/terms/"/>
    <ds:schemaRef ds:uri="http://purl.org/dc/dcmitype/"/>
    <ds:schemaRef ds:uri="http://www.w3.org/XML/1998/namespace"/>
    <ds:schemaRef ds:uri="http://schemas.microsoft.com/office/2006/documentManagement/types"/>
    <ds:schemaRef ds:uri="http://schemas.microsoft.com/office/infopath/2007/PartnerControls"/>
    <ds:schemaRef ds:uri="http://schemas.microsoft.com/office/2006/metadata/properties"/>
  </ds:schemaRefs>
</ds:datastoreItem>
</file>

<file path=customXml/itemProps4.xml><?xml version="1.0" encoding="utf-8"?>
<ds:datastoreItem xmlns:ds="http://schemas.openxmlformats.org/officeDocument/2006/customXml" ds:itemID="{4D74DBB4-F240-4236-88B0-0BE581D26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Nacka Enkel Kallelse och Enkelt protokoll</Template>
  <TotalTime>149</TotalTime>
  <Pages>3</Pages>
  <Words>973</Words>
  <Characters>5583</Characters>
  <Application>Microsoft Office Word</Application>
  <DocSecurity>0</DocSecurity>
  <Lines>46</Lines>
  <Paragraphs>13</Paragraphs>
  <ScaleCrop>false</ScaleCrop>
  <HeadingPairs>
    <vt:vector size="2" baseType="variant">
      <vt:variant>
        <vt:lpstr>Rubrik</vt:lpstr>
      </vt:variant>
      <vt:variant>
        <vt:i4>1</vt:i4>
      </vt:variant>
    </vt:vector>
  </HeadingPairs>
  <TitlesOfParts>
    <vt:vector size="1" baseType="lpstr">
      <vt:lpstr/>
    </vt:vector>
  </TitlesOfParts>
  <Company>Nacka kommun</Company>
  <LinksUpToDate>false</LinksUpToDate>
  <CharactersWithSpaces>6543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linblo01</dc:creator>
  <cp:lastModifiedBy>Blombergsson Lina</cp:lastModifiedBy>
  <cp:revision>7</cp:revision>
  <cp:lastPrinted>2011-01-21T09:33:00Z</cp:lastPrinted>
  <dcterms:created xsi:type="dcterms:W3CDTF">2016-02-23T13:48:00Z</dcterms:created>
  <dcterms:modified xsi:type="dcterms:W3CDTF">2016-04-04T11:00:00Z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llversion">
    <vt:lpwstr>1.0</vt:lpwstr>
  </property>
  <property fmtid="{D5CDD505-2E9C-101B-9397-08002B2CF9AE}" pid="3" name="ContentTypeId">
    <vt:lpwstr>0x0101009513406656CABE4F9E85E0999B7C21A7</vt:lpwstr>
  </property>
</Properties>
</file>