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8F" w:rsidRDefault="000D568F" w:rsidP="00352BEC">
      <w:pPr>
        <w:shd w:val="clear" w:color="auto" w:fill="FFFFFF"/>
        <w:spacing w:after="0" w:line="240" w:lineRule="auto"/>
        <w:textAlignment w:val="baseline"/>
        <w:outlineLvl w:val="2"/>
        <w:rPr>
          <w:rFonts w:ascii="Verdana" w:eastAsia="Times New Roman" w:hAnsi="Verdana" w:cs="Times New Roman"/>
          <w:b/>
          <w:bCs/>
          <w:color w:val="002E5F"/>
          <w:sz w:val="26"/>
          <w:szCs w:val="26"/>
          <w:lang w:eastAsia="sv-SE"/>
        </w:rPr>
      </w:pPr>
    </w:p>
    <w:p w:rsidR="000D568F" w:rsidRDefault="000D568F" w:rsidP="00352BEC">
      <w:pPr>
        <w:shd w:val="clear" w:color="auto" w:fill="FFFFFF"/>
        <w:spacing w:after="0" w:line="240" w:lineRule="auto"/>
        <w:textAlignment w:val="baseline"/>
        <w:outlineLvl w:val="2"/>
        <w:rPr>
          <w:rFonts w:ascii="Verdana" w:eastAsia="Times New Roman" w:hAnsi="Verdana" w:cs="Times New Roman"/>
          <w:b/>
          <w:bCs/>
          <w:color w:val="002E5F"/>
          <w:sz w:val="26"/>
          <w:szCs w:val="26"/>
          <w:lang w:eastAsia="sv-SE"/>
        </w:rPr>
      </w:pPr>
      <w:r>
        <w:rPr>
          <w:noProof/>
        </w:rPr>
        <w:drawing>
          <wp:inline distT="0" distB="0" distL="0" distR="0" wp14:anchorId="3C454BDB" wp14:editId="3015F129">
            <wp:extent cx="1346400" cy="1047600"/>
            <wp:effectExtent l="0" t="0" r="6350" b="635"/>
            <wp:docPr id="1026" name="Picture 2" descr="http://payload.cargocollective.com/1/0/12273/229740/SU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ayload.cargocollective.com/1/0/12273/229740/SU_logo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6400" cy="104760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r>
        <w:rPr>
          <w:rFonts w:ascii="Verdana" w:eastAsia="Times New Roman" w:hAnsi="Verdana" w:cs="Times New Roman"/>
          <w:b/>
          <w:bCs/>
          <w:color w:val="002E5F"/>
          <w:sz w:val="26"/>
          <w:szCs w:val="26"/>
          <w:lang w:eastAsia="sv-SE"/>
        </w:rPr>
        <w:t xml:space="preserve">                           </w:t>
      </w:r>
      <w:r>
        <w:rPr>
          <w:rFonts w:ascii="Verdana" w:eastAsia="Times New Roman" w:hAnsi="Verdana" w:cs="Times New Roman"/>
          <w:b/>
          <w:bCs/>
          <w:noProof/>
          <w:color w:val="002E5F"/>
          <w:sz w:val="26"/>
          <w:szCs w:val="26"/>
          <w:lang w:eastAsia="sv-SE"/>
        </w:rPr>
        <w:t xml:space="preserve">                              </w:t>
      </w:r>
      <w:r>
        <w:rPr>
          <w:rFonts w:ascii="Verdana" w:eastAsia="Times New Roman" w:hAnsi="Verdana" w:cs="Times New Roman"/>
          <w:b/>
          <w:bCs/>
          <w:noProof/>
          <w:color w:val="002E5F"/>
          <w:sz w:val="26"/>
          <w:szCs w:val="26"/>
          <w:lang w:eastAsia="sv-SE"/>
        </w:rPr>
        <w:drawing>
          <wp:inline distT="0" distB="0" distL="0" distR="0" wp14:anchorId="2D1BF806" wp14:editId="2506B64E">
            <wp:extent cx="738000" cy="1044000"/>
            <wp:effectExtent l="0" t="0" r="508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000" cy="1044000"/>
                    </a:xfrm>
                    <a:prstGeom prst="rect">
                      <a:avLst/>
                    </a:prstGeom>
                    <a:noFill/>
                  </pic:spPr>
                </pic:pic>
              </a:graphicData>
            </a:graphic>
          </wp:inline>
        </w:drawing>
      </w:r>
      <w:r>
        <w:rPr>
          <w:rFonts w:ascii="Verdana" w:eastAsia="Times New Roman" w:hAnsi="Verdana" w:cs="Times New Roman"/>
          <w:b/>
          <w:bCs/>
          <w:color w:val="002E5F"/>
          <w:sz w:val="26"/>
          <w:szCs w:val="26"/>
          <w:lang w:eastAsia="sv-SE"/>
        </w:rPr>
        <w:t xml:space="preserve">                                      </w:t>
      </w:r>
    </w:p>
    <w:p w:rsidR="000D568F" w:rsidRDefault="000D568F" w:rsidP="00352BEC">
      <w:pPr>
        <w:shd w:val="clear" w:color="auto" w:fill="FFFFFF"/>
        <w:spacing w:after="0" w:line="240" w:lineRule="auto"/>
        <w:textAlignment w:val="baseline"/>
        <w:outlineLvl w:val="2"/>
        <w:rPr>
          <w:rFonts w:ascii="Verdana" w:eastAsia="Times New Roman" w:hAnsi="Verdana" w:cs="Times New Roman"/>
          <w:b/>
          <w:bCs/>
          <w:color w:val="002E5F"/>
          <w:sz w:val="26"/>
          <w:szCs w:val="26"/>
          <w:lang w:eastAsia="sv-SE"/>
        </w:rPr>
      </w:pPr>
    </w:p>
    <w:p w:rsidR="00352BEC" w:rsidRPr="00352BEC" w:rsidRDefault="00352BEC" w:rsidP="00352BEC">
      <w:pPr>
        <w:shd w:val="clear" w:color="auto" w:fill="FFFFFF"/>
        <w:spacing w:after="0" w:line="240" w:lineRule="auto"/>
        <w:textAlignment w:val="baseline"/>
        <w:outlineLvl w:val="2"/>
        <w:rPr>
          <w:rFonts w:ascii="Verdana" w:eastAsia="Times New Roman" w:hAnsi="Verdana" w:cs="Times New Roman"/>
          <w:b/>
          <w:bCs/>
          <w:color w:val="002E5F"/>
          <w:sz w:val="26"/>
          <w:szCs w:val="26"/>
          <w:lang w:eastAsia="sv-SE"/>
        </w:rPr>
      </w:pPr>
      <w:proofErr w:type="spellStart"/>
      <w:r w:rsidRPr="00352BEC">
        <w:rPr>
          <w:rFonts w:ascii="Verdana" w:eastAsia="Times New Roman" w:hAnsi="Verdana" w:cs="Times New Roman"/>
          <w:b/>
          <w:bCs/>
          <w:color w:val="002E5F"/>
          <w:sz w:val="26"/>
          <w:szCs w:val="26"/>
          <w:lang w:eastAsia="sv-SE"/>
        </w:rPr>
        <w:t>Förskoledidaktiska</w:t>
      </w:r>
      <w:proofErr w:type="spellEnd"/>
      <w:r w:rsidRPr="00352BEC">
        <w:rPr>
          <w:rFonts w:ascii="Verdana" w:eastAsia="Times New Roman" w:hAnsi="Verdana" w:cs="Times New Roman"/>
          <w:b/>
          <w:bCs/>
          <w:color w:val="002E5F"/>
          <w:sz w:val="26"/>
          <w:szCs w:val="26"/>
          <w:lang w:eastAsia="sv-SE"/>
        </w:rPr>
        <w:t xml:space="preserve"> rum för språk och neurovetenskap</w:t>
      </w:r>
    </w:p>
    <w:p w:rsidR="000D568F" w:rsidRDefault="000D568F" w:rsidP="00352BEC">
      <w:pPr>
        <w:shd w:val="clear" w:color="auto" w:fill="FFFFFF"/>
        <w:spacing w:after="135" w:line="292" w:lineRule="atLeast"/>
        <w:textAlignment w:val="baseline"/>
        <w:rPr>
          <w:rFonts w:ascii="Georgia" w:eastAsia="Times New Roman" w:hAnsi="Georgia" w:cs="Times New Roman"/>
          <w:color w:val="000000"/>
          <w:sz w:val="18"/>
          <w:szCs w:val="18"/>
          <w:lang w:eastAsia="sv-SE"/>
        </w:rPr>
      </w:pPr>
    </w:p>
    <w:p w:rsidR="00352BEC" w:rsidRPr="00352BEC" w:rsidRDefault="00352BEC" w:rsidP="00352BEC">
      <w:pPr>
        <w:shd w:val="clear" w:color="auto" w:fill="FFFFFF"/>
        <w:spacing w:after="135" w:line="292" w:lineRule="atLeast"/>
        <w:textAlignment w:val="baseline"/>
        <w:rPr>
          <w:rFonts w:ascii="Georgia" w:eastAsia="Times New Roman" w:hAnsi="Georgia" w:cs="Times New Roman"/>
          <w:color w:val="000000"/>
          <w:sz w:val="18"/>
          <w:szCs w:val="18"/>
          <w:lang w:eastAsia="sv-SE"/>
        </w:rPr>
      </w:pPr>
      <w:r w:rsidRPr="00352BEC">
        <w:rPr>
          <w:rFonts w:ascii="Georgia" w:eastAsia="Times New Roman" w:hAnsi="Georgia" w:cs="Times New Roman"/>
          <w:color w:val="000000"/>
          <w:sz w:val="18"/>
          <w:szCs w:val="18"/>
          <w:lang w:eastAsia="sv-SE"/>
        </w:rPr>
        <w:t>Forum för att diskutera pedagogiska praktiker i förskolan i relation till ny neurovetenskaplig forskning med särskilt fokus på språk med en utvidgad betydelse.</w:t>
      </w:r>
    </w:p>
    <w:p w:rsidR="00352BEC" w:rsidRPr="00352BEC" w:rsidRDefault="00352BEC" w:rsidP="00352BEC">
      <w:pPr>
        <w:shd w:val="clear" w:color="auto" w:fill="FFFFFF"/>
        <w:spacing w:after="135" w:line="292" w:lineRule="atLeast"/>
        <w:textAlignment w:val="baseline"/>
        <w:rPr>
          <w:rFonts w:ascii="Georgia" w:eastAsia="Times New Roman" w:hAnsi="Georgia" w:cs="Times New Roman"/>
          <w:color w:val="000000"/>
          <w:sz w:val="18"/>
          <w:szCs w:val="18"/>
          <w:lang w:eastAsia="sv-SE"/>
        </w:rPr>
      </w:pPr>
      <w:r w:rsidRPr="00352BEC">
        <w:rPr>
          <w:rFonts w:ascii="Georgia" w:eastAsia="Times New Roman" w:hAnsi="Georgia" w:cs="Times New Roman"/>
          <w:color w:val="000000"/>
          <w:sz w:val="18"/>
          <w:szCs w:val="18"/>
          <w:lang w:eastAsia="sv-SE"/>
        </w:rPr>
        <w:t>Vad uppstår i mötet mellan förskolans praktiker och kunskap om hjärnans utveckling och förändring? Har neurovetenskaplig forskning något att lära oss och vad kan förskolans praktik ställa för nya frågor till neurovetenskapen? Vad behöver vi veta för att sluta tro på </w:t>
      </w:r>
      <w:proofErr w:type="spellStart"/>
      <w:r w:rsidRPr="00352BEC">
        <w:rPr>
          <w:rFonts w:ascii="Georgia" w:eastAsia="Times New Roman" w:hAnsi="Georgia" w:cs="Times New Roman"/>
          <w:color w:val="000000"/>
          <w:sz w:val="18"/>
          <w:szCs w:val="18"/>
          <w:lang w:eastAsia="sv-SE"/>
        </w:rPr>
        <w:t>neuromyter</w:t>
      </w:r>
      <w:proofErr w:type="spellEnd"/>
      <w:r w:rsidRPr="00352BEC">
        <w:rPr>
          <w:rFonts w:ascii="Georgia" w:eastAsia="Times New Roman" w:hAnsi="Georgia" w:cs="Times New Roman"/>
          <w:color w:val="000000"/>
          <w:sz w:val="18"/>
          <w:szCs w:val="18"/>
          <w:lang w:eastAsia="sv-SE"/>
        </w:rPr>
        <w:t>? Vilka verktyg behöver vi för att kunna förstå och analysera betydelsen av neurovetenskapliga studier för pedagogiska praktiker? </w:t>
      </w:r>
    </w:p>
    <w:p w:rsidR="00352BEC" w:rsidRPr="00352BEC" w:rsidRDefault="00352BEC" w:rsidP="00352BEC">
      <w:pPr>
        <w:shd w:val="clear" w:color="auto" w:fill="FFFFFF"/>
        <w:spacing w:after="135" w:line="292" w:lineRule="atLeast"/>
        <w:textAlignment w:val="baseline"/>
        <w:rPr>
          <w:rFonts w:ascii="Georgia" w:eastAsia="Times New Roman" w:hAnsi="Georgia" w:cs="Times New Roman"/>
          <w:color w:val="000000"/>
          <w:sz w:val="18"/>
          <w:szCs w:val="18"/>
          <w:lang w:eastAsia="sv-SE"/>
        </w:rPr>
      </w:pPr>
      <w:r w:rsidRPr="00352BEC">
        <w:rPr>
          <w:rFonts w:ascii="Georgia" w:eastAsia="Times New Roman" w:hAnsi="Georgia" w:cs="Times New Roman"/>
          <w:color w:val="000000"/>
          <w:sz w:val="18"/>
          <w:szCs w:val="18"/>
          <w:lang w:eastAsia="sv-SE"/>
        </w:rPr>
        <w:t>Detta är ett nätverk där forskning och praktik möts för att inspirera, berika och utveckla varandra. En mötesplats och form av fortbildning för pedagoger och chefer och forskare för att knyta ihop de forskningsprojekt som flera förskolor kommer att vara delaktiga i.</w:t>
      </w:r>
    </w:p>
    <w:p w:rsidR="00352BEC" w:rsidRPr="00352BEC" w:rsidRDefault="00352BEC" w:rsidP="00352BEC">
      <w:pPr>
        <w:shd w:val="clear" w:color="auto" w:fill="FFFFFF"/>
        <w:spacing w:after="135" w:line="292" w:lineRule="atLeast"/>
        <w:textAlignment w:val="baseline"/>
        <w:rPr>
          <w:rFonts w:ascii="Georgia" w:eastAsia="Times New Roman" w:hAnsi="Georgia" w:cs="Times New Roman"/>
          <w:color w:val="000000"/>
          <w:sz w:val="18"/>
          <w:szCs w:val="18"/>
          <w:lang w:eastAsia="sv-SE"/>
        </w:rPr>
      </w:pPr>
      <w:r w:rsidRPr="00352BEC">
        <w:rPr>
          <w:rFonts w:ascii="Georgia" w:eastAsia="Times New Roman" w:hAnsi="Georgia" w:cs="Times New Roman"/>
          <w:color w:val="000000"/>
          <w:sz w:val="18"/>
          <w:szCs w:val="18"/>
          <w:lang w:eastAsia="sv-SE"/>
        </w:rPr>
        <w:t>Träffarna innehåller inslag av föreläsningar av inbjudna gäster som förhåller sig till exempel från verksamheten med tex. pedagogisk dokumentation som man analyserar tillsammans i diskussionsgrupper och med forskarna från universitetet.</w:t>
      </w:r>
    </w:p>
    <w:p w:rsidR="00352BEC" w:rsidRPr="00352BEC" w:rsidRDefault="00352BEC" w:rsidP="00352BEC">
      <w:pPr>
        <w:shd w:val="clear" w:color="auto" w:fill="FFFFFF"/>
        <w:spacing w:after="0" w:line="292" w:lineRule="atLeast"/>
        <w:textAlignment w:val="baseline"/>
        <w:rPr>
          <w:rFonts w:ascii="Georgia" w:eastAsia="Times New Roman" w:hAnsi="Georgia" w:cs="Times New Roman"/>
          <w:color w:val="000000"/>
          <w:sz w:val="18"/>
          <w:szCs w:val="18"/>
          <w:lang w:eastAsia="sv-SE"/>
        </w:rPr>
      </w:pPr>
      <w:r w:rsidRPr="00352BEC">
        <w:rPr>
          <w:rFonts w:ascii="Georgia" w:eastAsia="Times New Roman" w:hAnsi="Georgia" w:cs="Times New Roman"/>
          <w:color w:val="000000"/>
          <w:sz w:val="18"/>
          <w:szCs w:val="18"/>
          <w:lang w:eastAsia="sv-SE"/>
        </w:rPr>
        <w:t>Nätverksledare: Professor </w:t>
      </w:r>
      <w:hyperlink r:id="rId6" w:anchor="notAvailable" w:history="1">
        <w:r w:rsidRPr="00352BEC">
          <w:rPr>
            <w:rFonts w:ascii="inherit" w:eastAsia="Times New Roman" w:hAnsi="inherit" w:cs="Times New Roman"/>
            <w:color w:val="7D7D7D"/>
            <w:sz w:val="18"/>
            <w:szCs w:val="18"/>
            <w:u w:val="single"/>
            <w:bdr w:val="none" w:sz="0" w:space="0" w:color="auto" w:frame="1"/>
            <w:lang w:eastAsia="sv-SE"/>
          </w:rPr>
          <w:t>Hillevi Lenz Taguchi</w:t>
        </w:r>
      </w:hyperlink>
      <w:r w:rsidRPr="00352BEC">
        <w:rPr>
          <w:rFonts w:ascii="Georgia" w:eastAsia="Times New Roman" w:hAnsi="Georgia" w:cs="Times New Roman"/>
          <w:color w:val="000000"/>
          <w:sz w:val="18"/>
          <w:szCs w:val="18"/>
          <w:lang w:eastAsia="sv-SE"/>
        </w:rPr>
        <w:t>, Lektor </w:t>
      </w:r>
      <w:hyperlink r:id="rId7" w:anchor="notAvailable" w:history="1">
        <w:r w:rsidRPr="00352BEC">
          <w:rPr>
            <w:rFonts w:ascii="inherit" w:eastAsia="Times New Roman" w:hAnsi="inherit" w:cs="Times New Roman"/>
            <w:color w:val="7D7D7D"/>
            <w:sz w:val="18"/>
            <w:szCs w:val="18"/>
            <w:u w:val="single"/>
            <w:bdr w:val="none" w:sz="0" w:space="0" w:color="auto" w:frame="1"/>
            <w:lang w:eastAsia="sv-SE"/>
          </w:rPr>
          <w:t>Anna Palmer</w:t>
        </w:r>
      </w:hyperlink>
      <w:r w:rsidRPr="00352BEC">
        <w:rPr>
          <w:rFonts w:ascii="Georgia" w:eastAsia="Times New Roman" w:hAnsi="Georgia" w:cs="Times New Roman"/>
          <w:color w:val="000000"/>
          <w:sz w:val="18"/>
          <w:szCs w:val="18"/>
          <w:lang w:eastAsia="sv-SE"/>
        </w:rPr>
        <w:t> och doktorand </w:t>
      </w:r>
      <w:hyperlink r:id="rId8" w:anchor="notAvailable" w:history="1">
        <w:r w:rsidRPr="00352BEC">
          <w:rPr>
            <w:rFonts w:ascii="inherit" w:eastAsia="Times New Roman" w:hAnsi="inherit" w:cs="Times New Roman"/>
            <w:color w:val="7D7D7D"/>
            <w:sz w:val="18"/>
            <w:szCs w:val="18"/>
            <w:u w:val="single"/>
            <w:bdr w:val="none" w:sz="0" w:space="0" w:color="auto" w:frame="1"/>
            <w:lang w:eastAsia="sv-SE"/>
          </w:rPr>
          <w:t>Lena Aronsson</w:t>
        </w:r>
      </w:hyperlink>
      <w:r w:rsidRPr="00352BEC">
        <w:rPr>
          <w:rFonts w:ascii="Georgia" w:eastAsia="Times New Roman" w:hAnsi="Georgia" w:cs="Times New Roman"/>
          <w:color w:val="000000"/>
          <w:sz w:val="18"/>
          <w:szCs w:val="18"/>
          <w:lang w:eastAsia="sv-SE"/>
        </w:rPr>
        <w:t> vid Barn och ungdomsvetenskapliga institutionen vid Stockholms universitet.</w:t>
      </w:r>
    </w:p>
    <w:p w:rsidR="00352BEC" w:rsidRPr="00352BEC" w:rsidRDefault="00352BEC" w:rsidP="00352BEC">
      <w:pPr>
        <w:shd w:val="clear" w:color="auto" w:fill="FFFFFF"/>
        <w:spacing w:after="135" w:line="292" w:lineRule="atLeast"/>
        <w:textAlignment w:val="baseline"/>
        <w:rPr>
          <w:rFonts w:ascii="Georgia" w:eastAsia="Times New Roman" w:hAnsi="Georgia" w:cs="Times New Roman"/>
          <w:color w:val="000000"/>
          <w:sz w:val="18"/>
          <w:szCs w:val="18"/>
          <w:lang w:eastAsia="sv-SE"/>
        </w:rPr>
      </w:pPr>
      <w:r w:rsidRPr="00352BEC">
        <w:rPr>
          <w:rFonts w:ascii="Georgia" w:eastAsia="Times New Roman" w:hAnsi="Georgia" w:cs="Times New Roman"/>
          <w:color w:val="000000"/>
          <w:sz w:val="18"/>
          <w:szCs w:val="18"/>
          <w:lang w:eastAsia="sv-SE"/>
        </w:rPr>
        <w:t xml:space="preserve">Kontaktperson och samordnare av nätverket: Ann Sundman Brott, </w:t>
      </w:r>
      <w:proofErr w:type="spellStart"/>
      <w:r w:rsidRPr="00352BEC">
        <w:rPr>
          <w:rFonts w:ascii="Georgia" w:eastAsia="Times New Roman" w:hAnsi="Georgia" w:cs="Times New Roman"/>
          <w:color w:val="000000"/>
          <w:sz w:val="18"/>
          <w:szCs w:val="18"/>
          <w:lang w:eastAsia="sv-SE"/>
        </w:rPr>
        <w:t>Utbildningsstrateg</w:t>
      </w:r>
      <w:proofErr w:type="spellEnd"/>
      <w:r w:rsidRPr="00352BEC">
        <w:rPr>
          <w:rFonts w:ascii="Georgia" w:eastAsia="Times New Roman" w:hAnsi="Georgia" w:cs="Times New Roman"/>
          <w:color w:val="000000"/>
          <w:sz w:val="18"/>
          <w:szCs w:val="18"/>
          <w:lang w:eastAsia="sv-SE"/>
        </w:rPr>
        <w:t>, Välfärd skola.</w:t>
      </w:r>
    </w:p>
    <w:p w:rsidR="00352BEC" w:rsidRDefault="00352BEC">
      <w:pPr>
        <w:rPr>
          <w:b/>
        </w:rPr>
      </w:pPr>
    </w:p>
    <w:p w:rsidR="00EA34AF" w:rsidRPr="00352BEC" w:rsidRDefault="00352BEC">
      <w:pPr>
        <w:rPr>
          <w:b/>
        </w:rPr>
      </w:pPr>
      <w:r w:rsidRPr="00352BEC">
        <w:rPr>
          <w:b/>
        </w:rPr>
        <w:t>Höstens datum 11 oktober och 8 november kl. 13-16, Nackasalen, Nackastadshus</w:t>
      </w:r>
    </w:p>
    <w:p w:rsidR="00352BEC" w:rsidRPr="00352BEC" w:rsidRDefault="00352BEC">
      <w:pPr>
        <w:rPr>
          <w:b/>
        </w:rPr>
      </w:pPr>
      <w:r w:rsidRPr="00352BEC">
        <w:rPr>
          <w:b/>
        </w:rPr>
        <w:t xml:space="preserve">Anmälningslänk: </w:t>
      </w:r>
      <w:hyperlink r:id="rId9" w:history="1">
        <w:r w:rsidRPr="00352BEC">
          <w:rPr>
            <w:rStyle w:val="Hyperlnk"/>
            <w:b/>
          </w:rPr>
          <w:t>http://nacka.proofx.se/jl5dOTwOxYM3AxCzepyy5F/</w:t>
        </w:r>
      </w:hyperlink>
    </w:p>
    <w:p w:rsidR="00352BEC" w:rsidRDefault="00352BEC">
      <w:bookmarkStart w:id="0" w:name="_GoBack"/>
      <w:bookmarkEnd w:id="0"/>
    </w:p>
    <w:sectPr w:rsidR="0035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EC"/>
    <w:rsid w:val="00004C84"/>
    <w:rsid w:val="000D568F"/>
    <w:rsid w:val="00352BEC"/>
    <w:rsid w:val="00870BD0"/>
    <w:rsid w:val="00E03E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E7093C"/>
  <w15:chartTrackingRefBased/>
  <w15:docId w15:val="{FA2F8A54-9E75-46FA-9DF8-48190771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2BEC"/>
    <w:rPr>
      <w:color w:val="0563C1" w:themeColor="hyperlink"/>
      <w:u w:val="single"/>
    </w:rPr>
  </w:style>
  <w:style w:type="character" w:styleId="Olstomnmnande">
    <w:name w:val="Unresolved Mention"/>
    <w:basedOn w:val="Standardstycketeckensnitt"/>
    <w:uiPriority w:val="99"/>
    <w:semiHidden/>
    <w:unhideWhenUsed/>
    <w:rsid w:val="00352BEC"/>
    <w:rPr>
      <w:color w:val="605E5C"/>
      <w:shd w:val="clear" w:color="auto" w:fill="E1DFDD"/>
    </w:rPr>
  </w:style>
  <w:style w:type="paragraph" w:styleId="Ballongtext">
    <w:name w:val="Balloon Text"/>
    <w:basedOn w:val="Normal"/>
    <w:link w:val="BallongtextChar"/>
    <w:uiPriority w:val="99"/>
    <w:semiHidden/>
    <w:unhideWhenUsed/>
    <w:rsid w:val="000D568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v.su.se/om-oss/evenemang/f%C3%B6rskoledidaktiska-rum" TargetMode="External"/><Relationship Id="rId3" Type="http://schemas.openxmlformats.org/officeDocument/2006/relationships/webSettings" Target="webSettings.xml"/><Relationship Id="rId7" Type="http://schemas.openxmlformats.org/officeDocument/2006/relationships/hyperlink" Target="https://www.buv.su.se/om-oss/evenemang/f%C3%B6rskoledidaktiska-r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v.su.se/om-oss/evenemang/f%C3%B6rskoledidaktiska-ru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nacka.proofx.se/jl5dOTwOxYM3AxCzepyy5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1684</Characters>
  <Application>Microsoft Office Word</Application>
  <DocSecurity>0</DocSecurity>
  <Lines>14</Lines>
  <Paragraphs>3</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        </vt:lpstr>
      <vt:lpstr>        /                                                         /                     </vt:lpstr>
      <vt:lpstr>        </vt:lpstr>
      <vt:lpstr>        Förskoledidaktiska rum för språk och neurovetenskap</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Sundman Brott Ann</dc:creator>
  <cp:keywords/>
  <dc:description/>
  <cp:lastModifiedBy>Sundman Brott Ann</cp:lastModifiedBy>
  <cp:revision>2</cp:revision>
  <dcterms:created xsi:type="dcterms:W3CDTF">2019-08-09T09:20:00Z</dcterms:created>
  <dcterms:modified xsi:type="dcterms:W3CDTF">2019-08-09T09:20:00Z</dcterms:modified>
</cp:coreProperties>
</file>