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12C0" w14:textId="21C75A25" w:rsidR="004A069B" w:rsidRDefault="00F85851" w:rsidP="009D79CC">
      <w:pPr>
        <w:spacing w:after="2000"/>
      </w:pPr>
      <w:r w:rsidRPr="00114E9C">
        <w:rPr>
          <w:noProof/>
        </w:rPr>
        <w:drawing>
          <wp:anchor distT="0" distB="0" distL="114300" distR="114300" simplePos="0" relativeHeight="251658241" behindDoc="1" locked="0" layoutInCell="1" allowOverlap="1" wp14:anchorId="18311897" wp14:editId="7731A78E">
            <wp:simplePos x="0" y="0"/>
            <wp:positionH relativeFrom="page">
              <wp:posOffset>13099</wp:posOffset>
            </wp:positionH>
            <wp:positionV relativeFrom="page">
              <wp:posOffset>-30214</wp:posOffset>
            </wp:positionV>
            <wp:extent cx="7531200" cy="10656000"/>
            <wp:effectExtent l="0" t="0" r="0" b="0"/>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1200" cy="1065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829941149"/>
        <w:docPartObj>
          <w:docPartGallery w:val="Cover Pages"/>
          <w:docPartUnique/>
        </w:docPartObj>
      </w:sdtPr>
      <w:sdtEndPr>
        <w:rPr>
          <w:b/>
          <w:bCs/>
        </w:rPr>
      </w:sdtEndPr>
      <w:sdtContent>
        <w:p w14:paraId="57B91263" w14:textId="678383EA" w:rsidR="003D0890" w:rsidRPr="00114E9C" w:rsidRDefault="003D0890" w:rsidP="009D79CC">
          <w:pPr>
            <w:spacing w:after="2000"/>
          </w:pPr>
          <w:r w:rsidRPr="00114E9C">
            <w:rPr>
              <w:noProof/>
            </w:rPr>
            <w:drawing>
              <wp:anchor distT="0" distB="0" distL="114300" distR="114300" simplePos="0" relativeHeight="251658240" behindDoc="0" locked="1" layoutInCell="1" allowOverlap="1" wp14:anchorId="5CE9D0AF" wp14:editId="7A926869">
                <wp:simplePos x="0" y="0"/>
                <wp:positionH relativeFrom="page">
                  <wp:posOffset>5396865</wp:posOffset>
                </wp:positionH>
                <wp:positionV relativeFrom="margin">
                  <wp:posOffset>8666480</wp:posOffset>
                </wp:positionV>
                <wp:extent cx="1790700" cy="568325"/>
                <wp:effectExtent l="0" t="0" r="0" b="3175"/>
                <wp:wrapNone/>
                <wp:docPr id="13" name="Bildobjekt 13"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descr="Logotyp Nacka kommu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700" cy="568325"/>
                        </a:xfrm>
                        <a:prstGeom prst="rect">
                          <a:avLst/>
                        </a:prstGeom>
                      </pic:spPr>
                    </pic:pic>
                  </a:graphicData>
                </a:graphic>
                <wp14:sizeRelH relativeFrom="margin">
                  <wp14:pctWidth>0</wp14:pctWidth>
                </wp14:sizeRelH>
                <wp14:sizeRelV relativeFrom="margin">
                  <wp14:pctHeight>0</wp14:pctHeight>
                </wp14:sizeRelV>
              </wp:anchor>
            </w:drawing>
          </w:r>
        </w:p>
        <w:sdt>
          <w:sdtPr>
            <w:rPr>
              <w:b/>
              <w:sz w:val="52"/>
              <w:szCs w:val="52"/>
            </w:rPr>
            <w:alias w:val="Ämne"/>
            <w:tag w:val=""/>
            <w:id w:val="-410776339"/>
            <w:placeholder>
              <w:docPart w:val="C2764C288EDD4BCFACB55B3AEB089033"/>
            </w:placeholder>
            <w:dataBinding w:prefixMappings="xmlns:ns0='http://purl.org/dc/elements/1.1/' xmlns:ns1='http://schemas.openxmlformats.org/package/2006/metadata/core-properties' " w:xpath="/ns1:coreProperties[1]/ns0:subject[1]" w:storeItemID="{6C3C8BC8-F283-45AE-878A-BAB7291924A1}"/>
            <w:text/>
          </w:sdtPr>
          <w:sdtEndPr>
            <w:rPr>
              <w:bCs w:val="0"/>
            </w:rPr>
          </w:sdtEndPr>
          <w:sdtContent>
            <w:p w14:paraId="72034591" w14:textId="0B56C9AB" w:rsidR="003D0890" w:rsidRPr="00696790" w:rsidRDefault="00733928" w:rsidP="00593AB6">
              <w:pPr>
                <w:pStyle w:val="Rubrik"/>
                <w:rPr>
                  <w:b/>
                  <w:bCs w:val="0"/>
                  <w:sz w:val="52"/>
                  <w:szCs w:val="52"/>
                </w:rPr>
              </w:pPr>
              <w:r w:rsidRPr="00696790">
                <w:rPr>
                  <w:b/>
                  <w:bCs w:val="0"/>
                  <w:sz w:val="52"/>
                  <w:szCs w:val="52"/>
                </w:rPr>
                <w:t>markgenomförande</w:t>
              </w:r>
              <w:r w:rsidR="00682616" w:rsidRPr="00696790">
                <w:rPr>
                  <w:b/>
                  <w:bCs w:val="0"/>
                  <w:sz w:val="52"/>
                  <w:szCs w:val="52"/>
                </w:rPr>
                <w:t>avtal</w:t>
              </w:r>
            </w:p>
          </w:sdtContent>
        </w:sdt>
        <w:sdt>
          <w:sdtPr>
            <w:rPr>
              <w:sz w:val="52"/>
              <w:szCs w:val="52"/>
            </w:rPr>
            <w:alias w:val="Titel"/>
            <w:tag w:val=""/>
            <w:id w:val="-1546285860"/>
            <w:placeholder>
              <w:docPart w:val="E19E12CE3BB1438C88D7442A00C8C50A"/>
            </w:placeholder>
            <w:dataBinding w:prefixMappings="xmlns:ns0='http://purl.org/dc/elements/1.1/' xmlns:ns1='http://schemas.openxmlformats.org/package/2006/metadata/core-properties' " w:xpath="/ns1:coreProperties[1]/ns0:title[1]" w:storeItemID="{6C3C8BC8-F283-45AE-878A-BAB7291924A1}"/>
            <w:text w:multiLine="1"/>
          </w:sdtPr>
          <w:sdtEndPr>
            <w:rPr>
              <w:sz w:val="60"/>
              <w:szCs w:val="48"/>
            </w:rPr>
          </w:sdtEndPr>
          <w:sdtContent>
            <w:p w14:paraId="03EAF687" w14:textId="0EF8657B" w:rsidR="003D0890" w:rsidRPr="00696790" w:rsidRDefault="00682616" w:rsidP="00682616">
              <w:pPr>
                <w:pStyle w:val="Rubrik"/>
                <w:rPr>
                  <w:sz w:val="52"/>
                  <w:szCs w:val="52"/>
                </w:rPr>
              </w:pPr>
              <w:r w:rsidRPr="00696790">
                <w:rPr>
                  <w:sz w:val="52"/>
                  <w:szCs w:val="52"/>
                </w:rPr>
                <w:t xml:space="preserve">avseende utveckling av </w:t>
              </w:r>
              <w:r w:rsidR="0028485C">
                <w:rPr>
                  <w:sz w:val="52"/>
                  <w:szCs w:val="52"/>
                </w:rPr>
                <w:t>Kvarter 7</w:t>
              </w:r>
              <w:r w:rsidRPr="00696790">
                <w:rPr>
                  <w:sz w:val="52"/>
                  <w:szCs w:val="52"/>
                </w:rPr>
                <w:t xml:space="preserve"> i nacka kommun</w:t>
              </w:r>
            </w:p>
          </w:sdtContent>
        </w:sdt>
        <w:p w14:paraId="4E453584" w14:textId="74006BEB" w:rsidR="003D0890" w:rsidRPr="00114E9C" w:rsidRDefault="003D0890" w:rsidP="00682616">
          <w:pPr>
            <w:pStyle w:val="Underrubrik"/>
            <w:ind w:left="0"/>
          </w:pPr>
        </w:p>
        <w:p w14:paraId="5022D84D" w14:textId="77777777" w:rsidR="003D0890" w:rsidRPr="00114E9C" w:rsidRDefault="003D0890">
          <w:r w:rsidRPr="00114E9C">
            <w:rPr>
              <w:b/>
            </w:rPr>
            <w:br w:type="page"/>
          </w:r>
        </w:p>
      </w:sdtContent>
    </w:sdt>
    <w:p w14:paraId="63D0E986" w14:textId="0A439A8F" w:rsidR="009C741D" w:rsidRPr="00114E9C" w:rsidRDefault="009C741D" w:rsidP="00696790">
      <w:pPr>
        <w:pStyle w:val="Innehllsfrteckningsrubrik"/>
        <w:tabs>
          <w:tab w:val="left" w:pos="6090"/>
        </w:tabs>
      </w:pPr>
      <w:r>
        <w:lastRenderedPageBreak/>
        <w:t>Innehållsförteckning</w:t>
      </w:r>
      <w:r w:rsidR="00696790">
        <w:tab/>
      </w:r>
    </w:p>
    <w:sdt>
      <w:sdtPr>
        <w:rPr>
          <w:rFonts w:asciiTheme="minorHAnsi" w:hAnsiTheme="minorHAnsi"/>
          <w:b w:val="0"/>
          <w:noProof w:val="0"/>
          <w:shd w:val="clear" w:color="auto" w:fill="F0F0F0"/>
          <w:lang w:eastAsia="en-US"/>
        </w:rPr>
        <w:id w:val="1684700861"/>
        <w:docPartObj>
          <w:docPartGallery w:val="Table of Contents"/>
          <w:docPartUnique/>
        </w:docPartObj>
      </w:sdtPr>
      <w:sdtContent>
        <w:p w14:paraId="43491389" w14:textId="13DFE3D4" w:rsidR="00C342F4" w:rsidRDefault="009C741D">
          <w:pPr>
            <w:pStyle w:val="Innehll1"/>
            <w:rPr>
              <w:rFonts w:asciiTheme="minorHAnsi" w:hAnsiTheme="minorHAnsi"/>
              <w:b w:val="0"/>
              <w:kern w:val="2"/>
              <w:lang w:eastAsia="sv-SE"/>
              <w14:ligatures w14:val="standardContextual"/>
            </w:rPr>
          </w:pPr>
          <w:r w:rsidRPr="00114E9C">
            <w:rPr>
              <w:noProof w:val="0"/>
              <w:shd w:val="clear" w:color="auto" w:fill="F0F0F0"/>
            </w:rPr>
            <w:fldChar w:fldCharType="begin"/>
          </w:r>
          <w:r w:rsidRPr="00114E9C">
            <w:rPr>
              <w:noProof w:val="0"/>
              <w:shd w:val="clear" w:color="auto" w:fill="F0F0F0"/>
            </w:rPr>
            <w:instrText xml:space="preserve"> TOC \o "2-3" \h \z \t "Rubrik 1;1;Numrerad rubrik 1;1" </w:instrText>
          </w:r>
          <w:r w:rsidRPr="00114E9C">
            <w:rPr>
              <w:noProof w:val="0"/>
              <w:shd w:val="clear" w:color="auto" w:fill="F0F0F0"/>
            </w:rPr>
            <w:fldChar w:fldCharType="separate"/>
          </w:r>
          <w:hyperlink w:anchor="_Toc190774187" w:history="1">
            <w:r w:rsidR="00C342F4" w:rsidRPr="00F57246">
              <w:rPr>
                <w:rStyle w:val="Hyperlnk"/>
              </w:rPr>
              <w:t>1.</w:t>
            </w:r>
            <w:r w:rsidR="00C342F4">
              <w:rPr>
                <w:rFonts w:asciiTheme="minorHAnsi" w:hAnsiTheme="minorHAnsi"/>
                <w:b w:val="0"/>
                <w:kern w:val="2"/>
                <w:lang w:eastAsia="sv-SE"/>
                <w14:ligatures w14:val="standardContextual"/>
              </w:rPr>
              <w:tab/>
            </w:r>
            <w:r w:rsidR="00C342F4" w:rsidRPr="00F57246">
              <w:rPr>
                <w:rStyle w:val="Hyperlnk"/>
              </w:rPr>
              <w:t>Parter</w:t>
            </w:r>
            <w:r w:rsidR="00C342F4">
              <w:rPr>
                <w:webHidden/>
              </w:rPr>
              <w:tab/>
            </w:r>
            <w:r w:rsidR="00C342F4">
              <w:rPr>
                <w:webHidden/>
              </w:rPr>
              <w:fldChar w:fldCharType="begin"/>
            </w:r>
            <w:r w:rsidR="00C342F4">
              <w:rPr>
                <w:webHidden/>
              </w:rPr>
              <w:instrText xml:space="preserve"> PAGEREF _Toc190774187 \h </w:instrText>
            </w:r>
            <w:r w:rsidR="00C342F4">
              <w:rPr>
                <w:webHidden/>
              </w:rPr>
            </w:r>
            <w:r w:rsidR="00C342F4">
              <w:rPr>
                <w:webHidden/>
              </w:rPr>
              <w:fldChar w:fldCharType="separate"/>
            </w:r>
            <w:r w:rsidR="00307DCD">
              <w:rPr>
                <w:webHidden/>
              </w:rPr>
              <w:t>0</w:t>
            </w:r>
            <w:r w:rsidR="00C342F4">
              <w:rPr>
                <w:webHidden/>
              </w:rPr>
              <w:fldChar w:fldCharType="end"/>
            </w:r>
          </w:hyperlink>
        </w:p>
        <w:p w14:paraId="657F54BF" w14:textId="63BEC013" w:rsidR="00C342F4" w:rsidRDefault="00000000">
          <w:pPr>
            <w:pStyle w:val="Innehll1"/>
            <w:rPr>
              <w:rFonts w:asciiTheme="minorHAnsi" w:hAnsiTheme="minorHAnsi"/>
              <w:b w:val="0"/>
              <w:kern w:val="2"/>
              <w:lang w:eastAsia="sv-SE"/>
              <w14:ligatures w14:val="standardContextual"/>
            </w:rPr>
          </w:pPr>
          <w:hyperlink w:anchor="_Toc190774188" w:history="1">
            <w:r w:rsidR="00C342F4" w:rsidRPr="00F57246">
              <w:rPr>
                <w:rStyle w:val="Hyperlnk"/>
              </w:rPr>
              <w:t>2.</w:t>
            </w:r>
            <w:r w:rsidR="00C342F4">
              <w:rPr>
                <w:rFonts w:asciiTheme="minorHAnsi" w:hAnsiTheme="minorHAnsi"/>
                <w:b w:val="0"/>
                <w:kern w:val="2"/>
                <w:lang w:eastAsia="sv-SE"/>
                <w14:ligatures w14:val="standardContextual"/>
              </w:rPr>
              <w:tab/>
            </w:r>
            <w:r w:rsidR="00C342F4" w:rsidRPr="00F57246">
              <w:rPr>
                <w:rStyle w:val="Hyperlnk"/>
              </w:rPr>
              <w:t>Bakgrund och exploateringsområde</w:t>
            </w:r>
            <w:r w:rsidR="00C342F4">
              <w:rPr>
                <w:webHidden/>
              </w:rPr>
              <w:tab/>
            </w:r>
            <w:r w:rsidR="00C342F4">
              <w:rPr>
                <w:webHidden/>
              </w:rPr>
              <w:fldChar w:fldCharType="begin"/>
            </w:r>
            <w:r w:rsidR="00C342F4">
              <w:rPr>
                <w:webHidden/>
              </w:rPr>
              <w:instrText xml:space="preserve"> PAGEREF _Toc190774188 \h </w:instrText>
            </w:r>
            <w:r w:rsidR="00C342F4">
              <w:rPr>
                <w:webHidden/>
              </w:rPr>
            </w:r>
            <w:r w:rsidR="00C342F4">
              <w:rPr>
                <w:webHidden/>
              </w:rPr>
              <w:fldChar w:fldCharType="separate"/>
            </w:r>
            <w:r w:rsidR="00307DCD">
              <w:rPr>
                <w:webHidden/>
              </w:rPr>
              <w:t>0</w:t>
            </w:r>
            <w:r w:rsidR="00C342F4">
              <w:rPr>
                <w:webHidden/>
              </w:rPr>
              <w:fldChar w:fldCharType="end"/>
            </w:r>
          </w:hyperlink>
        </w:p>
        <w:p w14:paraId="60E30564" w14:textId="2A5782FB" w:rsidR="00C342F4" w:rsidRDefault="00000000">
          <w:pPr>
            <w:pStyle w:val="Innehll1"/>
            <w:rPr>
              <w:rFonts w:asciiTheme="minorHAnsi" w:hAnsiTheme="minorHAnsi"/>
              <w:b w:val="0"/>
              <w:kern w:val="2"/>
              <w:lang w:eastAsia="sv-SE"/>
              <w14:ligatures w14:val="standardContextual"/>
            </w:rPr>
          </w:pPr>
          <w:hyperlink w:anchor="_Toc190774189" w:history="1">
            <w:r w:rsidR="00C342F4" w:rsidRPr="00F57246">
              <w:rPr>
                <w:rStyle w:val="Hyperlnk"/>
              </w:rPr>
              <w:t>3.</w:t>
            </w:r>
            <w:r w:rsidR="00C342F4">
              <w:rPr>
                <w:rFonts w:asciiTheme="minorHAnsi" w:hAnsiTheme="minorHAnsi"/>
                <w:b w:val="0"/>
                <w:kern w:val="2"/>
                <w:lang w:eastAsia="sv-SE"/>
                <w14:ligatures w14:val="standardContextual"/>
              </w:rPr>
              <w:tab/>
            </w:r>
            <w:r w:rsidR="00C342F4" w:rsidRPr="00F57246">
              <w:rPr>
                <w:rStyle w:val="Hyperlnk"/>
              </w:rPr>
              <w:t>Detaljplan</w:t>
            </w:r>
            <w:r w:rsidR="00C342F4">
              <w:rPr>
                <w:webHidden/>
              </w:rPr>
              <w:tab/>
            </w:r>
            <w:r w:rsidR="00C342F4">
              <w:rPr>
                <w:webHidden/>
              </w:rPr>
              <w:fldChar w:fldCharType="begin"/>
            </w:r>
            <w:r w:rsidR="00C342F4">
              <w:rPr>
                <w:webHidden/>
              </w:rPr>
              <w:instrText xml:space="preserve"> PAGEREF _Toc190774189 \h </w:instrText>
            </w:r>
            <w:r w:rsidR="00C342F4">
              <w:rPr>
                <w:webHidden/>
              </w:rPr>
            </w:r>
            <w:r w:rsidR="00C342F4">
              <w:rPr>
                <w:webHidden/>
              </w:rPr>
              <w:fldChar w:fldCharType="separate"/>
            </w:r>
            <w:r w:rsidR="00307DCD">
              <w:rPr>
                <w:webHidden/>
              </w:rPr>
              <w:t>0</w:t>
            </w:r>
            <w:r w:rsidR="00C342F4">
              <w:rPr>
                <w:webHidden/>
              </w:rPr>
              <w:fldChar w:fldCharType="end"/>
            </w:r>
          </w:hyperlink>
        </w:p>
        <w:p w14:paraId="0052BDA6" w14:textId="4D8BD517" w:rsidR="00C342F4" w:rsidRDefault="00000000">
          <w:pPr>
            <w:pStyle w:val="Innehll1"/>
            <w:rPr>
              <w:rFonts w:asciiTheme="minorHAnsi" w:hAnsiTheme="minorHAnsi"/>
              <w:b w:val="0"/>
              <w:kern w:val="2"/>
              <w:lang w:eastAsia="sv-SE"/>
              <w14:ligatures w14:val="standardContextual"/>
            </w:rPr>
          </w:pPr>
          <w:hyperlink w:anchor="_Toc190774191" w:history="1">
            <w:r w:rsidR="00C342F4" w:rsidRPr="00F57246">
              <w:rPr>
                <w:rStyle w:val="Hyperlnk"/>
              </w:rPr>
              <w:t>4.</w:t>
            </w:r>
            <w:r w:rsidR="00C342F4">
              <w:rPr>
                <w:rFonts w:asciiTheme="minorHAnsi" w:hAnsiTheme="minorHAnsi"/>
                <w:b w:val="0"/>
                <w:kern w:val="2"/>
                <w:lang w:eastAsia="sv-SE"/>
                <w14:ligatures w14:val="standardContextual"/>
              </w:rPr>
              <w:tab/>
            </w:r>
            <w:r w:rsidR="00C342F4" w:rsidRPr="00F57246">
              <w:rPr>
                <w:rStyle w:val="Hyperlnk"/>
              </w:rPr>
              <w:t>Överlåtelse av kvartersmark</w:t>
            </w:r>
            <w:r w:rsidR="00C342F4">
              <w:rPr>
                <w:webHidden/>
              </w:rPr>
              <w:tab/>
            </w:r>
            <w:r w:rsidR="00C342F4">
              <w:rPr>
                <w:webHidden/>
              </w:rPr>
              <w:fldChar w:fldCharType="begin"/>
            </w:r>
            <w:r w:rsidR="00C342F4">
              <w:rPr>
                <w:webHidden/>
              </w:rPr>
              <w:instrText xml:space="preserve"> PAGEREF _Toc190774191 \h </w:instrText>
            </w:r>
            <w:r w:rsidR="00C342F4">
              <w:rPr>
                <w:webHidden/>
              </w:rPr>
            </w:r>
            <w:r w:rsidR="00C342F4">
              <w:rPr>
                <w:webHidden/>
              </w:rPr>
              <w:fldChar w:fldCharType="separate"/>
            </w:r>
            <w:r w:rsidR="00307DCD">
              <w:rPr>
                <w:webHidden/>
              </w:rPr>
              <w:t>0</w:t>
            </w:r>
            <w:r w:rsidR="00C342F4">
              <w:rPr>
                <w:webHidden/>
              </w:rPr>
              <w:fldChar w:fldCharType="end"/>
            </w:r>
          </w:hyperlink>
        </w:p>
        <w:p w14:paraId="01424780" w14:textId="65A964F4" w:rsidR="00C342F4" w:rsidRDefault="00000000">
          <w:pPr>
            <w:pStyle w:val="Innehll1"/>
            <w:rPr>
              <w:rFonts w:asciiTheme="minorHAnsi" w:hAnsiTheme="minorHAnsi"/>
              <w:b w:val="0"/>
              <w:kern w:val="2"/>
              <w:lang w:eastAsia="sv-SE"/>
              <w14:ligatures w14:val="standardContextual"/>
            </w:rPr>
          </w:pPr>
          <w:hyperlink w:anchor="_Toc190774193" w:history="1">
            <w:r w:rsidR="00C342F4" w:rsidRPr="00F57246">
              <w:rPr>
                <w:rStyle w:val="Hyperlnk"/>
              </w:rPr>
              <w:t>5.</w:t>
            </w:r>
            <w:r w:rsidR="00C342F4">
              <w:rPr>
                <w:rFonts w:asciiTheme="minorHAnsi" w:hAnsiTheme="minorHAnsi"/>
                <w:b w:val="0"/>
                <w:kern w:val="2"/>
                <w:lang w:eastAsia="sv-SE"/>
                <w14:ligatures w14:val="standardContextual"/>
              </w:rPr>
              <w:tab/>
            </w:r>
            <w:r w:rsidR="00C342F4" w:rsidRPr="00F57246">
              <w:rPr>
                <w:rStyle w:val="Hyperlnk"/>
              </w:rPr>
              <w:t>Fastighetsrättsliga frågor</w:t>
            </w:r>
            <w:r w:rsidR="00C342F4">
              <w:rPr>
                <w:webHidden/>
              </w:rPr>
              <w:tab/>
            </w:r>
            <w:r w:rsidR="00C342F4">
              <w:rPr>
                <w:webHidden/>
              </w:rPr>
              <w:fldChar w:fldCharType="begin"/>
            </w:r>
            <w:r w:rsidR="00C342F4">
              <w:rPr>
                <w:webHidden/>
              </w:rPr>
              <w:instrText xml:space="preserve"> PAGEREF _Toc190774193 \h </w:instrText>
            </w:r>
            <w:r w:rsidR="00C342F4">
              <w:rPr>
                <w:webHidden/>
              </w:rPr>
            </w:r>
            <w:r w:rsidR="00C342F4">
              <w:rPr>
                <w:webHidden/>
              </w:rPr>
              <w:fldChar w:fldCharType="separate"/>
            </w:r>
            <w:r w:rsidR="00307DCD">
              <w:rPr>
                <w:webHidden/>
              </w:rPr>
              <w:t>0</w:t>
            </w:r>
            <w:r w:rsidR="00C342F4">
              <w:rPr>
                <w:webHidden/>
              </w:rPr>
              <w:fldChar w:fldCharType="end"/>
            </w:r>
          </w:hyperlink>
        </w:p>
        <w:p w14:paraId="66BDA3D5" w14:textId="530913A9" w:rsidR="00C342F4" w:rsidRDefault="00000000">
          <w:pPr>
            <w:pStyle w:val="Innehll2"/>
            <w:rPr>
              <w:rFonts w:asciiTheme="minorHAnsi" w:hAnsiTheme="minorHAnsi"/>
              <w:kern w:val="2"/>
              <w:lang w:eastAsia="sv-SE"/>
              <w14:ligatures w14:val="standardContextual"/>
            </w:rPr>
          </w:pPr>
          <w:hyperlink w:anchor="_Toc190774194" w:history="1">
            <w:r w:rsidR="00C342F4" w:rsidRPr="00F57246">
              <w:rPr>
                <w:rStyle w:val="Hyperlnk"/>
              </w:rPr>
              <w:t>5.1.</w:t>
            </w:r>
            <w:r w:rsidR="00C342F4">
              <w:rPr>
                <w:rFonts w:asciiTheme="minorHAnsi" w:hAnsiTheme="minorHAnsi"/>
                <w:kern w:val="2"/>
                <w:lang w:eastAsia="sv-SE"/>
                <w14:ligatures w14:val="standardContextual"/>
              </w:rPr>
              <w:tab/>
            </w:r>
            <w:r w:rsidR="00C342F4" w:rsidRPr="00F57246">
              <w:rPr>
                <w:rStyle w:val="Hyperlnk"/>
              </w:rPr>
              <w:t>Fastighetsbildning</w:t>
            </w:r>
            <w:r w:rsidR="00C342F4">
              <w:rPr>
                <w:webHidden/>
              </w:rPr>
              <w:tab/>
            </w:r>
            <w:r w:rsidR="00C342F4">
              <w:rPr>
                <w:webHidden/>
              </w:rPr>
              <w:fldChar w:fldCharType="begin"/>
            </w:r>
            <w:r w:rsidR="00C342F4">
              <w:rPr>
                <w:webHidden/>
              </w:rPr>
              <w:instrText xml:space="preserve"> PAGEREF _Toc190774194 \h </w:instrText>
            </w:r>
            <w:r w:rsidR="00C342F4">
              <w:rPr>
                <w:webHidden/>
              </w:rPr>
            </w:r>
            <w:r w:rsidR="00C342F4">
              <w:rPr>
                <w:webHidden/>
              </w:rPr>
              <w:fldChar w:fldCharType="separate"/>
            </w:r>
            <w:r w:rsidR="00307DCD">
              <w:rPr>
                <w:webHidden/>
              </w:rPr>
              <w:t>0</w:t>
            </w:r>
            <w:r w:rsidR="00C342F4">
              <w:rPr>
                <w:webHidden/>
              </w:rPr>
              <w:fldChar w:fldCharType="end"/>
            </w:r>
          </w:hyperlink>
        </w:p>
        <w:p w14:paraId="144322A5" w14:textId="3416DB7D" w:rsidR="00C342F4" w:rsidRDefault="00000000">
          <w:pPr>
            <w:pStyle w:val="Innehll3"/>
            <w:rPr>
              <w:rFonts w:asciiTheme="minorHAnsi" w:hAnsiTheme="minorHAnsi"/>
              <w:kern w:val="2"/>
              <w:lang w:eastAsia="sv-SE"/>
              <w14:ligatures w14:val="standardContextual"/>
            </w:rPr>
          </w:pPr>
          <w:hyperlink w:anchor="_Toc190774195" w:history="1">
            <w:r w:rsidR="00C342F4" w:rsidRPr="00F57246">
              <w:rPr>
                <w:rStyle w:val="Hyperlnk"/>
              </w:rPr>
              <w:t>5.1.1.</w:t>
            </w:r>
            <w:r w:rsidR="00C342F4">
              <w:rPr>
                <w:rFonts w:asciiTheme="minorHAnsi" w:hAnsiTheme="minorHAnsi"/>
                <w:kern w:val="2"/>
                <w:lang w:eastAsia="sv-SE"/>
                <w14:ligatures w14:val="standardContextual"/>
              </w:rPr>
              <w:tab/>
            </w:r>
            <w:r w:rsidR="00C342F4" w:rsidRPr="00F57246">
              <w:rPr>
                <w:rStyle w:val="Hyperlnk"/>
              </w:rPr>
              <w:t>Servitut och rättigheter</w:t>
            </w:r>
            <w:r w:rsidR="00C342F4">
              <w:rPr>
                <w:webHidden/>
              </w:rPr>
              <w:tab/>
            </w:r>
            <w:r w:rsidR="00C342F4">
              <w:rPr>
                <w:webHidden/>
              </w:rPr>
              <w:fldChar w:fldCharType="begin"/>
            </w:r>
            <w:r w:rsidR="00C342F4">
              <w:rPr>
                <w:webHidden/>
              </w:rPr>
              <w:instrText xml:space="preserve"> PAGEREF _Toc190774195 \h </w:instrText>
            </w:r>
            <w:r w:rsidR="00C342F4">
              <w:rPr>
                <w:webHidden/>
              </w:rPr>
            </w:r>
            <w:r w:rsidR="00C342F4">
              <w:rPr>
                <w:webHidden/>
              </w:rPr>
              <w:fldChar w:fldCharType="separate"/>
            </w:r>
            <w:r w:rsidR="00307DCD">
              <w:rPr>
                <w:webHidden/>
              </w:rPr>
              <w:t>1</w:t>
            </w:r>
            <w:r w:rsidR="00C342F4">
              <w:rPr>
                <w:webHidden/>
              </w:rPr>
              <w:fldChar w:fldCharType="end"/>
            </w:r>
          </w:hyperlink>
        </w:p>
        <w:p w14:paraId="6E94E131" w14:textId="55484C18" w:rsidR="00C342F4" w:rsidRDefault="00000000">
          <w:pPr>
            <w:pStyle w:val="Innehll2"/>
            <w:rPr>
              <w:rFonts w:asciiTheme="minorHAnsi" w:hAnsiTheme="minorHAnsi"/>
              <w:kern w:val="2"/>
              <w:lang w:eastAsia="sv-SE"/>
              <w14:ligatures w14:val="standardContextual"/>
            </w:rPr>
          </w:pPr>
          <w:hyperlink w:anchor="_Toc190774196" w:history="1">
            <w:r w:rsidR="00C342F4" w:rsidRPr="00F57246">
              <w:rPr>
                <w:rStyle w:val="Hyperlnk"/>
              </w:rPr>
              <w:t>5.2.</w:t>
            </w:r>
            <w:r w:rsidR="00C342F4">
              <w:rPr>
                <w:rFonts w:asciiTheme="minorHAnsi" w:hAnsiTheme="minorHAnsi"/>
                <w:kern w:val="2"/>
                <w:lang w:eastAsia="sv-SE"/>
                <w14:ligatures w14:val="standardContextual"/>
              </w:rPr>
              <w:tab/>
            </w:r>
            <w:r w:rsidR="00C342F4" w:rsidRPr="00F57246">
              <w:rPr>
                <w:rStyle w:val="Hyperlnk"/>
              </w:rPr>
              <w:t>Gemensamhetsanläggningar</w:t>
            </w:r>
            <w:r w:rsidR="00C342F4">
              <w:rPr>
                <w:webHidden/>
              </w:rPr>
              <w:tab/>
            </w:r>
            <w:r w:rsidR="00C342F4">
              <w:rPr>
                <w:webHidden/>
              </w:rPr>
              <w:fldChar w:fldCharType="begin"/>
            </w:r>
            <w:r w:rsidR="00C342F4">
              <w:rPr>
                <w:webHidden/>
              </w:rPr>
              <w:instrText xml:space="preserve"> PAGEREF _Toc190774196 \h </w:instrText>
            </w:r>
            <w:r w:rsidR="00C342F4">
              <w:rPr>
                <w:webHidden/>
              </w:rPr>
              <w:fldChar w:fldCharType="separate"/>
            </w:r>
            <w:r w:rsidR="00307DCD">
              <w:rPr>
                <w:b/>
                <w:bCs/>
                <w:webHidden/>
              </w:rPr>
              <w:t>Fel! Bokmärket är inte definierat.</w:t>
            </w:r>
            <w:r w:rsidR="00C342F4">
              <w:rPr>
                <w:webHidden/>
              </w:rPr>
              <w:fldChar w:fldCharType="end"/>
            </w:r>
          </w:hyperlink>
        </w:p>
        <w:p w14:paraId="608FF90E" w14:textId="6A911980" w:rsidR="00C342F4" w:rsidRDefault="00000000">
          <w:pPr>
            <w:pStyle w:val="Innehll2"/>
            <w:rPr>
              <w:rFonts w:asciiTheme="minorHAnsi" w:hAnsiTheme="minorHAnsi"/>
              <w:kern w:val="2"/>
              <w:lang w:eastAsia="sv-SE"/>
              <w14:ligatures w14:val="standardContextual"/>
            </w:rPr>
          </w:pPr>
          <w:hyperlink w:anchor="_Toc190774197" w:history="1">
            <w:r w:rsidR="00C342F4" w:rsidRPr="00F57246">
              <w:rPr>
                <w:rStyle w:val="Hyperlnk"/>
              </w:rPr>
              <w:t>5.3.</w:t>
            </w:r>
            <w:r w:rsidR="00C342F4">
              <w:rPr>
                <w:rFonts w:asciiTheme="minorHAnsi" w:hAnsiTheme="minorHAnsi"/>
                <w:kern w:val="2"/>
                <w:lang w:eastAsia="sv-SE"/>
                <w14:ligatures w14:val="standardContextual"/>
              </w:rPr>
              <w:tab/>
            </w:r>
            <w:r w:rsidR="00C342F4" w:rsidRPr="00F57246">
              <w:rPr>
                <w:rStyle w:val="Hyperlnk"/>
              </w:rPr>
              <w:t>Markföroreningar</w:t>
            </w:r>
            <w:r w:rsidR="00C342F4">
              <w:rPr>
                <w:webHidden/>
              </w:rPr>
              <w:tab/>
            </w:r>
            <w:r w:rsidR="00C342F4">
              <w:rPr>
                <w:webHidden/>
              </w:rPr>
              <w:fldChar w:fldCharType="begin"/>
            </w:r>
            <w:r w:rsidR="00C342F4">
              <w:rPr>
                <w:webHidden/>
              </w:rPr>
              <w:instrText xml:space="preserve"> PAGEREF _Toc190774197 \h </w:instrText>
            </w:r>
            <w:r w:rsidR="00C342F4">
              <w:rPr>
                <w:webHidden/>
              </w:rPr>
            </w:r>
            <w:r w:rsidR="00C342F4">
              <w:rPr>
                <w:webHidden/>
              </w:rPr>
              <w:fldChar w:fldCharType="separate"/>
            </w:r>
            <w:r w:rsidR="00307DCD">
              <w:rPr>
                <w:webHidden/>
              </w:rPr>
              <w:t>1</w:t>
            </w:r>
            <w:r w:rsidR="00C342F4">
              <w:rPr>
                <w:webHidden/>
              </w:rPr>
              <w:fldChar w:fldCharType="end"/>
            </w:r>
          </w:hyperlink>
        </w:p>
        <w:p w14:paraId="0E52696D" w14:textId="2A84D650" w:rsidR="00C342F4" w:rsidRDefault="00000000">
          <w:pPr>
            <w:pStyle w:val="Innehll1"/>
            <w:rPr>
              <w:rFonts w:asciiTheme="minorHAnsi" w:hAnsiTheme="minorHAnsi"/>
              <w:b w:val="0"/>
              <w:kern w:val="2"/>
              <w:lang w:eastAsia="sv-SE"/>
              <w14:ligatures w14:val="standardContextual"/>
            </w:rPr>
          </w:pPr>
          <w:hyperlink w:anchor="_Toc190774198" w:history="1">
            <w:r w:rsidR="00C342F4" w:rsidRPr="00F57246">
              <w:rPr>
                <w:rStyle w:val="Hyperlnk"/>
              </w:rPr>
              <w:t>6.</w:t>
            </w:r>
            <w:r w:rsidR="00C342F4">
              <w:rPr>
                <w:rFonts w:asciiTheme="minorHAnsi" w:hAnsiTheme="minorHAnsi"/>
                <w:b w:val="0"/>
                <w:kern w:val="2"/>
                <w:lang w:eastAsia="sv-SE"/>
                <w14:ligatures w14:val="standardContextual"/>
              </w:rPr>
              <w:tab/>
            </w:r>
            <w:r w:rsidR="00C342F4" w:rsidRPr="00F57246">
              <w:rPr>
                <w:rStyle w:val="Hyperlnk"/>
              </w:rPr>
              <w:t>Genomförande av exploatering</w:t>
            </w:r>
            <w:r w:rsidR="00C342F4">
              <w:rPr>
                <w:webHidden/>
              </w:rPr>
              <w:tab/>
            </w:r>
            <w:r w:rsidR="00C342F4">
              <w:rPr>
                <w:webHidden/>
              </w:rPr>
              <w:fldChar w:fldCharType="begin"/>
            </w:r>
            <w:r w:rsidR="00C342F4">
              <w:rPr>
                <w:webHidden/>
              </w:rPr>
              <w:instrText xml:space="preserve"> PAGEREF _Toc190774198 \h </w:instrText>
            </w:r>
            <w:r w:rsidR="00C342F4">
              <w:rPr>
                <w:webHidden/>
              </w:rPr>
            </w:r>
            <w:r w:rsidR="00C342F4">
              <w:rPr>
                <w:webHidden/>
              </w:rPr>
              <w:fldChar w:fldCharType="separate"/>
            </w:r>
            <w:r w:rsidR="00307DCD">
              <w:rPr>
                <w:webHidden/>
              </w:rPr>
              <w:t>1</w:t>
            </w:r>
            <w:r w:rsidR="00C342F4">
              <w:rPr>
                <w:webHidden/>
              </w:rPr>
              <w:fldChar w:fldCharType="end"/>
            </w:r>
          </w:hyperlink>
        </w:p>
        <w:p w14:paraId="0AA33E30" w14:textId="3DBC9C33" w:rsidR="00C342F4" w:rsidRDefault="00000000">
          <w:pPr>
            <w:pStyle w:val="Innehll2"/>
            <w:rPr>
              <w:rFonts w:asciiTheme="minorHAnsi" w:hAnsiTheme="minorHAnsi"/>
              <w:kern w:val="2"/>
              <w:lang w:eastAsia="sv-SE"/>
              <w14:ligatures w14:val="standardContextual"/>
            </w:rPr>
          </w:pPr>
          <w:hyperlink w:anchor="_Toc190774199" w:history="1">
            <w:r w:rsidR="00C342F4" w:rsidRPr="00F57246">
              <w:rPr>
                <w:rStyle w:val="Hyperlnk"/>
              </w:rPr>
              <w:t>6.1.</w:t>
            </w:r>
            <w:r w:rsidR="00C342F4">
              <w:rPr>
                <w:rFonts w:asciiTheme="minorHAnsi" w:hAnsiTheme="minorHAnsi"/>
                <w:kern w:val="2"/>
                <w:lang w:eastAsia="sv-SE"/>
                <w14:ligatures w14:val="standardContextual"/>
              </w:rPr>
              <w:tab/>
            </w:r>
            <w:r w:rsidR="00C342F4" w:rsidRPr="00F57246">
              <w:rPr>
                <w:rStyle w:val="Hyperlnk"/>
              </w:rPr>
              <w:t>Genomförande, samordning och tidplan</w:t>
            </w:r>
            <w:r w:rsidR="00C342F4">
              <w:rPr>
                <w:webHidden/>
              </w:rPr>
              <w:tab/>
            </w:r>
            <w:r w:rsidR="00C342F4">
              <w:rPr>
                <w:webHidden/>
              </w:rPr>
              <w:fldChar w:fldCharType="begin"/>
            </w:r>
            <w:r w:rsidR="00C342F4">
              <w:rPr>
                <w:webHidden/>
              </w:rPr>
              <w:instrText xml:space="preserve"> PAGEREF _Toc190774199 \h </w:instrText>
            </w:r>
            <w:r w:rsidR="00C342F4">
              <w:rPr>
                <w:webHidden/>
              </w:rPr>
            </w:r>
            <w:r w:rsidR="00C342F4">
              <w:rPr>
                <w:webHidden/>
              </w:rPr>
              <w:fldChar w:fldCharType="separate"/>
            </w:r>
            <w:r w:rsidR="00307DCD">
              <w:rPr>
                <w:webHidden/>
              </w:rPr>
              <w:t>1</w:t>
            </w:r>
            <w:r w:rsidR="00C342F4">
              <w:rPr>
                <w:webHidden/>
              </w:rPr>
              <w:fldChar w:fldCharType="end"/>
            </w:r>
          </w:hyperlink>
        </w:p>
        <w:p w14:paraId="339564C5" w14:textId="16E53C72" w:rsidR="00C342F4" w:rsidRDefault="00000000">
          <w:pPr>
            <w:pStyle w:val="Innehll3"/>
            <w:rPr>
              <w:rFonts w:asciiTheme="minorHAnsi" w:hAnsiTheme="minorHAnsi"/>
              <w:kern w:val="2"/>
              <w:lang w:eastAsia="sv-SE"/>
              <w14:ligatures w14:val="standardContextual"/>
            </w:rPr>
          </w:pPr>
          <w:hyperlink w:anchor="_Toc190774200" w:history="1">
            <w:r w:rsidR="00C342F4" w:rsidRPr="00F57246">
              <w:rPr>
                <w:rStyle w:val="Hyperlnk"/>
              </w:rPr>
              <w:t>6.1.1.</w:t>
            </w:r>
            <w:r w:rsidR="00C342F4">
              <w:rPr>
                <w:rFonts w:asciiTheme="minorHAnsi" w:hAnsiTheme="minorHAnsi"/>
                <w:kern w:val="2"/>
                <w:lang w:eastAsia="sv-SE"/>
                <w14:ligatures w14:val="standardContextual"/>
              </w:rPr>
              <w:tab/>
            </w:r>
            <w:r w:rsidR="00C342F4" w:rsidRPr="00F57246">
              <w:rPr>
                <w:rStyle w:val="Hyperlnk"/>
              </w:rPr>
              <w:t>Genomförande och samordning</w:t>
            </w:r>
            <w:r w:rsidR="00C342F4">
              <w:rPr>
                <w:webHidden/>
              </w:rPr>
              <w:tab/>
            </w:r>
            <w:r w:rsidR="00C342F4">
              <w:rPr>
                <w:webHidden/>
              </w:rPr>
              <w:fldChar w:fldCharType="begin"/>
            </w:r>
            <w:r w:rsidR="00C342F4">
              <w:rPr>
                <w:webHidden/>
              </w:rPr>
              <w:instrText xml:space="preserve"> PAGEREF _Toc190774200 \h </w:instrText>
            </w:r>
            <w:r w:rsidR="00C342F4">
              <w:rPr>
                <w:webHidden/>
              </w:rPr>
            </w:r>
            <w:r w:rsidR="00C342F4">
              <w:rPr>
                <w:webHidden/>
              </w:rPr>
              <w:fldChar w:fldCharType="separate"/>
            </w:r>
            <w:r w:rsidR="00307DCD">
              <w:rPr>
                <w:webHidden/>
              </w:rPr>
              <w:t>1</w:t>
            </w:r>
            <w:r w:rsidR="00C342F4">
              <w:rPr>
                <w:webHidden/>
              </w:rPr>
              <w:fldChar w:fldCharType="end"/>
            </w:r>
          </w:hyperlink>
        </w:p>
        <w:p w14:paraId="0547AF4A" w14:textId="5E99623C" w:rsidR="00C342F4" w:rsidRDefault="00000000">
          <w:pPr>
            <w:pStyle w:val="Innehll3"/>
            <w:rPr>
              <w:rFonts w:asciiTheme="minorHAnsi" w:hAnsiTheme="minorHAnsi"/>
              <w:kern w:val="2"/>
              <w:lang w:eastAsia="sv-SE"/>
              <w14:ligatures w14:val="standardContextual"/>
            </w:rPr>
          </w:pPr>
          <w:hyperlink w:anchor="_Toc190774204" w:history="1">
            <w:r w:rsidR="00C342F4" w:rsidRPr="00F57246">
              <w:rPr>
                <w:rStyle w:val="Hyperlnk"/>
              </w:rPr>
              <w:t>6.1.2.</w:t>
            </w:r>
            <w:r w:rsidR="00C342F4">
              <w:rPr>
                <w:rFonts w:asciiTheme="minorHAnsi" w:hAnsiTheme="minorHAnsi"/>
                <w:kern w:val="2"/>
                <w:lang w:eastAsia="sv-SE"/>
                <w14:ligatures w14:val="standardContextual"/>
              </w:rPr>
              <w:tab/>
            </w:r>
            <w:r w:rsidR="00C342F4" w:rsidRPr="00F57246">
              <w:rPr>
                <w:rStyle w:val="Hyperlnk"/>
              </w:rPr>
              <w:t>Huvudtidplan</w:t>
            </w:r>
            <w:r w:rsidR="00C342F4">
              <w:rPr>
                <w:webHidden/>
              </w:rPr>
              <w:tab/>
            </w:r>
            <w:r w:rsidR="00C342F4">
              <w:rPr>
                <w:webHidden/>
              </w:rPr>
              <w:fldChar w:fldCharType="begin"/>
            </w:r>
            <w:r w:rsidR="00C342F4">
              <w:rPr>
                <w:webHidden/>
              </w:rPr>
              <w:instrText xml:space="preserve"> PAGEREF _Toc190774204 \h </w:instrText>
            </w:r>
            <w:r w:rsidR="00C342F4">
              <w:rPr>
                <w:webHidden/>
              </w:rPr>
            </w:r>
            <w:r w:rsidR="00C342F4">
              <w:rPr>
                <w:webHidden/>
              </w:rPr>
              <w:fldChar w:fldCharType="separate"/>
            </w:r>
            <w:r w:rsidR="00307DCD">
              <w:rPr>
                <w:webHidden/>
              </w:rPr>
              <w:t>2</w:t>
            </w:r>
            <w:r w:rsidR="00C342F4">
              <w:rPr>
                <w:webHidden/>
              </w:rPr>
              <w:fldChar w:fldCharType="end"/>
            </w:r>
          </w:hyperlink>
        </w:p>
        <w:p w14:paraId="2A1C5591" w14:textId="56AB9380" w:rsidR="00C342F4" w:rsidRDefault="00000000">
          <w:pPr>
            <w:pStyle w:val="Innehll3"/>
            <w:rPr>
              <w:rFonts w:asciiTheme="minorHAnsi" w:hAnsiTheme="minorHAnsi"/>
              <w:kern w:val="2"/>
              <w:lang w:eastAsia="sv-SE"/>
              <w14:ligatures w14:val="standardContextual"/>
            </w:rPr>
          </w:pPr>
          <w:hyperlink w:anchor="_Toc190774205" w:history="1">
            <w:r w:rsidR="00C342F4" w:rsidRPr="00F57246">
              <w:rPr>
                <w:rStyle w:val="Hyperlnk"/>
              </w:rPr>
              <w:t>6.1.3.</w:t>
            </w:r>
            <w:r w:rsidR="00C342F4">
              <w:rPr>
                <w:rFonts w:asciiTheme="minorHAnsi" w:hAnsiTheme="minorHAnsi"/>
                <w:kern w:val="2"/>
                <w:lang w:eastAsia="sv-SE"/>
                <w14:ligatures w14:val="standardContextual"/>
              </w:rPr>
              <w:tab/>
            </w:r>
            <w:r w:rsidR="00C342F4" w:rsidRPr="00F57246">
              <w:rPr>
                <w:rStyle w:val="Hyperlnk"/>
              </w:rPr>
              <w:t>Startmöte</w:t>
            </w:r>
            <w:r w:rsidR="00C342F4">
              <w:rPr>
                <w:webHidden/>
              </w:rPr>
              <w:tab/>
            </w:r>
            <w:r w:rsidR="00C342F4">
              <w:rPr>
                <w:webHidden/>
              </w:rPr>
              <w:fldChar w:fldCharType="begin"/>
            </w:r>
            <w:r w:rsidR="00C342F4">
              <w:rPr>
                <w:webHidden/>
              </w:rPr>
              <w:instrText xml:space="preserve"> PAGEREF _Toc190774205 \h </w:instrText>
            </w:r>
            <w:r w:rsidR="00C342F4">
              <w:rPr>
                <w:webHidden/>
              </w:rPr>
            </w:r>
            <w:r w:rsidR="00C342F4">
              <w:rPr>
                <w:webHidden/>
              </w:rPr>
              <w:fldChar w:fldCharType="separate"/>
            </w:r>
            <w:r w:rsidR="00307DCD">
              <w:rPr>
                <w:webHidden/>
              </w:rPr>
              <w:t>2</w:t>
            </w:r>
            <w:r w:rsidR="00C342F4">
              <w:rPr>
                <w:webHidden/>
              </w:rPr>
              <w:fldChar w:fldCharType="end"/>
            </w:r>
          </w:hyperlink>
        </w:p>
        <w:p w14:paraId="1C0B718C" w14:textId="1D0A6431" w:rsidR="00C342F4" w:rsidRDefault="00000000">
          <w:pPr>
            <w:pStyle w:val="Innehll2"/>
            <w:rPr>
              <w:rFonts w:asciiTheme="minorHAnsi" w:hAnsiTheme="minorHAnsi"/>
              <w:kern w:val="2"/>
              <w:lang w:eastAsia="sv-SE"/>
              <w14:ligatures w14:val="standardContextual"/>
            </w:rPr>
          </w:pPr>
          <w:hyperlink w:anchor="_Toc190774206" w:history="1">
            <w:r w:rsidR="00C342F4" w:rsidRPr="00F57246">
              <w:rPr>
                <w:rStyle w:val="Hyperlnk"/>
              </w:rPr>
              <w:t>6.2.</w:t>
            </w:r>
            <w:r w:rsidR="00C342F4">
              <w:rPr>
                <w:rFonts w:asciiTheme="minorHAnsi" w:hAnsiTheme="minorHAnsi"/>
                <w:kern w:val="2"/>
                <w:lang w:eastAsia="sv-SE"/>
                <w14:ligatures w14:val="standardContextual"/>
              </w:rPr>
              <w:tab/>
            </w:r>
            <w:r w:rsidR="00C342F4" w:rsidRPr="00F57246">
              <w:rPr>
                <w:rStyle w:val="Hyperlnk"/>
              </w:rPr>
              <w:t>Bebyggelse och anläggningar inom kvartersmark</w:t>
            </w:r>
            <w:r w:rsidR="00C342F4">
              <w:rPr>
                <w:webHidden/>
              </w:rPr>
              <w:tab/>
            </w:r>
            <w:r w:rsidR="00C342F4">
              <w:rPr>
                <w:webHidden/>
              </w:rPr>
              <w:fldChar w:fldCharType="begin"/>
            </w:r>
            <w:r w:rsidR="00C342F4">
              <w:rPr>
                <w:webHidden/>
              </w:rPr>
              <w:instrText xml:space="preserve"> PAGEREF _Toc190774206 \h </w:instrText>
            </w:r>
            <w:r w:rsidR="00C342F4">
              <w:rPr>
                <w:webHidden/>
              </w:rPr>
            </w:r>
            <w:r w:rsidR="00C342F4">
              <w:rPr>
                <w:webHidden/>
              </w:rPr>
              <w:fldChar w:fldCharType="separate"/>
            </w:r>
            <w:r w:rsidR="00307DCD">
              <w:rPr>
                <w:webHidden/>
              </w:rPr>
              <w:t>2</w:t>
            </w:r>
            <w:r w:rsidR="00C342F4">
              <w:rPr>
                <w:webHidden/>
              </w:rPr>
              <w:fldChar w:fldCharType="end"/>
            </w:r>
          </w:hyperlink>
        </w:p>
        <w:p w14:paraId="7E0FC17A" w14:textId="037ED01F" w:rsidR="00C342F4" w:rsidRDefault="00000000">
          <w:pPr>
            <w:pStyle w:val="Innehll3"/>
            <w:rPr>
              <w:rFonts w:asciiTheme="minorHAnsi" w:hAnsiTheme="minorHAnsi"/>
              <w:kern w:val="2"/>
              <w:lang w:eastAsia="sv-SE"/>
              <w14:ligatures w14:val="standardContextual"/>
            </w:rPr>
          </w:pPr>
          <w:hyperlink w:anchor="_Toc190774208" w:history="1">
            <w:r w:rsidR="00C342F4" w:rsidRPr="00F57246">
              <w:rPr>
                <w:rStyle w:val="Hyperlnk"/>
              </w:rPr>
              <w:t>6.2.1.</w:t>
            </w:r>
            <w:r w:rsidR="00C342F4">
              <w:rPr>
                <w:rFonts w:asciiTheme="minorHAnsi" w:hAnsiTheme="minorHAnsi"/>
                <w:kern w:val="2"/>
                <w:lang w:eastAsia="sv-SE"/>
                <w14:ligatures w14:val="standardContextual"/>
              </w:rPr>
              <w:tab/>
            </w:r>
            <w:r w:rsidR="00C342F4" w:rsidRPr="00F57246">
              <w:rPr>
                <w:rStyle w:val="Hyperlnk"/>
              </w:rPr>
              <w:t>Speciallägenheter och lokaler</w:t>
            </w:r>
            <w:r w:rsidR="00C342F4">
              <w:rPr>
                <w:webHidden/>
              </w:rPr>
              <w:tab/>
            </w:r>
            <w:r w:rsidR="00C342F4">
              <w:rPr>
                <w:webHidden/>
              </w:rPr>
              <w:fldChar w:fldCharType="begin"/>
            </w:r>
            <w:r w:rsidR="00C342F4">
              <w:rPr>
                <w:webHidden/>
              </w:rPr>
              <w:instrText xml:space="preserve"> PAGEREF _Toc190774208 \h </w:instrText>
            </w:r>
            <w:r w:rsidR="00C342F4">
              <w:rPr>
                <w:webHidden/>
              </w:rPr>
            </w:r>
            <w:r w:rsidR="00C342F4">
              <w:rPr>
                <w:webHidden/>
              </w:rPr>
              <w:fldChar w:fldCharType="separate"/>
            </w:r>
            <w:r w:rsidR="00307DCD">
              <w:rPr>
                <w:webHidden/>
              </w:rPr>
              <w:t>3</w:t>
            </w:r>
            <w:r w:rsidR="00C342F4">
              <w:rPr>
                <w:webHidden/>
              </w:rPr>
              <w:fldChar w:fldCharType="end"/>
            </w:r>
          </w:hyperlink>
        </w:p>
        <w:p w14:paraId="3D7E594F" w14:textId="0E9F4F41" w:rsidR="00C342F4" w:rsidRDefault="00000000">
          <w:pPr>
            <w:pStyle w:val="Innehll3"/>
            <w:rPr>
              <w:rFonts w:asciiTheme="minorHAnsi" w:hAnsiTheme="minorHAnsi"/>
              <w:kern w:val="2"/>
              <w:lang w:eastAsia="sv-SE"/>
              <w14:ligatures w14:val="standardContextual"/>
            </w:rPr>
          </w:pPr>
          <w:hyperlink w:anchor="_Toc190774209" w:history="1">
            <w:r w:rsidR="00C342F4" w:rsidRPr="00F57246">
              <w:rPr>
                <w:rStyle w:val="Hyperlnk"/>
              </w:rPr>
              <w:t>6.2.2.</w:t>
            </w:r>
            <w:r w:rsidR="00C342F4">
              <w:rPr>
                <w:rFonts w:asciiTheme="minorHAnsi" w:hAnsiTheme="minorHAnsi"/>
                <w:kern w:val="2"/>
                <w:lang w:eastAsia="sv-SE"/>
                <w14:ligatures w14:val="standardContextual"/>
              </w:rPr>
              <w:tab/>
            </w:r>
            <w:r w:rsidR="00C342F4" w:rsidRPr="00F57246">
              <w:rPr>
                <w:rStyle w:val="Hyperlnk"/>
              </w:rPr>
              <w:t>System för avfallshantering</w:t>
            </w:r>
            <w:r w:rsidR="00C342F4">
              <w:rPr>
                <w:webHidden/>
              </w:rPr>
              <w:tab/>
            </w:r>
            <w:r w:rsidR="00C342F4">
              <w:rPr>
                <w:webHidden/>
              </w:rPr>
              <w:fldChar w:fldCharType="begin"/>
            </w:r>
            <w:r w:rsidR="00C342F4">
              <w:rPr>
                <w:webHidden/>
              </w:rPr>
              <w:instrText xml:space="preserve"> PAGEREF _Toc190774209 \h </w:instrText>
            </w:r>
            <w:r w:rsidR="00C342F4">
              <w:rPr>
                <w:webHidden/>
              </w:rPr>
            </w:r>
            <w:r w:rsidR="00C342F4">
              <w:rPr>
                <w:webHidden/>
              </w:rPr>
              <w:fldChar w:fldCharType="separate"/>
            </w:r>
            <w:r w:rsidR="00307DCD">
              <w:rPr>
                <w:webHidden/>
              </w:rPr>
              <w:t>3</w:t>
            </w:r>
            <w:r w:rsidR="00C342F4">
              <w:rPr>
                <w:webHidden/>
              </w:rPr>
              <w:fldChar w:fldCharType="end"/>
            </w:r>
          </w:hyperlink>
        </w:p>
        <w:p w14:paraId="33350C6F" w14:textId="0B93A73E" w:rsidR="00C342F4" w:rsidRDefault="00000000">
          <w:pPr>
            <w:pStyle w:val="Innehll3"/>
            <w:rPr>
              <w:rFonts w:asciiTheme="minorHAnsi" w:hAnsiTheme="minorHAnsi"/>
              <w:kern w:val="2"/>
              <w:lang w:eastAsia="sv-SE"/>
              <w14:ligatures w14:val="standardContextual"/>
            </w:rPr>
          </w:pPr>
          <w:hyperlink w:anchor="_Toc190774210" w:history="1">
            <w:r w:rsidR="00C342F4" w:rsidRPr="00F57246">
              <w:rPr>
                <w:rStyle w:val="Hyperlnk"/>
              </w:rPr>
              <w:t>6.2.3.</w:t>
            </w:r>
            <w:r w:rsidR="00C342F4">
              <w:rPr>
                <w:rFonts w:asciiTheme="minorHAnsi" w:hAnsiTheme="minorHAnsi"/>
                <w:kern w:val="2"/>
                <w:lang w:eastAsia="sv-SE"/>
                <w14:ligatures w14:val="standardContextual"/>
              </w:rPr>
              <w:tab/>
            </w:r>
            <w:r w:rsidR="00C342F4" w:rsidRPr="00F57246">
              <w:rPr>
                <w:rStyle w:val="Hyperlnk"/>
              </w:rPr>
              <w:t>Passivhus</w:t>
            </w:r>
            <w:r w:rsidR="00C342F4">
              <w:rPr>
                <w:webHidden/>
              </w:rPr>
              <w:tab/>
            </w:r>
            <w:r w:rsidR="00C342F4">
              <w:rPr>
                <w:webHidden/>
              </w:rPr>
              <w:fldChar w:fldCharType="begin"/>
            </w:r>
            <w:r w:rsidR="00C342F4">
              <w:rPr>
                <w:webHidden/>
              </w:rPr>
              <w:instrText xml:space="preserve"> PAGEREF _Toc190774210 \h </w:instrText>
            </w:r>
            <w:r w:rsidR="00C342F4">
              <w:rPr>
                <w:webHidden/>
              </w:rPr>
              <w:fldChar w:fldCharType="separate"/>
            </w:r>
            <w:r w:rsidR="00307DCD">
              <w:rPr>
                <w:b/>
                <w:bCs/>
                <w:webHidden/>
              </w:rPr>
              <w:t>Fel! Bokmärket är inte definierat.</w:t>
            </w:r>
            <w:r w:rsidR="00C342F4">
              <w:rPr>
                <w:webHidden/>
              </w:rPr>
              <w:fldChar w:fldCharType="end"/>
            </w:r>
          </w:hyperlink>
        </w:p>
        <w:p w14:paraId="152AC4E9" w14:textId="67F736AB" w:rsidR="00C342F4" w:rsidRDefault="00000000">
          <w:pPr>
            <w:pStyle w:val="Innehll2"/>
            <w:rPr>
              <w:rFonts w:asciiTheme="minorHAnsi" w:hAnsiTheme="minorHAnsi"/>
              <w:kern w:val="2"/>
              <w:lang w:eastAsia="sv-SE"/>
              <w14:ligatures w14:val="standardContextual"/>
            </w:rPr>
          </w:pPr>
          <w:hyperlink w:anchor="_Toc190774211" w:history="1">
            <w:r w:rsidR="00C342F4" w:rsidRPr="00F57246">
              <w:rPr>
                <w:rStyle w:val="Hyperlnk"/>
              </w:rPr>
              <w:t>6.3.</w:t>
            </w:r>
            <w:r w:rsidR="00C342F4">
              <w:rPr>
                <w:rFonts w:asciiTheme="minorHAnsi" w:hAnsiTheme="minorHAnsi"/>
                <w:kern w:val="2"/>
                <w:lang w:eastAsia="sv-SE"/>
                <w14:ligatures w14:val="standardContextual"/>
              </w:rPr>
              <w:tab/>
            </w:r>
            <w:r w:rsidR="00C342F4" w:rsidRPr="00F57246">
              <w:rPr>
                <w:rStyle w:val="Hyperlnk"/>
              </w:rPr>
              <w:t>Utbyggnad av allmänna anläggningar</w:t>
            </w:r>
            <w:r w:rsidR="00C342F4">
              <w:rPr>
                <w:webHidden/>
              </w:rPr>
              <w:tab/>
            </w:r>
            <w:r w:rsidR="00C342F4">
              <w:rPr>
                <w:webHidden/>
              </w:rPr>
              <w:fldChar w:fldCharType="begin"/>
            </w:r>
            <w:r w:rsidR="00C342F4">
              <w:rPr>
                <w:webHidden/>
              </w:rPr>
              <w:instrText xml:space="preserve"> PAGEREF _Toc190774211 \h </w:instrText>
            </w:r>
            <w:r w:rsidR="00C342F4">
              <w:rPr>
                <w:webHidden/>
              </w:rPr>
            </w:r>
            <w:r w:rsidR="00C342F4">
              <w:rPr>
                <w:webHidden/>
              </w:rPr>
              <w:fldChar w:fldCharType="separate"/>
            </w:r>
            <w:r w:rsidR="00307DCD">
              <w:rPr>
                <w:webHidden/>
              </w:rPr>
              <w:t>3</w:t>
            </w:r>
            <w:r w:rsidR="00C342F4">
              <w:rPr>
                <w:webHidden/>
              </w:rPr>
              <w:fldChar w:fldCharType="end"/>
            </w:r>
          </w:hyperlink>
        </w:p>
        <w:p w14:paraId="24D0D62B" w14:textId="21C7889A" w:rsidR="00C342F4" w:rsidRDefault="00000000">
          <w:pPr>
            <w:pStyle w:val="Innehll2"/>
            <w:rPr>
              <w:rFonts w:asciiTheme="minorHAnsi" w:hAnsiTheme="minorHAnsi"/>
              <w:kern w:val="2"/>
              <w:lang w:eastAsia="sv-SE"/>
              <w14:ligatures w14:val="standardContextual"/>
            </w:rPr>
          </w:pPr>
          <w:hyperlink w:anchor="_Toc190774212" w:history="1">
            <w:r w:rsidR="00C342F4" w:rsidRPr="00F57246">
              <w:rPr>
                <w:rStyle w:val="Hyperlnk"/>
              </w:rPr>
              <w:t>6.4.</w:t>
            </w:r>
            <w:r w:rsidR="00C342F4">
              <w:rPr>
                <w:rFonts w:asciiTheme="minorHAnsi" w:hAnsiTheme="minorHAnsi"/>
                <w:kern w:val="2"/>
                <w:lang w:eastAsia="sv-SE"/>
                <w14:ligatures w14:val="standardContextual"/>
              </w:rPr>
              <w:tab/>
            </w:r>
            <w:r w:rsidR="00C342F4" w:rsidRPr="00F57246">
              <w:rPr>
                <w:rStyle w:val="Hyperlnk"/>
              </w:rPr>
              <w:t>Parkering</w:t>
            </w:r>
            <w:r w:rsidR="00C342F4">
              <w:rPr>
                <w:webHidden/>
              </w:rPr>
              <w:tab/>
            </w:r>
            <w:r w:rsidR="00C342F4">
              <w:rPr>
                <w:webHidden/>
              </w:rPr>
              <w:fldChar w:fldCharType="begin"/>
            </w:r>
            <w:r w:rsidR="00C342F4">
              <w:rPr>
                <w:webHidden/>
              </w:rPr>
              <w:instrText xml:space="preserve"> PAGEREF _Toc190774212 \h </w:instrText>
            </w:r>
            <w:r w:rsidR="00C342F4">
              <w:rPr>
                <w:webHidden/>
              </w:rPr>
            </w:r>
            <w:r w:rsidR="00C342F4">
              <w:rPr>
                <w:webHidden/>
              </w:rPr>
              <w:fldChar w:fldCharType="separate"/>
            </w:r>
            <w:r w:rsidR="00307DCD">
              <w:rPr>
                <w:webHidden/>
              </w:rPr>
              <w:t>3</w:t>
            </w:r>
            <w:r w:rsidR="00C342F4">
              <w:rPr>
                <w:webHidden/>
              </w:rPr>
              <w:fldChar w:fldCharType="end"/>
            </w:r>
          </w:hyperlink>
        </w:p>
        <w:p w14:paraId="7AB4F9F2" w14:textId="47E9CA26" w:rsidR="00C342F4" w:rsidRDefault="00000000">
          <w:pPr>
            <w:pStyle w:val="Innehll2"/>
            <w:rPr>
              <w:rFonts w:asciiTheme="minorHAnsi" w:hAnsiTheme="minorHAnsi"/>
              <w:kern w:val="2"/>
              <w:lang w:eastAsia="sv-SE"/>
              <w14:ligatures w14:val="standardContextual"/>
            </w:rPr>
          </w:pPr>
          <w:hyperlink w:anchor="_Toc190774216" w:history="1">
            <w:r w:rsidR="00C342F4" w:rsidRPr="00F57246">
              <w:rPr>
                <w:rStyle w:val="Hyperlnk"/>
              </w:rPr>
              <w:t>6.5.</w:t>
            </w:r>
            <w:r w:rsidR="00C342F4">
              <w:rPr>
                <w:rFonts w:asciiTheme="minorHAnsi" w:hAnsiTheme="minorHAnsi"/>
                <w:kern w:val="2"/>
                <w:lang w:eastAsia="sv-SE"/>
                <w14:ligatures w14:val="standardContextual"/>
              </w:rPr>
              <w:tab/>
            </w:r>
            <w:r w:rsidR="00C342F4" w:rsidRPr="00F57246">
              <w:rPr>
                <w:rStyle w:val="Hyperlnk"/>
              </w:rPr>
              <w:t>Bilpool</w:t>
            </w:r>
            <w:r w:rsidR="00C342F4">
              <w:rPr>
                <w:webHidden/>
              </w:rPr>
              <w:tab/>
            </w:r>
            <w:r w:rsidR="00C342F4">
              <w:rPr>
                <w:webHidden/>
              </w:rPr>
              <w:fldChar w:fldCharType="begin"/>
            </w:r>
            <w:r w:rsidR="00C342F4">
              <w:rPr>
                <w:webHidden/>
              </w:rPr>
              <w:instrText xml:space="preserve"> PAGEREF _Toc190774216 \h </w:instrText>
            </w:r>
            <w:r w:rsidR="00C342F4">
              <w:rPr>
                <w:webHidden/>
              </w:rPr>
              <w:fldChar w:fldCharType="separate"/>
            </w:r>
            <w:r w:rsidR="00307DCD">
              <w:rPr>
                <w:b/>
                <w:bCs/>
                <w:webHidden/>
              </w:rPr>
              <w:t>Fel! Bokmärket är inte definierat.</w:t>
            </w:r>
            <w:r w:rsidR="00C342F4">
              <w:rPr>
                <w:webHidden/>
              </w:rPr>
              <w:fldChar w:fldCharType="end"/>
            </w:r>
          </w:hyperlink>
        </w:p>
        <w:p w14:paraId="0BE5C050" w14:textId="76587A14" w:rsidR="00C342F4" w:rsidRDefault="00000000">
          <w:pPr>
            <w:pStyle w:val="Innehll2"/>
            <w:rPr>
              <w:rFonts w:asciiTheme="minorHAnsi" w:hAnsiTheme="minorHAnsi"/>
              <w:kern w:val="2"/>
              <w:lang w:eastAsia="sv-SE"/>
              <w14:ligatures w14:val="standardContextual"/>
            </w:rPr>
          </w:pPr>
          <w:hyperlink w:anchor="_Toc190774217" w:history="1">
            <w:r w:rsidR="00C342F4" w:rsidRPr="00F57246">
              <w:rPr>
                <w:rStyle w:val="Hyperlnk"/>
              </w:rPr>
              <w:t>6.6.</w:t>
            </w:r>
            <w:r w:rsidR="00C342F4">
              <w:rPr>
                <w:rFonts w:asciiTheme="minorHAnsi" w:hAnsiTheme="minorHAnsi"/>
                <w:kern w:val="2"/>
                <w:lang w:eastAsia="sv-SE"/>
                <w14:ligatures w14:val="standardContextual"/>
              </w:rPr>
              <w:tab/>
            </w:r>
            <w:r w:rsidR="00C342F4" w:rsidRPr="00F57246">
              <w:rPr>
                <w:rStyle w:val="Hyperlnk"/>
              </w:rPr>
              <w:t>Återställande och anslutningsarbeten</w:t>
            </w:r>
            <w:r w:rsidR="00C342F4">
              <w:rPr>
                <w:webHidden/>
              </w:rPr>
              <w:tab/>
            </w:r>
            <w:r w:rsidR="00C342F4">
              <w:rPr>
                <w:webHidden/>
              </w:rPr>
              <w:fldChar w:fldCharType="begin"/>
            </w:r>
            <w:r w:rsidR="00C342F4">
              <w:rPr>
                <w:webHidden/>
              </w:rPr>
              <w:instrText xml:space="preserve"> PAGEREF _Toc190774217 \h </w:instrText>
            </w:r>
            <w:r w:rsidR="00C342F4">
              <w:rPr>
                <w:webHidden/>
              </w:rPr>
            </w:r>
            <w:r w:rsidR="00C342F4">
              <w:rPr>
                <w:webHidden/>
              </w:rPr>
              <w:fldChar w:fldCharType="separate"/>
            </w:r>
            <w:r w:rsidR="00307DCD">
              <w:rPr>
                <w:webHidden/>
              </w:rPr>
              <w:t>4</w:t>
            </w:r>
            <w:r w:rsidR="00C342F4">
              <w:rPr>
                <w:webHidden/>
              </w:rPr>
              <w:fldChar w:fldCharType="end"/>
            </w:r>
          </w:hyperlink>
        </w:p>
        <w:p w14:paraId="080F793C" w14:textId="1249C63E" w:rsidR="00C342F4" w:rsidRDefault="00000000">
          <w:pPr>
            <w:pStyle w:val="Innehll2"/>
            <w:rPr>
              <w:rFonts w:asciiTheme="minorHAnsi" w:hAnsiTheme="minorHAnsi"/>
              <w:kern w:val="2"/>
              <w:lang w:eastAsia="sv-SE"/>
              <w14:ligatures w14:val="standardContextual"/>
            </w:rPr>
          </w:pPr>
          <w:hyperlink w:anchor="_Toc190774218" w:history="1">
            <w:r w:rsidR="00C342F4" w:rsidRPr="00F57246">
              <w:rPr>
                <w:rStyle w:val="Hyperlnk"/>
              </w:rPr>
              <w:t>6.7.</w:t>
            </w:r>
            <w:r w:rsidR="00C342F4">
              <w:rPr>
                <w:rFonts w:asciiTheme="minorHAnsi" w:hAnsiTheme="minorHAnsi"/>
                <w:kern w:val="2"/>
                <w:lang w:eastAsia="sv-SE"/>
                <w14:ligatures w14:val="standardContextual"/>
              </w:rPr>
              <w:tab/>
            </w:r>
            <w:r w:rsidR="00C342F4" w:rsidRPr="00F57246">
              <w:rPr>
                <w:rStyle w:val="Hyperlnk"/>
              </w:rPr>
              <w:t>Lov, tillstånd och markåtkomst</w:t>
            </w:r>
            <w:r w:rsidR="00C342F4">
              <w:rPr>
                <w:webHidden/>
              </w:rPr>
              <w:tab/>
            </w:r>
            <w:r w:rsidR="00C342F4">
              <w:rPr>
                <w:webHidden/>
              </w:rPr>
              <w:fldChar w:fldCharType="begin"/>
            </w:r>
            <w:r w:rsidR="00C342F4">
              <w:rPr>
                <w:webHidden/>
              </w:rPr>
              <w:instrText xml:space="preserve"> PAGEREF _Toc190774218 \h </w:instrText>
            </w:r>
            <w:r w:rsidR="00C342F4">
              <w:rPr>
                <w:webHidden/>
              </w:rPr>
            </w:r>
            <w:r w:rsidR="00C342F4">
              <w:rPr>
                <w:webHidden/>
              </w:rPr>
              <w:fldChar w:fldCharType="separate"/>
            </w:r>
            <w:r w:rsidR="00307DCD">
              <w:rPr>
                <w:webHidden/>
              </w:rPr>
              <w:t>4</w:t>
            </w:r>
            <w:r w:rsidR="00C342F4">
              <w:rPr>
                <w:webHidden/>
              </w:rPr>
              <w:fldChar w:fldCharType="end"/>
            </w:r>
          </w:hyperlink>
        </w:p>
        <w:p w14:paraId="54AAA0CD" w14:textId="43262A2E" w:rsidR="00C342F4" w:rsidRDefault="00000000">
          <w:pPr>
            <w:pStyle w:val="Innehll2"/>
            <w:rPr>
              <w:rFonts w:asciiTheme="minorHAnsi" w:hAnsiTheme="minorHAnsi"/>
              <w:kern w:val="2"/>
              <w:lang w:eastAsia="sv-SE"/>
              <w14:ligatures w14:val="standardContextual"/>
            </w:rPr>
          </w:pPr>
          <w:hyperlink w:anchor="_Toc190774219" w:history="1">
            <w:r w:rsidR="00C342F4" w:rsidRPr="00F57246">
              <w:rPr>
                <w:rStyle w:val="Hyperlnk"/>
              </w:rPr>
              <w:t>6.8.</w:t>
            </w:r>
            <w:r w:rsidR="00C342F4">
              <w:rPr>
                <w:rFonts w:asciiTheme="minorHAnsi" w:hAnsiTheme="minorHAnsi"/>
                <w:kern w:val="2"/>
                <w:lang w:eastAsia="sv-SE"/>
                <w14:ligatures w14:val="standardContextual"/>
              </w:rPr>
              <w:tab/>
            </w:r>
            <w:r w:rsidR="00C342F4" w:rsidRPr="00F57246">
              <w:rPr>
                <w:rStyle w:val="Hyperlnk"/>
              </w:rPr>
              <w:t>Ledningsarbeten</w:t>
            </w:r>
            <w:r w:rsidR="00C342F4">
              <w:rPr>
                <w:webHidden/>
              </w:rPr>
              <w:tab/>
            </w:r>
            <w:r w:rsidR="00C342F4">
              <w:rPr>
                <w:webHidden/>
              </w:rPr>
              <w:fldChar w:fldCharType="begin"/>
            </w:r>
            <w:r w:rsidR="00C342F4">
              <w:rPr>
                <w:webHidden/>
              </w:rPr>
              <w:instrText xml:space="preserve"> PAGEREF _Toc190774219 \h </w:instrText>
            </w:r>
            <w:r w:rsidR="00C342F4">
              <w:rPr>
                <w:webHidden/>
              </w:rPr>
            </w:r>
            <w:r w:rsidR="00C342F4">
              <w:rPr>
                <w:webHidden/>
              </w:rPr>
              <w:fldChar w:fldCharType="separate"/>
            </w:r>
            <w:r w:rsidR="00307DCD">
              <w:rPr>
                <w:webHidden/>
              </w:rPr>
              <w:t>4</w:t>
            </w:r>
            <w:r w:rsidR="00C342F4">
              <w:rPr>
                <w:webHidden/>
              </w:rPr>
              <w:fldChar w:fldCharType="end"/>
            </w:r>
          </w:hyperlink>
        </w:p>
        <w:p w14:paraId="30E7C68B" w14:textId="1BFC4D14" w:rsidR="00C342F4" w:rsidRDefault="00000000">
          <w:pPr>
            <w:pStyle w:val="Innehll2"/>
            <w:rPr>
              <w:rFonts w:asciiTheme="minorHAnsi" w:hAnsiTheme="minorHAnsi"/>
              <w:kern w:val="2"/>
              <w:lang w:eastAsia="sv-SE"/>
              <w14:ligatures w14:val="standardContextual"/>
            </w:rPr>
          </w:pPr>
          <w:hyperlink w:anchor="_Toc190774221" w:history="1">
            <w:r w:rsidR="00C342F4" w:rsidRPr="00F57246">
              <w:rPr>
                <w:rStyle w:val="Hyperlnk"/>
              </w:rPr>
              <w:t>6.9.</w:t>
            </w:r>
            <w:r w:rsidR="00C342F4">
              <w:rPr>
                <w:rFonts w:asciiTheme="minorHAnsi" w:hAnsiTheme="minorHAnsi"/>
                <w:kern w:val="2"/>
                <w:lang w:eastAsia="sv-SE"/>
                <w14:ligatures w14:val="standardContextual"/>
              </w:rPr>
              <w:tab/>
            </w:r>
            <w:r w:rsidR="00C342F4" w:rsidRPr="00F57246">
              <w:rPr>
                <w:rStyle w:val="Hyperlnk"/>
              </w:rPr>
              <w:t>Dagvatten</w:t>
            </w:r>
            <w:r w:rsidR="00C342F4">
              <w:rPr>
                <w:webHidden/>
              </w:rPr>
              <w:tab/>
            </w:r>
            <w:r w:rsidR="00C342F4">
              <w:rPr>
                <w:webHidden/>
              </w:rPr>
              <w:fldChar w:fldCharType="begin"/>
            </w:r>
            <w:r w:rsidR="00C342F4">
              <w:rPr>
                <w:webHidden/>
              </w:rPr>
              <w:instrText xml:space="preserve"> PAGEREF _Toc190774221 \h </w:instrText>
            </w:r>
            <w:r w:rsidR="00C342F4">
              <w:rPr>
                <w:webHidden/>
              </w:rPr>
            </w:r>
            <w:r w:rsidR="00C342F4">
              <w:rPr>
                <w:webHidden/>
              </w:rPr>
              <w:fldChar w:fldCharType="separate"/>
            </w:r>
            <w:r w:rsidR="00307DCD">
              <w:rPr>
                <w:webHidden/>
              </w:rPr>
              <w:t>4</w:t>
            </w:r>
            <w:r w:rsidR="00C342F4">
              <w:rPr>
                <w:webHidden/>
              </w:rPr>
              <w:fldChar w:fldCharType="end"/>
            </w:r>
          </w:hyperlink>
        </w:p>
        <w:p w14:paraId="46B895D1" w14:textId="761D7F7A" w:rsidR="00C342F4" w:rsidRDefault="00000000">
          <w:pPr>
            <w:pStyle w:val="Innehll2"/>
            <w:rPr>
              <w:rFonts w:asciiTheme="minorHAnsi" w:hAnsiTheme="minorHAnsi"/>
              <w:kern w:val="2"/>
              <w:lang w:eastAsia="sv-SE"/>
              <w14:ligatures w14:val="standardContextual"/>
            </w:rPr>
          </w:pPr>
          <w:hyperlink w:anchor="_Toc190774222" w:history="1">
            <w:r w:rsidR="00C342F4" w:rsidRPr="00F57246">
              <w:rPr>
                <w:rStyle w:val="Hyperlnk"/>
              </w:rPr>
              <w:t>6.10.</w:t>
            </w:r>
            <w:r w:rsidR="00C342F4">
              <w:rPr>
                <w:rFonts w:asciiTheme="minorHAnsi" w:hAnsiTheme="minorHAnsi"/>
                <w:kern w:val="2"/>
                <w:lang w:eastAsia="sv-SE"/>
                <w14:ligatures w14:val="standardContextual"/>
              </w:rPr>
              <w:tab/>
            </w:r>
            <w:r w:rsidR="00C342F4" w:rsidRPr="00F57246">
              <w:rPr>
                <w:rStyle w:val="Hyperlnk"/>
              </w:rPr>
              <w:t>Miljöåtgärder</w:t>
            </w:r>
            <w:r w:rsidR="00C342F4">
              <w:rPr>
                <w:webHidden/>
              </w:rPr>
              <w:tab/>
            </w:r>
            <w:r w:rsidR="00C342F4">
              <w:rPr>
                <w:webHidden/>
              </w:rPr>
              <w:fldChar w:fldCharType="begin"/>
            </w:r>
            <w:r w:rsidR="00C342F4">
              <w:rPr>
                <w:webHidden/>
              </w:rPr>
              <w:instrText xml:space="preserve"> PAGEREF _Toc190774222 \h </w:instrText>
            </w:r>
            <w:r w:rsidR="00C342F4">
              <w:rPr>
                <w:webHidden/>
              </w:rPr>
            </w:r>
            <w:r w:rsidR="00C342F4">
              <w:rPr>
                <w:webHidden/>
              </w:rPr>
              <w:fldChar w:fldCharType="separate"/>
            </w:r>
            <w:r w:rsidR="00307DCD">
              <w:rPr>
                <w:webHidden/>
              </w:rPr>
              <w:t>5</w:t>
            </w:r>
            <w:r w:rsidR="00C342F4">
              <w:rPr>
                <w:webHidden/>
              </w:rPr>
              <w:fldChar w:fldCharType="end"/>
            </w:r>
          </w:hyperlink>
        </w:p>
        <w:p w14:paraId="32584C2B" w14:textId="5C3CC654" w:rsidR="00C342F4" w:rsidRDefault="00000000">
          <w:pPr>
            <w:pStyle w:val="Innehll3"/>
            <w:rPr>
              <w:rFonts w:asciiTheme="minorHAnsi" w:hAnsiTheme="minorHAnsi"/>
              <w:kern w:val="2"/>
              <w:lang w:eastAsia="sv-SE"/>
              <w14:ligatures w14:val="standardContextual"/>
            </w:rPr>
          </w:pPr>
          <w:hyperlink w:anchor="_Toc190774223" w:history="1">
            <w:r w:rsidR="00C342F4" w:rsidRPr="00F57246">
              <w:rPr>
                <w:rStyle w:val="Hyperlnk"/>
              </w:rPr>
              <w:t>6.10.1.</w:t>
            </w:r>
            <w:r w:rsidR="00C342F4">
              <w:rPr>
                <w:rFonts w:asciiTheme="minorHAnsi" w:hAnsiTheme="minorHAnsi"/>
                <w:kern w:val="2"/>
                <w:lang w:eastAsia="sv-SE"/>
                <w14:ligatures w14:val="standardContextual"/>
              </w:rPr>
              <w:tab/>
            </w:r>
            <w:r w:rsidR="00C342F4" w:rsidRPr="00F57246">
              <w:rPr>
                <w:rStyle w:val="Hyperlnk"/>
              </w:rPr>
              <w:t>Grönytefaktor</w:t>
            </w:r>
            <w:r w:rsidR="00C342F4">
              <w:rPr>
                <w:webHidden/>
              </w:rPr>
              <w:tab/>
            </w:r>
            <w:r w:rsidR="00C342F4">
              <w:rPr>
                <w:webHidden/>
              </w:rPr>
              <w:fldChar w:fldCharType="begin"/>
            </w:r>
            <w:r w:rsidR="00C342F4">
              <w:rPr>
                <w:webHidden/>
              </w:rPr>
              <w:instrText xml:space="preserve"> PAGEREF _Toc190774223 \h </w:instrText>
            </w:r>
            <w:r w:rsidR="00C342F4">
              <w:rPr>
                <w:webHidden/>
              </w:rPr>
            </w:r>
            <w:r w:rsidR="00C342F4">
              <w:rPr>
                <w:webHidden/>
              </w:rPr>
              <w:fldChar w:fldCharType="separate"/>
            </w:r>
            <w:r w:rsidR="00307DCD">
              <w:rPr>
                <w:webHidden/>
              </w:rPr>
              <w:t>5</w:t>
            </w:r>
            <w:r w:rsidR="00C342F4">
              <w:rPr>
                <w:webHidden/>
              </w:rPr>
              <w:fldChar w:fldCharType="end"/>
            </w:r>
          </w:hyperlink>
        </w:p>
        <w:p w14:paraId="006ECDEA" w14:textId="20DD42EB" w:rsidR="00C342F4" w:rsidRDefault="00000000">
          <w:pPr>
            <w:pStyle w:val="Innehll3"/>
            <w:rPr>
              <w:rFonts w:asciiTheme="minorHAnsi" w:hAnsiTheme="minorHAnsi"/>
              <w:kern w:val="2"/>
              <w:lang w:eastAsia="sv-SE"/>
              <w14:ligatures w14:val="standardContextual"/>
            </w:rPr>
          </w:pPr>
          <w:hyperlink w:anchor="_Toc190774227" w:history="1">
            <w:r w:rsidR="00C342F4" w:rsidRPr="00F57246">
              <w:rPr>
                <w:rStyle w:val="Hyperlnk"/>
              </w:rPr>
              <w:t>6.10.2.</w:t>
            </w:r>
            <w:r w:rsidR="00C342F4">
              <w:rPr>
                <w:rFonts w:asciiTheme="minorHAnsi" w:hAnsiTheme="minorHAnsi"/>
                <w:kern w:val="2"/>
                <w:lang w:eastAsia="sv-SE"/>
                <w14:ligatures w14:val="standardContextual"/>
              </w:rPr>
              <w:tab/>
            </w:r>
            <w:r w:rsidR="00C342F4" w:rsidRPr="00F57246">
              <w:rPr>
                <w:rStyle w:val="Hyperlnk"/>
              </w:rPr>
              <w:t>Träd, vegetation och naturmark</w:t>
            </w:r>
            <w:r w:rsidR="00C342F4">
              <w:rPr>
                <w:webHidden/>
              </w:rPr>
              <w:tab/>
            </w:r>
            <w:r w:rsidR="00C342F4">
              <w:rPr>
                <w:webHidden/>
              </w:rPr>
              <w:fldChar w:fldCharType="begin"/>
            </w:r>
            <w:r w:rsidR="00C342F4">
              <w:rPr>
                <w:webHidden/>
              </w:rPr>
              <w:instrText xml:space="preserve"> PAGEREF _Toc190774227 \h </w:instrText>
            </w:r>
            <w:r w:rsidR="00C342F4">
              <w:rPr>
                <w:webHidden/>
              </w:rPr>
              <w:fldChar w:fldCharType="separate"/>
            </w:r>
            <w:r w:rsidR="00307DCD">
              <w:rPr>
                <w:b/>
                <w:bCs/>
                <w:webHidden/>
              </w:rPr>
              <w:t>Fel! Bokmärket är inte definierat.</w:t>
            </w:r>
            <w:r w:rsidR="00C342F4">
              <w:rPr>
                <w:webHidden/>
              </w:rPr>
              <w:fldChar w:fldCharType="end"/>
            </w:r>
          </w:hyperlink>
        </w:p>
        <w:p w14:paraId="35DE37A4" w14:textId="7CB80814" w:rsidR="00C342F4" w:rsidRDefault="00000000">
          <w:pPr>
            <w:pStyle w:val="Innehll3"/>
            <w:rPr>
              <w:rFonts w:asciiTheme="minorHAnsi" w:hAnsiTheme="minorHAnsi"/>
              <w:kern w:val="2"/>
              <w:lang w:eastAsia="sv-SE"/>
              <w14:ligatures w14:val="standardContextual"/>
            </w:rPr>
          </w:pPr>
          <w:hyperlink w:anchor="_Toc190774228" w:history="1">
            <w:r w:rsidR="00C342F4" w:rsidRPr="00F57246">
              <w:rPr>
                <w:rStyle w:val="Hyperlnk"/>
              </w:rPr>
              <w:t>6.10.3.</w:t>
            </w:r>
            <w:r w:rsidR="00C342F4">
              <w:rPr>
                <w:rFonts w:asciiTheme="minorHAnsi" w:hAnsiTheme="minorHAnsi"/>
                <w:kern w:val="2"/>
                <w:lang w:eastAsia="sv-SE"/>
                <w14:ligatures w14:val="standardContextual"/>
              </w:rPr>
              <w:tab/>
            </w:r>
            <w:r w:rsidR="00C342F4" w:rsidRPr="00F57246">
              <w:rPr>
                <w:rStyle w:val="Hyperlnk"/>
              </w:rPr>
              <w:t>Bevarande av gröna värden</w:t>
            </w:r>
            <w:r w:rsidR="00C342F4">
              <w:rPr>
                <w:webHidden/>
              </w:rPr>
              <w:tab/>
            </w:r>
            <w:r w:rsidR="00C342F4">
              <w:rPr>
                <w:webHidden/>
              </w:rPr>
              <w:fldChar w:fldCharType="begin"/>
            </w:r>
            <w:r w:rsidR="00C342F4">
              <w:rPr>
                <w:webHidden/>
              </w:rPr>
              <w:instrText xml:space="preserve"> PAGEREF _Toc190774228 \h </w:instrText>
            </w:r>
            <w:r w:rsidR="00C342F4">
              <w:rPr>
                <w:webHidden/>
              </w:rPr>
              <w:fldChar w:fldCharType="separate"/>
            </w:r>
            <w:r w:rsidR="00307DCD">
              <w:rPr>
                <w:b/>
                <w:bCs/>
                <w:webHidden/>
              </w:rPr>
              <w:t>Fel! Bokmärket är inte definierat.</w:t>
            </w:r>
            <w:r w:rsidR="00C342F4">
              <w:rPr>
                <w:webHidden/>
              </w:rPr>
              <w:fldChar w:fldCharType="end"/>
            </w:r>
          </w:hyperlink>
        </w:p>
        <w:p w14:paraId="290959CF" w14:textId="68C4E752" w:rsidR="00C342F4" w:rsidRDefault="00000000">
          <w:pPr>
            <w:pStyle w:val="Innehll2"/>
            <w:rPr>
              <w:rFonts w:asciiTheme="minorHAnsi" w:hAnsiTheme="minorHAnsi"/>
              <w:kern w:val="2"/>
              <w:lang w:eastAsia="sv-SE"/>
              <w14:ligatures w14:val="standardContextual"/>
            </w:rPr>
          </w:pPr>
          <w:hyperlink w:anchor="_Toc190774230" w:history="1">
            <w:r w:rsidR="00C342F4" w:rsidRPr="00F57246">
              <w:rPr>
                <w:rStyle w:val="Hyperlnk"/>
              </w:rPr>
              <w:t>6.11.</w:t>
            </w:r>
            <w:r w:rsidR="00C342F4">
              <w:rPr>
                <w:rFonts w:asciiTheme="minorHAnsi" w:hAnsiTheme="minorHAnsi"/>
                <w:kern w:val="2"/>
                <w:lang w:eastAsia="sv-SE"/>
                <w14:ligatures w14:val="standardContextual"/>
              </w:rPr>
              <w:tab/>
            </w:r>
            <w:r w:rsidR="00C342F4" w:rsidRPr="00F57246">
              <w:rPr>
                <w:rStyle w:val="Hyperlnk"/>
              </w:rPr>
              <w:t>Gestaltning</w:t>
            </w:r>
            <w:r w:rsidR="00C342F4">
              <w:rPr>
                <w:webHidden/>
              </w:rPr>
              <w:tab/>
            </w:r>
            <w:r w:rsidR="00C342F4">
              <w:rPr>
                <w:webHidden/>
              </w:rPr>
              <w:fldChar w:fldCharType="begin"/>
            </w:r>
            <w:r w:rsidR="00C342F4">
              <w:rPr>
                <w:webHidden/>
              </w:rPr>
              <w:instrText xml:space="preserve"> PAGEREF _Toc190774230 \h </w:instrText>
            </w:r>
            <w:r w:rsidR="00C342F4">
              <w:rPr>
                <w:webHidden/>
              </w:rPr>
              <w:fldChar w:fldCharType="separate"/>
            </w:r>
            <w:r w:rsidR="00307DCD">
              <w:rPr>
                <w:b/>
                <w:bCs/>
                <w:webHidden/>
              </w:rPr>
              <w:t>Fel! Bokmärket är inte definierat.</w:t>
            </w:r>
            <w:r w:rsidR="00C342F4">
              <w:rPr>
                <w:webHidden/>
              </w:rPr>
              <w:fldChar w:fldCharType="end"/>
            </w:r>
          </w:hyperlink>
        </w:p>
        <w:p w14:paraId="66C72739" w14:textId="2E262867" w:rsidR="00C342F4" w:rsidRDefault="00000000">
          <w:pPr>
            <w:pStyle w:val="Innehll2"/>
            <w:rPr>
              <w:rFonts w:asciiTheme="minorHAnsi" w:hAnsiTheme="minorHAnsi"/>
              <w:kern w:val="2"/>
              <w:lang w:eastAsia="sv-SE"/>
              <w14:ligatures w14:val="standardContextual"/>
            </w:rPr>
          </w:pPr>
          <w:hyperlink w:anchor="_Toc190774231" w:history="1">
            <w:r w:rsidR="00C342F4" w:rsidRPr="00F57246">
              <w:rPr>
                <w:rStyle w:val="Hyperlnk"/>
              </w:rPr>
              <w:t>6.12.</w:t>
            </w:r>
            <w:r w:rsidR="00C342F4">
              <w:rPr>
                <w:rFonts w:asciiTheme="minorHAnsi" w:hAnsiTheme="minorHAnsi"/>
                <w:kern w:val="2"/>
                <w:lang w:eastAsia="sv-SE"/>
                <w14:ligatures w14:val="standardContextual"/>
              </w:rPr>
              <w:tab/>
            </w:r>
            <w:r w:rsidR="00C342F4" w:rsidRPr="00F57246">
              <w:rPr>
                <w:rStyle w:val="Hyperlnk"/>
              </w:rPr>
              <w:t>Proaktiv bygglovsprocess</w:t>
            </w:r>
            <w:r w:rsidR="00C342F4">
              <w:rPr>
                <w:webHidden/>
              </w:rPr>
              <w:tab/>
            </w:r>
            <w:r w:rsidR="00C342F4">
              <w:rPr>
                <w:webHidden/>
              </w:rPr>
              <w:fldChar w:fldCharType="begin"/>
            </w:r>
            <w:r w:rsidR="00C342F4">
              <w:rPr>
                <w:webHidden/>
              </w:rPr>
              <w:instrText xml:space="preserve"> PAGEREF _Toc190774231 \h </w:instrText>
            </w:r>
            <w:r w:rsidR="00C342F4">
              <w:rPr>
                <w:webHidden/>
              </w:rPr>
            </w:r>
            <w:r w:rsidR="00C342F4">
              <w:rPr>
                <w:webHidden/>
              </w:rPr>
              <w:fldChar w:fldCharType="separate"/>
            </w:r>
            <w:r w:rsidR="00307DCD">
              <w:rPr>
                <w:webHidden/>
              </w:rPr>
              <w:t>5</w:t>
            </w:r>
            <w:r w:rsidR="00C342F4">
              <w:rPr>
                <w:webHidden/>
              </w:rPr>
              <w:fldChar w:fldCharType="end"/>
            </w:r>
          </w:hyperlink>
        </w:p>
        <w:p w14:paraId="0138AB6C" w14:textId="66DBC0B5" w:rsidR="00C342F4" w:rsidRDefault="00000000">
          <w:pPr>
            <w:pStyle w:val="Innehll2"/>
            <w:rPr>
              <w:rFonts w:asciiTheme="minorHAnsi" w:hAnsiTheme="minorHAnsi"/>
              <w:kern w:val="2"/>
              <w:lang w:eastAsia="sv-SE"/>
              <w14:ligatures w14:val="standardContextual"/>
            </w:rPr>
          </w:pPr>
          <w:hyperlink w:anchor="_Toc190774232" w:history="1">
            <w:r w:rsidR="00C342F4" w:rsidRPr="00F57246">
              <w:rPr>
                <w:rStyle w:val="Hyperlnk"/>
              </w:rPr>
              <w:t>6.13.</w:t>
            </w:r>
            <w:r w:rsidR="00C342F4">
              <w:rPr>
                <w:rFonts w:asciiTheme="minorHAnsi" w:hAnsiTheme="minorHAnsi"/>
                <w:kern w:val="2"/>
                <w:lang w:eastAsia="sv-SE"/>
                <w14:ligatures w14:val="standardContextual"/>
              </w:rPr>
              <w:tab/>
            </w:r>
            <w:r w:rsidR="00C342F4" w:rsidRPr="00F57246">
              <w:rPr>
                <w:rStyle w:val="Hyperlnk"/>
              </w:rPr>
              <w:t>Kommunikation</w:t>
            </w:r>
            <w:r w:rsidR="00C342F4">
              <w:rPr>
                <w:webHidden/>
              </w:rPr>
              <w:tab/>
            </w:r>
            <w:r w:rsidR="00C342F4">
              <w:rPr>
                <w:webHidden/>
              </w:rPr>
              <w:fldChar w:fldCharType="begin"/>
            </w:r>
            <w:r w:rsidR="00C342F4">
              <w:rPr>
                <w:webHidden/>
              </w:rPr>
              <w:instrText xml:space="preserve"> PAGEREF _Toc190774232 \h </w:instrText>
            </w:r>
            <w:r w:rsidR="00C342F4">
              <w:rPr>
                <w:webHidden/>
              </w:rPr>
            </w:r>
            <w:r w:rsidR="00C342F4">
              <w:rPr>
                <w:webHidden/>
              </w:rPr>
              <w:fldChar w:fldCharType="separate"/>
            </w:r>
            <w:r w:rsidR="00307DCD">
              <w:rPr>
                <w:webHidden/>
              </w:rPr>
              <w:t>6</w:t>
            </w:r>
            <w:r w:rsidR="00C342F4">
              <w:rPr>
                <w:webHidden/>
              </w:rPr>
              <w:fldChar w:fldCharType="end"/>
            </w:r>
          </w:hyperlink>
        </w:p>
        <w:p w14:paraId="76150F6B" w14:textId="291394EF" w:rsidR="00C342F4" w:rsidRDefault="00000000">
          <w:pPr>
            <w:pStyle w:val="Innehll2"/>
            <w:rPr>
              <w:rFonts w:asciiTheme="minorHAnsi" w:hAnsiTheme="minorHAnsi"/>
              <w:kern w:val="2"/>
              <w:lang w:eastAsia="sv-SE"/>
              <w14:ligatures w14:val="standardContextual"/>
            </w:rPr>
          </w:pPr>
          <w:hyperlink w:anchor="_Toc190774233" w:history="1">
            <w:r w:rsidR="00C342F4" w:rsidRPr="00F57246">
              <w:rPr>
                <w:rStyle w:val="Hyperlnk"/>
              </w:rPr>
              <w:t>6.14.</w:t>
            </w:r>
            <w:r w:rsidR="00C342F4">
              <w:rPr>
                <w:rFonts w:asciiTheme="minorHAnsi" w:hAnsiTheme="minorHAnsi"/>
                <w:kern w:val="2"/>
                <w:lang w:eastAsia="sv-SE"/>
                <w14:ligatures w14:val="standardContextual"/>
              </w:rPr>
              <w:tab/>
            </w:r>
            <w:r w:rsidR="00C342F4" w:rsidRPr="00F57246">
              <w:rPr>
                <w:rStyle w:val="Hyperlnk"/>
              </w:rPr>
              <w:t>Konsten att skapa stad</w:t>
            </w:r>
            <w:r w:rsidR="00C342F4">
              <w:rPr>
                <w:webHidden/>
              </w:rPr>
              <w:tab/>
            </w:r>
            <w:r w:rsidR="00C342F4">
              <w:rPr>
                <w:webHidden/>
              </w:rPr>
              <w:fldChar w:fldCharType="begin"/>
            </w:r>
            <w:r w:rsidR="00C342F4">
              <w:rPr>
                <w:webHidden/>
              </w:rPr>
              <w:instrText xml:space="preserve"> PAGEREF _Toc190774233 \h </w:instrText>
            </w:r>
            <w:r w:rsidR="00C342F4">
              <w:rPr>
                <w:webHidden/>
              </w:rPr>
            </w:r>
            <w:r w:rsidR="00C342F4">
              <w:rPr>
                <w:webHidden/>
              </w:rPr>
              <w:fldChar w:fldCharType="separate"/>
            </w:r>
            <w:r w:rsidR="00307DCD">
              <w:rPr>
                <w:webHidden/>
              </w:rPr>
              <w:t>6</w:t>
            </w:r>
            <w:r w:rsidR="00C342F4">
              <w:rPr>
                <w:webHidden/>
              </w:rPr>
              <w:fldChar w:fldCharType="end"/>
            </w:r>
          </w:hyperlink>
        </w:p>
        <w:p w14:paraId="20FD7D20" w14:textId="516C12B4" w:rsidR="00C342F4" w:rsidRDefault="00000000">
          <w:pPr>
            <w:pStyle w:val="Innehll2"/>
            <w:rPr>
              <w:rFonts w:asciiTheme="minorHAnsi" w:hAnsiTheme="minorHAnsi"/>
              <w:kern w:val="2"/>
              <w:lang w:eastAsia="sv-SE"/>
              <w14:ligatures w14:val="standardContextual"/>
            </w:rPr>
          </w:pPr>
          <w:hyperlink w:anchor="_Toc190774234" w:history="1">
            <w:r w:rsidR="00C342F4" w:rsidRPr="00F57246">
              <w:rPr>
                <w:rStyle w:val="Hyperlnk"/>
              </w:rPr>
              <w:t>6.15.</w:t>
            </w:r>
            <w:r w:rsidR="00C342F4">
              <w:rPr>
                <w:rFonts w:asciiTheme="minorHAnsi" w:hAnsiTheme="minorHAnsi"/>
                <w:kern w:val="2"/>
                <w:lang w:eastAsia="sv-SE"/>
                <w14:ligatures w14:val="standardContextual"/>
              </w:rPr>
              <w:tab/>
            </w:r>
            <w:r w:rsidR="00C342F4" w:rsidRPr="00F57246">
              <w:rPr>
                <w:rStyle w:val="Hyperlnk"/>
              </w:rPr>
              <w:t>Byggnadsskyldighet och vite i förhållande till tidplan och utförande</w:t>
            </w:r>
            <w:r w:rsidR="00C342F4">
              <w:rPr>
                <w:webHidden/>
              </w:rPr>
              <w:tab/>
            </w:r>
            <w:r w:rsidR="00C342F4">
              <w:rPr>
                <w:webHidden/>
              </w:rPr>
              <w:fldChar w:fldCharType="begin"/>
            </w:r>
            <w:r w:rsidR="00C342F4">
              <w:rPr>
                <w:webHidden/>
              </w:rPr>
              <w:instrText xml:space="preserve"> PAGEREF _Toc190774234 \h </w:instrText>
            </w:r>
            <w:r w:rsidR="00C342F4">
              <w:rPr>
                <w:webHidden/>
              </w:rPr>
            </w:r>
            <w:r w:rsidR="00C342F4">
              <w:rPr>
                <w:webHidden/>
              </w:rPr>
              <w:fldChar w:fldCharType="separate"/>
            </w:r>
            <w:r w:rsidR="00307DCD">
              <w:rPr>
                <w:webHidden/>
              </w:rPr>
              <w:t>6</w:t>
            </w:r>
            <w:r w:rsidR="00C342F4">
              <w:rPr>
                <w:webHidden/>
              </w:rPr>
              <w:fldChar w:fldCharType="end"/>
            </w:r>
          </w:hyperlink>
        </w:p>
        <w:p w14:paraId="37B60061" w14:textId="068AB78A" w:rsidR="00C342F4" w:rsidRDefault="00000000">
          <w:pPr>
            <w:pStyle w:val="Innehll2"/>
            <w:rPr>
              <w:rFonts w:asciiTheme="minorHAnsi" w:hAnsiTheme="minorHAnsi"/>
              <w:kern w:val="2"/>
              <w:lang w:eastAsia="sv-SE"/>
              <w14:ligatures w14:val="standardContextual"/>
            </w:rPr>
          </w:pPr>
          <w:hyperlink w:anchor="_Toc190774235" w:history="1">
            <w:r w:rsidR="00C342F4" w:rsidRPr="00F57246">
              <w:rPr>
                <w:rStyle w:val="Hyperlnk"/>
              </w:rPr>
              <w:t>6.16.</w:t>
            </w:r>
            <w:r w:rsidR="00C342F4">
              <w:rPr>
                <w:rFonts w:asciiTheme="minorHAnsi" w:hAnsiTheme="minorHAnsi"/>
                <w:kern w:val="2"/>
                <w:lang w:eastAsia="sv-SE"/>
                <w14:ligatures w14:val="standardContextual"/>
              </w:rPr>
              <w:tab/>
            </w:r>
            <w:r w:rsidR="00C342F4" w:rsidRPr="00F57246">
              <w:rPr>
                <w:rStyle w:val="Hyperlnk"/>
              </w:rPr>
              <w:t>Byggetablering</w:t>
            </w:r>
            <w:r w:rsidR="00C342F4">
              <w:rPr>
                <w:webHidden/>
              </w:rPr>
              <w:tab/>
            </w:r>
            <w:r w:rsidR="00C342F4">
              <w:rPr>
                <w:webHidden/>
              </w:rPr>
              <w:fldChar w:fldCharType="begin"/>
            </w:r>
            <w:r w:rsidR="00C342F4">
              <w:rPr>
                <w:webHidden/>
              </w:rPr>
              <w:instrText xml:space="preserve"> PAGEREF _Toc190774235 \h </w:instrText>
            </w:r>
            <w:r w:rsidR="00C342F4">
              <w:rPr>
                <w:webHidden/>
              </w:rPr>
            </w:r>
            <w:r w:rsidR="00C342F4">
              <w:rPr>
                <w:webHidden/>
              </w:rPr>
              <w:fldChar w:fldCharType="separate"/>
            </w:r>
            <w:r w:rsidR="00307DCD">
              <w:rPr>
                <w:webHidden/>
              </w:rPr>
              <w:t>7</w:t>
            </w:r>
            <w:r w:rsidR="00C342F4">
              <w:rPr>
                <w:webHidden/>
              </w:rPr>
              <w:fldChar w:fldCharType="end"/>
            </w:r>
          </w:hyperlink>
        </w:p>
        <w:p w14:paraId="5C395537" w14:textId="028EFD3E" w:rsidR="00C342F4" w:rsidRDefault="00000000">
          <w:pPr>
            <w:pStyle w:val="Innehll2"/>
            <w:rPr>
              <w:rFonts w:asciiTheme="minorHAnsi" w:hAnsiTheme="minorHAnsi"/>
              <w:kern w:val="2"/>
              <w:lang w:eastAsia="sv-SE"/>
              <w14:ligatures w14:val="standardContextual"/>
            </w:rPr>
          </w:pPr>
          <w:hyperlink w:anchor="_Toc190774236" w:history="1">
            <w:r w:rsidR="00C342F4" w:rsidRPr="00F57246">
              <w:rPr>
                <w:rStyle w:val="Hyperlnk"/>
              </w:rPr>
              <w:t>6.17.</w:t>
            </w:r>
            <w:r w:rsidR="00C342F4">
              <w:rPr>
                <w:rFonts w:asciiTheme="minorHAnsi" w:hAnsiTheme="minorHAnsi"/>
                <w:kern w:val="2"/>
                <w:lang w:eastAsia="sv-SE"/>
                <w14:ligatures w14:val="standardContextual"/>
              </w:rPr>
              <w:tab/>
            </w:r>
            <w:r w:rsidR="00C342F4" w:rsidRPr="00F57246">
              <w:rPr>
                <w:rStyle w:val="Hyperlnk"/>
              </w:rPr>
              <w:t>Byggtrafik och framkomlighet</w:t>
            </w:r>
            <w:r w:rsidR="00C342F4">
              <w:rPr>
                <w:webHidden/>
              </w:rPr>
              <w:tab/>
            </w:r>
            <w:r w:rsidR="00C342F4">
              <w:rPr>
                <w:webHidden/>
              </w:rPr>
              <w:fldChar w:fldCharType="begin"/>
            </w:r>
            <w:r w:rsidR="00C342F4">
              <w:rPr>
                <w:webHidden/>
              </w:rPr>
              <w:instrText xml:space="preserve"> PAGEREF _Toc190774236 \h </w:instrText>
            </w:r>
            <w:r w:rsidR="00C342F4">
              <w:rPr>
                <w:webHidden/>
              </w:rPr>
            </w:r>
            <w:r w:rsidR="00C342F4">
              <w:rPr>
                <w:webHidden/>
              </w:rPr>
              <w:fldChar w:fldCharType="separate"/>
            </w:r>
            <w:r w:rsidR="00307DCD">
              <w:rPr>
                <w:webHidden/>
              </w:rPr>
              <w:t>7</w:t>
            </w:r>
            <w:r w:rsidR="00C342F4">
              <w:rPr>
                <w:webHidden/>
              </w:rPr>
              <w:fldChar w:fldCharType="end"/>
            </w:r>
          </w:hyperlink>
        </w:p>
        <w:p w14:paraId="1E86FFDD" w14:textId="08DA9E90" w:rsidR="00C342F4" w:rsidRDefault="00000000">
          <w:pPr>
            <w:pStyle w:val="Innehll2"/>
            <w:rPr>
              <w:rFonts w:asciiTheme="minorHAnsi" w:hAnsiTheme="minorHAnsi"/>
              <w:kern w:val="2"/>
              <w:lang w:eastAsia="sv-SE"/>
              <w14:ligatures w14:val="standardContextual"/>
            </w:rPr>
          </w:pPr>
          <w:hyperlink w:anchor="_Toc190774237" w:history="1">
            <w:r w:rsidR="00C342F4" w:rsidRPr="00F57246">
              <w:rPr>
                <w:rStyle w:val="Hyperlnk"/>
              </w:rPr>
              <w:t>6.18.</w:t>
            </w:r>
            <w:r w:rsidR="00C342F4">
              <w:rPr>
                <w:rFonts w:asciiTheme="minorHAnsi" w:hAnsiTheme="minorHAnsi"/>
                <w:kern w:val="2"/>
                <w:lang w:eastAsia="sv-SE"/>
                <w14:ligatures w14:val="standardContextual"/>
              </w:rPr>
              <w:tab/>
            </w:r>
            <w:r w:rsidR="00C342F4" w:rsidRPr="00F57246">
              <w:rPr>
                <w:rStyle w:val="Hyperlnk"/>
              </w:rPr>
              <w:t>Informationsskyltar</w:t>
            </w:r>
            <w:r w:rsidR="00C342F4">
              <w:rPr>
                <w:webHidden/>
              </w:rPr>
              <w:tab/>
            </w:r>
            <w:r w:rsidR="00C342F4">
              <w:rPr>
                <w:webHidden/>
              </w:rPr>
              <w:fldChar w:fldCharType="begin"/>
            </w:r>
            <w:r w:rsidR="00C342F4">
              <w:rPr>
                <w:webHidden/>
              </w:rPr>
              <w:instrText xml:space="preserve"> PAGEREF _Toc190774237 \h </w:instrText>
            </w:r>
            <w:r w:rsidR="00C342F4">
              <w:rPr>
                <w:webHidden/>
              </w:rPr>
            </w:r>
            <w:r w:rsidR="00C342F4">
              <w:rPr>
                <w:webHidden/>
              </w:rPr>
              <w:fldChar w:fldCharType="separate"/>
            </w:r>
            <w:r w:rsidR="00307DCD">
              <w:rPr>
                <w:webHidden/>
              </w:rPr>
              <w:t>8</w:t>
            </w:r>
            <w:r w:rsidR="00C342F4">
              <w:rPr>
                <w:webHidden/>
              </w:rPr>
              <w:fldChar w:fldCharType="end"/>
            </w:r>
          </w:hyperlink>
        </w:p>
        <w:p w14:paraId="3C1295CE" w14:textId="75A284C3" w:rsidR="00C342F4" w:rsidRDefault="00000000">
          <w:pPr>
            <w:pStyle w:val="Innehll2"/>
            <w:rPr>
              <w:rFonts w:asciiTheme="minorHAnsi" w:hAnsiTheme="minorHAnsi"/>
              <w:kern w:val="2"/>
              <w:lang w:eastAsia="sv-SE"/>
              <w14:ligatures w14:val="standardContextual"/>
            </w:rPr>
          </w:pPr>
          <w:hyperlink w:anchor="_Toc190774238" w:history="1">
            <w:r w:rsidR="00C342F4" w:rsidRPr="00F57246">
              <w:rPr>
                <w:rStyle w:val="Hyperlnk"/>
              </w:rPr>
              <w:t>6.19.</w:t>
            </w:r>
            <w:r w:rsidR="00C342F4">
              <w:rPr>
                <w:rFonts w:asciiTheme="minorHAnsi" w:hAnsiTheme="minorHAnsi"/>
                <w:kern w:val="2"/>
                <w:lang w:eastAsia="sv-SE"/>
                <w14:ligatures w14:val="standardContextual"/>
              </w:rPr>
              <w:tab/>
            </w:r>
            <w:r w:rsidR="00C342F4" w:rsidRPr="00F57246">
              <w:rPr>
                <w:rStyle w:val="Hyperlnk"/>
              </w:rPr>
              <w:t>Krav på tillgängliga anläggningar under byggtiden</w:t>
            </w:r>
            <w:r w:rsidR="00C342F4">
              <w:rPr>
                <w:webHidden/>
              </w:rPr>
              <w:tab/>
            </w:r>
            <w:r w:rsidR="00C342F4">
              <w:rPr>
                <w:webHidden/>
              </w:rPr>
              <w:fldChar w:fldCharType="begin"/>
            </w:r>
            <w:r w:rsidR="00C342F4">
              <w:rPr>
                <w:webHidden/>
              </w:rPr>
              <w:instrText xml:space="preserve"> PAGEREF _Toc190774238 \h </w:instrText>
            </w:r>
            <w:r w:rsidR="00C342F4">
              <w:rPr>
                <w:webHidden/>
              </w:rPr>
              <w:fldChar w:fldCharType="separate"/>
            </w:r>
            <w:r w:rsidR="00307DCD">
              <w:rPr>
                <w:b/>
                <w:bCs/>
                <w:webHidden/>
              </w:rPr>
              <w:t>Fel! Bokmärket är inte definierat.</w:t>
            </w:r>
            <w:r w:rsidR="00C342F4">
              <w:rPr>
                <w:webHidden/>
              </w:rPr>
              <w:fldChar w:fldCharType="end"/>
            </w:r>
          </w:hyperlink>
        </w:p>
        <w:p w14:paraId="3009D57B" w14:textId="0CE0EE2B" w:rsidR="00C342F4" w:rsidRDefault="00000000">
          <w:pPr>
            <w:pStyle w:val="Innehll1"/>
            <w:rPr>
              <w:rFonts w:asciiTheme="minorHAnsi" w:hAnsiTheme="minorHAnsi"/>
              <w:b w:val="0"/>
              <w:kern w:val="2"/>
              <w:lang w:eastAsia="sv-SE"/>
              <w14:ligatures w14:val="standardContextual"/>
            </w:rPr>
          </w:pPr>
          <w:hyperlink w:anchor="_Toc190774239" w:history="1">
            <w:r w:rsidR="00C342F4" w:rsidRPr="00F57246">
              <w:rPr>
                <w:rStyle w:val="Hyperlnk"/>
              </w:rPr>
              <w:t>7.</w:t>
            </w:r>
            <w:r w:rsidR="00C342F4">
              <w:rPr>
                <w:rFonts w:asciiTheme="minorHAnsi" w:hAnsiTheme="minorHAnsi"/>
                <w:b w:val="0"/>
                <w:kern w:val="2"/>
                <w:lang w:eastAsia="sv-SE"/>
                <w14:ligatures w14:val="standardContextual"/>
              </w:rPr>
              <w:tab/>
            </w:r>
            <w:r w:rsidR="00C342F4" w:rsidRPr="00F57246">
              <w:rPr>
                <w:rStyle w:val="Hyperlnk"/>
              </w:rPr>
              <w:t>Ersättning</w:t>
            </w:r>
            <w:r w:rsidR="00C342F4">
              <w:rPr>
                <w:webHidden/>
              </w:rPr>
              <w:tab/>
            </w:r>
            <w:r w:rsidR="00C342F4">
              <w:rPr>
                <w:webHidden/>
              </w:rPr>
              <w:fldChar w:fldCharType="begin"/>
            </w:r>
            <w:r w:rsidR="00C342F4">
              <w:rPr>
                <w:webHidden/>
              </w:rPr>
              <w:instrText xml:space="preserve"> PAGEREF _Toc190774239 \h </w:instrText>
            </w:r>
            <w:r w:rsidR="00C342F4">
              <w:rPr>
                <w:webHidden/>
              </w:rPr>
              <w:fldChar w:fldCharType="separate"/>
            </w:r>
            <w:r w:rsidR="00307DCD">
              <w:rPr>
                <w:b w:val="0"/>
                <w:bCs/>
                <w:webHidden/>
              </w:rPr>
              <w:t>Fel! Bokmärket är inte definierat.</w:t>
            </w:r>
            <w:r w:rsidR="00C342F4">
              <w:rPr>
                <w:webHidden/>
              </w:rPr>
              <w:fldChar w:fldCharType="end"/>
            </w:r>
          </w:hyperlink>
        </w:p>
        <w:p w14:paraId="044F9AC4" w14:textId="01334E4D" w:rsidR="00C342F4" w:rsidRDefault="00000000">
          <w:pPr>
            <w:pStyle w:val="Innehll1"/>
            <w:rPr>
              <w:rFonts w:asciiTheme="minorHAnsi" w:hAnsiTheme="minorHAnsi"/>
              <w:b w:val="0"/>
              <w:kern w:val="2"/>
              <w:lang w:eastAsia="sv-SE"/>
              <w14:ligatures w14:val="standardContextual"/>
            </w:rPr>
          </w:pPr>
          <w:hyperlink w:anchor="_Toc190774240" w:history="1">
            <w:r w:rsidR="00C342F4" w:rsidRPr="00F57246">
              <w:rPr>
                <w:rStyle w:val="Hyperlnk"/>
              </w:rPr>
              <w:t>8.</w:t>
            </w:r>
            <w:r w:rsidR="00C342F4">
              <w:rPr>
                <w:rFonts w:asciiTheme="minorHAnsi" w:hAnsiTheme="minorHAnsi"/>
                <w:b w:val="0"/>
                <w:kern w:val="2"/>
                <w:lang w:eastAsia="sv-SE"/>
                <w14:ligatures w14:val="standardContextual"/>
              </w:rPr>
              <w:tab/>
            </w:r>
            <w:r w:rsidR="00C342F4" w:rsidRPr="00F57246">
              <w:rPr>
                <w:rStyle w:val="Hyperlnk"/>
              </w:rPr>
              <w:t>Säkerhet</w:t>
            </w:r>
            <w:r w:rsidR="00C342F4">
              <w:rPr>
                <w:webHidden/>
              </w:rPr>
              <w:tab/>
            </w:r>
            <w:r w:rsidR="00C342F4">
              <w:rPr>
                <w:webHidden/>
              </w:rPr>
              <w:fldChar w:fldCharType="begin"/>
            </w:r>
            <w:r w:rsidR="00C342F4">
              <w:rPr>
                <w:webHidden/>
              </w:rPr>
              <w:instrText xml:space="preserve"> PAGEREF _Toc190774240 \h </w:instrText>
            </w:r>
            <w:r w:rsidR="00C342F4">
              <w:rPr>
                <w:webHidden/>
              </w:rPr>
              <w:fldChar w:fldCharType="separate"/>
            </w:r>
            <w:r w:rsidR="00307DCD">
              <w:rPr>
                <w:b w:val="0"/>
                <w:bCs/>
                <w:webHidden/>
              </w:rPr>
              <w:t>Fel! Bokmärket är inte definierat.</w:t>
            </w:r>
            <w:r w:rsidR="00C342F4">
              <w:rPr>
                <w:webHidden/>
              </w:rPr>
              <w:fldChar w:fldCharType="end"/>
            </w:r>
          </w:hyperlink>
        </w:p>
        <w:p w14:paraId="7CF104D3" w14:textId="0DEFCA70" w:rsidR="00C342F4" w:rsidRDefault="00000000">
          <w:pPr>
            <w:pStyle w:val="Innehll1"/>
            <w:rPr>
              <w:rFonts w:asciiTheme="minorHAnsi" w:hAnsiTheme="minorHAnsi"/>
              <w:b w:val="0"/>
              <w:kern w:val="2"/>
              <w:lang w:eastAsia="sv-SE"/>
              <w14:ligatures w14:val="standardContextual"/>
            </w:rPr>
          </w:pPr>
          <w:hyperlink w:anchor="_Toc190774241" w:history="1">
            <w:r w:rsidR="00C342F4" w:rsidRPr="00F57246">
              <w:rPr>
                <w:rStyle w:val="Hyperlnk"/>
              </w:rPr>
              <w:t>9.</w:t>
            </w:r>
            <w:r w:rsidR="00C342F4">
              <w:rPr>
                <w:rFonts w:asciiTheme="minorHAnsi" w:hAnsiTheme="minorHAnsi"/>
                <w:b w:val="0"/>
                <w:kern w:val="2"/>
                <w:lang w:eastAsia="sv-SE"/>
                <w14:ligatures w14:val="standardContextual"/>
              </w:rPr>
              <w:tab/>
            </w:r>
            <w:r w:rsidR="00C342F4" w:rsidRPr="00F57246">
              <w:rPr>
                <w:rStyle w:val="Hyperlnk"/>
              </w:rPr>
              <w:t>Överlåtelse av fastighet inom Markområdet</w:t>
            </w:r>
            <w:r w:rsidR="00C342F4">
              <w:rPr>
                <w:webHidden/>
              </w:rPr>
              <w:tab/>
            </w:r>
            <w:r w:rsidR="00C342F4">
              <w:rPr>
                <w:webHidden/>
              </w:rPr>
              <w:fldChar w:fldCharType="begin"/>
            </w:r>
            <w:r w:rsidR="00C342F4">
              <w:rPr>
                <w:webHidden/>
              </w:rPr>
              <w:instrText xml:space="preserve"> PAGEREF _Toc190774241 \h </w:instrText>
            </w:r>
            <w:r w:rsidR="00C342F4">
              <w:rPr>
                <w:webHidden/>
              </w:rPr>
            </w:r>
            <w:r w:rsidR="00C342F4">
              <w:rPr>
                <w:webHidden/>
              </w:rPr>
              <w:fldChar w:fldCharType="separate"/>
            </w:r>
            <w:r w:rsidR="00307DCD">
              <w:rPr>
                <w:webHidden/>
              </w:rPr>
              <w:t>8</w:t>
            </w:r>
            <w:r w:rsidR="00C342F4">
              <w:rPr>
                <w:webHidden/>
              </w:rPr>
              <w:fldChar w:fldCharType="end"/>
            </w:r>
          </w:hyperlink>
        </w:p>
        <w:p w14:paraId="455318A0" w14:textId="07C1EE87" w:rsidR="00C342F4" w:rsidRDefault="00000000">
          <w:pPr>
            <w:pStyle w:val="Innehll1"/>
            <w:rPr>
              <w:rFonts w:asciiTheme="minorHAnsi" w:hAnsiTheme="minorHAnsi"/>
              <w:b w:val="0"/>
              <w:kern w:val="2"/>
              <w:lang w:eastAsia="sv-SE"/>
              <w14:ligatures w14:val="standardContextual"/>
            </w:rPr>
          </w:pPr>
          <w:hyperlink w:anchor="_Toc190774242" w:history="1">
            <w:r w:rsidR="00C342F4" w:rsidRPr="00F57246">
              <w:rPr>
                <w:rStyle w:val="Hyperlnk"/>
              </w:rPr>
              <w:t>10.</w:t>
            </w:r>
            <w:r w:rsidR="00C342F4">
              <w:rPr>
                <w:rFonts w:asciiTheme="minorHAnsi" w:hAnsiTheme="minorHAnsi"/>
                <w:b w:val="0"/>
                <w:kern w:val="2"/>
                <w:lang w:eastAsia="sv-SE"/>
                <w14:ligatures w14:val="standardContextual"/>
              </w:rPr>
              <w:tab/>
            </w:r>
            <w:r w:rsidR="00C342F4" w:rsidRPr="00F57246">
              <w:rPr>
                <w:rStyle w:val="Hyperlnk"/>
              </w:rPr>
              <w:t>Överlåtelse av Markgenomförandeavtalet</w:t>
            </w:r>
            <w:r w:rsidR="00C342F4">
              <w:rPr>
                <w:webHidden/>
              </w:rPr>
              <w:tab/>
            </w:r>
            <w:r w:rsidR="00C342F4">
              <w:rPr>
                <w:webHidden/>
              </w:rPr>
              <w:fldChar w:fldCharType="begin"/>
            </w:r>
            <w:r w:rsidR="00C342F4">
              <w:rPr>
                <w:webHidden/>
              </w:rPr>
              <w:instrText xml:space="preserve"> PAGEREF _Toc190774242 \h </w:instrText>
            </w:r>
            <w:r w:rsidR="00C342F4">
              <w:rPr>
                <w:webHidden/>
              </w:rPr>
            </w:r>
            <w:r w:rsidR="00C342F4">
              <w:rPr>
                <w:webHidden/>
              </w:rPr>
              <w:fldChar w:fldCharType="separate"/>
            </w:r>
            <w:r w:rsidR="00307DCD">
              <w:rPr>
                <w:webHidden/>
              </w:rPr>
              <w:t>9</w:t>
            </w:r>
            <w:r w:rsidR="00C342F4">
              <w:rPr>
                <w:webHidden/>
              </w:rPr>
              <w:fldChar w:fldCharType="end"/>
            </w:r>
          </w:hyperlink>
        </w:p>
        <w:p w14:paraId="1FE48346" w14:textId="30D22391" w:rsidR="00C342F4" w:rsidRDefault="00000000">
          <w:pPr>
            <w:pStyle w:val="Innehll1"/>
            <w:rPr>
              <w:rFonts w:asciiTheme="minorHAnsi" w:hAnsiTheme="minorHAnsi"/>
              <w:b w:val="0"/>
              <w:kern w:val="2"/>
              <w:lang w:eastAsia="sv-SE"/>
              <w14:ligatures w14:val="standardContextual"/>
            </w:rPr>
          </w:pPr>
          <w:hyperlink w:anchor="_Toc190774243" w:history="1">
            <w:r w:rsidR="00C342F4" w:rsidRPr="00F57246">
              <w:rPr>
                <w:rStyle w:val="Hyperlnk"/>
              </w:rPr>
              <w:t>11.</w:t>
            </w:r>
            <w:r w:rsidR="00C342F4">
              <w:rPr>
                <w:rFonts w:asciiTheme="minorHAnsi" w:hAnsiTheme="minorHAnsi"/>
                <w:b w:val="0"/>
                <w:kern w:val="2"/>
                <w:lang w:eastAsia="sv-SE"/>
                <w14:ligatures w14:val="standardContextual"/>
              </w:rPr>
              <w:tab/>
            </w:r>
            <w:r w:rsidR="00C342F4" w:rsidRPr="00F57246">
              <w:rPr>
                <w:rStyle w:val="Hyperlnk"/>
              </w:rPr>
              <w:t>Utkrävande av vite</w:t>
            </w:r>
            <w:r w:rsidR="00C342F4">
              <w:rPr>
                <w:webHidden/>
              </w:rPr>
              <w:tab/>
            </w:r>
            <w:r w:rsidR="00C342F4">
              <w:rPr>
                <w:webHidden/>
              </w:rPr>
              <w:fldChar w:fldCharType="begin"/>
            </w:r>
            <w:r w:rsidR="00C342F4">
              <w:rPr>
                <w:webHidden/>
              </w:rPr>
              <w:instrText xml:space="preserve"> PAGEREF _Toc190774243 \h </w:instrText>
            </w:r>
            <w:r w:rsidR="00C342F4">
              <w:rPr>
                <w:webHidden/>
              </w:rPr>
            </w:r>
            <w:r w:rsidR="00C342F4">
              <w:rPr>
                <w:webHidden/>
              </w:rPr>
              <w:fldChar w:fldCharType="separate"/>
            </w:r>
            <w:r w:rsidR="00307DCD">
              <w:rPr>
                <w:webHidden/>
              </w:rPr>
              <w:t>9</w:t>
            </w:r>
            <w:r w:rsidR="00C342F4">
              <w:rPr>
                <w:webHidden/>
              </w:rPr>
              <w:fldChar w:fldCharType="end"/>
            </w:r>
          </w:hyperlink>
        </w:p>
        <w:p w14:paraId="1C8CE368" w14:textId="2AB9E3F3" w:rsidR="00C342F4" w:rsidRDefault="00000000">
          <w:pPr>
            <w:pStyle w:val="Innehll1"/>
            <w:rPr>
              <w:rFonts w:asciiTheme="minorHAnsi" w:hAnsiTheme="minorHAnsi"/>
              <w:b w:val="0"/>
              <w:kern w:val="2"/>
              <w:lang w:eastAsia="sv-SE"/>
              <w14:ligatures w14:val="standardContextual"/>
            </w:rPr>
          </w:pPr>
          <w:hyperlink w:anchor="_Toc190774246" w:history="1">
            <w:r w:rsidR="00C342F4" w:rsidRPr="00F57246">
              <w:rPr>
                <w:rStyle w:val="Hyperlnk"/>
              </w:rPr>
              <w:t>12.</w:t>
            </w:r>
            <w:r w:rsidR="00C342F4">
              <w:rPr>
                <w:rFonts w:asciiTheme="minorHAnsi" w:hAnsiTheme="minorHAnsi"/>
                <w:b w:val="0"/>
                <w:kern w:val="2"/>
                <w:lang w:eastAsia="sv-SE"/>
                <w14:ligatures w14:val="standardContextual"/>
              </w:rPr>
              <w:tab/>
            </w:r>
            <w:r w:rsidR="00C342F4" w:rsidRPr="00F57246">
              <w:rPr>
                <w:rStyle w:val="Hyperlnk"/>
              </w:rPr>
              <w:t>Ansvar för skada</w:t>
            </w:r>
            <w:r w:rsidR="00C342F4">
              <w:rPr>
                <w:webHidden/>
              </w:rPr>
              <w:tab/>
            </w:r>
            <w:r w:rsidR="00C342F4">
              <w:rPr>
                <w:webHidden/>
              </w:rPr>
              <w:fldChar w:fldCharType="begin"/>
            </w:r>
            <w:r w:rsidR="00C342F4">
              <w:rPr>
                <w:webHidden/>
              </w:rPr>
              <w:instrText xml:space="preserve"> PAGEREF _Toc190774246 \h </w:instrText>
            </w:r>
            <w:r w:rsidR="00C342F4">
              <w:rPr>
                <w:webHidden/>
              </w:rPr>
            </w:r>
            <w:r w:rsidR="00C342F4">
              <w:rPr>
                <w:webHidden/>
              </w:rPr>
              <w:fldChar w:fldCharType="separate"/>
            </w:r>
            <w:r w:rsidR="00307DCD">
              <w:rPr>
                <w:webHidden/>
              </w:rPr>
              <w:t>9</w:t>
            </w:r>
            <w:r w:rsidR="00C342F4">
              <w:rPr>
                <w:webHidden/>
              </w:rPr>
              <w:fldChar w:fldCharType="end"/>
            </w:r>
          </w:hyperlink>
        </w:p>
        <w:p w14:paraId="63FCD17D" w14:textId="7173E140" w:rsidR="00C342F4" w:rsidRDefault="00000000">
          <w:pPr>
            <w:pStyle w:val="Innehll1"/>
            <w:rPr>
              <w:rFonts w:asciiTheme="minorHAnsi" w:hAnsiTheme="minorHAnsi"/>
              <w:b w:val="0"/>
              <w:kern w:val="2"/>
              <w:lang w:eastAsia="sv-SE"/>
              <w14:ligatures w14:val="standardContextual"/>
            </w:rPr>
          </w:pPr>
          <w:hyperlink w:anchor="_Toc190774247" w:history="1">
            <w:r w:rsidR="00C342F4" w:rsidRPr="00F57246">
              <w:rPr>
                <w:rStyle w:val="Hyperlnk"/>
              </w:rPr>
              <w:t>13.</w:t>
            </w:r>
            <w:r w:rsidR="00C342F4">
              <w:rPr>
                <w:rFonts w:asciiTheme="minorHAnsi" w:hAnsiTheme="minorHAnsi"/>
                <w:b w:val="0"/>
                <w:kern w:val="2"/>
                <w:lang w:eastAsia="sv-SE"/>
                <w14:ligatures w14:val="standardContextual"/>
              </w:rPr>
              <w:tab/>
            </w:r>
            <w:r w:rsidR="00C342F4" w:rsidRPr="00F57246">
              <w:rPr>
                <w:rStyle w:val="Hyperlnk"/>
              </w:rPr>
              <w:t>Giltighet och avtalets eventuella upphörande</w:t>
            </w:r>
            <w:r w:rsidR="00C342F4">
              <w:rPr>
                <w:webHidden/>
              </w:rPr>
              <w:tab/>
            </w:r>
            <w:r w:rsidR="00C342F4">
              <w:rPr>
                <w:webHidden/>
              </w:rPr>
              <w:fldChar w:fldCharType="begin"/>
            </w:r>
            <w:r w:rsidR="00C342F4">
              <w:rPr>
                <w:webHidden/>
              </w:rPr>
              <w:instrText xml:space="preserve"> PAGEREF _Toc190774247 \h </w:instrText>
            </w:r>
            <w:r w:rsidR="00C342F4">
              <w:rPr>
                <w:webHidden/>
              </w:rPr>
            </w:r>
            <w:r w:rsidR="00C342F4">
              <w:rPr>
                <w:webHidden/>
              </w:rPr>
              <w:fldChar w:fldCharType="separate"/>
            </w:r>
            <w:r w:rsidR="00307DCD">
              <w:rPr>
                <w:webHidden/>
              </w:rPr>
              <w:t>9</w:t>
            </w:r>
            <w:r w:rsidR="00C342F4">
              <w:rPr>
                <w:webHidden/>
              </w:rPr>
              <w:fldChar w:fldCharType="end"/>
            </w:r>
          </w:hyperlink>
        </w:p>
        <w:p w14:paraId="74FD97E7" w14:textId="494C408D" w:rsidR="00C342F4" w:rsidRDefault="00000000">
          <w:pPr>
            <w:pStyle w:val="Innehll1"/>
            <w:rPr>
              <w:rFonts w:asciiTheme="minorHAnsi" w:hAnsiTheme="minorHAnsi"/>
              <w:b w:val="0"/>
              <w:kern w:val="2"/>
              <w:lang w:eastAsia="sv-SE"/>
              <w14:ligatures w14:val="standardContextual"/>
            </w:rPr>
          </w:pPr>
          <w:hyperlink w:anchor="_Toc190774248" w:history="1">
            <w:r w:rsidR="00C342F4" w:rsidRPr="00F57246">
              <w:rPr>
                <w:rStyle w:val="Hyperlnk"/>
              </w:rPr>
              <w:t>14.</w:t>
            </w:r>
            <w:r w:rsidR="00C342F4">
              <w:rPr>
                <w:rFonts w:asciiTheme="minorHAnsi" w:hAnsiTheme="minorHAnsi"/>
                <w:b w:val="0"/>
                <w:kern w:val="2"/>
                <w:lang w:eastAsia="sv-SE"/>
                <w14:ligatures w14:val="standardContextual"/>
              </w:rPr>
              <w:tab/>
            </w:r>
            <w:r w:rsidR="00C342F4" w:rsidRPr="00F57246">
              <w:rPr>
                <w:rStyle w:val="Hyperlnk"/>
              </w:rPr>
              <w:t>Ändringar och tillägg</w:t>
            </w:r>
            <w:r w:rsidR="00C342F4">
              <w:rPr>
                <w:webHidden/>
              </w:rPr>
              <w:tab/>
            </w:r>
            <w:r w:rsidR="00C342F4">
              <w:rPr>
                <w:webHidden/>
              </w:rPr>
              <w:fldChar w:fldCharType="begin"/>
            </w:r>
            <w:r w:rsidR="00C342F4">
              <w:rPr>
                <w:webHidden/>
              </w:rPr>
              <w:instrText xml:space="preserve"> PAGEREF _Toc190774248 \h </w:instrText>
            </w:r>
            <w:r w:rsidR="00C342F4">
              <w:rPr>
                <w:webHidden/>
              </w:rPr>
            </w:r>
            <w:r w:rsidR="00C342F4">
              <w:rPr>
                <w:webHidden/>
              </w:rPr>
              <w:fldChar w:fldCharType="separate"/>
            </w:r>
            <w:r w:rsidR="00307DCD">
              <w:rPr>
                <w:webHidden/>
              </w:rPr>
              <w:t>10</w:t>
            </w:r>
            <w:r w:rsidR="00C342F4">
              <w:rPr>
                <w:webHidden/>
              </w:rPr>
              <w:fldChar w:fldCharType="end"/>
            </w:r>
          </w:hyperlink>
        </w:p>
        <w:p w14:paraId="3FB95D8C" w14:textId="18C7D1FF" w:rsidR="00C342F4" w:rsidRDefault="00000000">
          <w:pPr>
            <w:pStyle w:val="Innehll1"/>
            <w:rPr>
              <w:rFonts w:asciiTheme="minorHAnsi" w:hAnsiTheme="minorHAnsi"/>
              <w:b w:val="0"/>
              <w:kern w:val="2"/>
              <w:lang w:eastAsia="sv-SE"/>
              <w14:ligatures w14:val="standardContextual"/>
            </w:rPr>
          </w:pPr>
          <w:hyperlink w:anchor="_Toc190774249" w:history="1">
            <w:r w:rsidR="00C342F4" w:rsidRPr="00F57246">
              <w:rPr>
                <w:rStyle w:val="Hyperlnk"/>
              </w:rPr>
              <w:t>15.</w:t>
            </w:r>
            <w:r w:rsidR="00C342F4">
              <w:rPr>
                <w:rFonts w:asciiTheme="minorHAnsi" w:hAnsiTheme="minorHAnsi"/>
                <w:b w:val="0"/>
                <w:kern w:val="2"/>
                <w:lang w:eastAsia="sv-SE"/>
                <w14:ligatures w14:val="standardContextual"/>
              </w:rPr>
              <w:tab/>
            </w:r>
            <w:r w:rsidR="00C342F4" w:rsidRPr="00F57246">
              <w:rPr>
                <w:rStyle w:val="Hyperlnk"/>
              </w:rPr>
              <w:t>Tvist</w:t>
            </w:r>
            <w:r w:rsidR="00C342F4">
              <w:rPr>
                <w:webHidden/>
              </w:rPr>
              <w:tab/>
            </w:r>
            <w:r w:rsidR="00C342F4">
              <w:rPr>
                <w:webHidden/>
              </w:rPr>
              <w:fldChar w:fldCharType="begin"/>
            </w:r>
            <w:r w:rsidR="00C342F4">
              <w:rPr>
                <w:webHidden/>
              </w:rPr>
              <w:instrText xml:space="preserve"> PAGEREF _Toc190774249 \h </w:instrText>
            </w:r>
            <w:r w:rsidR="00C342F4">
              <w:rPr>
                <w:webHidden/>
              </w:rPr>
            </w:r>
            <w:r w:rsidR="00C342F4">
              <w:rPr>
                <w:webHidden/>
              </w:rPr>
              <w:fldChar w:fldCharType="separate"/>
            </w:r>
            <w:r w:rsidR="00307DCD">
              <w:rPr>
                <w:webHidden/>
              </w:rPr>
              <w:t>10</w:t>
            </w:r>
            <w:r w:rsidR="00C342F4">
              <w:rPr>
                <w:webHidden/>
              </w:rPr>
              <w:fldChar w:fldCharType="end"/>
            </w:r>
          </w:hyperlink>
        </w:p>
        <w:p w14:paraId="5ECB6D36" w14:textId="276CF909" w:rsidR="009C741D" w:rsidRPr="00114E9C" w:rsidRDefault="009C741D" w:rsidP="009C741D">
          <w:r w:rsidRPr="00114E9C">
            <w:rPr>
              <w:shd w:val="clear" w:color="auto" w:fill="F0F0F0"/>
            </w:rPr>
            <w:fldChar w:fldCharType="end"/>
          </w:r>
        </w:p>
      </w:sdtContent>
    </w:sdt>
    <w:p w14:paraId="385367E7" w14:textId="308E2C7E" w:rsidR="0049133F" w:rsidRDefault="0049133F" w:rsidP="00A36FB2">
      <w:pPr>
        <w:rPr>
          <w:rFonts w:asciiTheme="majorHAnsi" w:hAnsiTheme="majorHAnsi"/>
          <w:b/>
          <w:bCs/>
          <w:sz w:val="32"/>
          <w:szCs w:val="32"/>
        </w:rPr>
      </w:pPr>
    </w:p>
    <w:p w14:paraId="594DBB35" w14:textId="1CDA8367" w:rsidR="0017482E" w:rsidRDefault="0017482E" w:rsidP="00A36FB2">
      <w:pPr>
        <w:rPr>
          <w:rFonts w:asciiTheme="majorHAnsi" w:hAnsiTheme="majorHAnsi"/>
          <w:b/>
          <w:bCs/>
          <w:sz w:val="32"/>
          <w:szCs w:val="32"/>
        </w:rPr>
      </w:pPr>
    </w:p>
    <w:p w14:paraId="05EFC297" w14:textId="5A08C8DC" w:rsidR="0017482E" w:rsidRDefault="0017482E" w:rsidP="00A36FB2">
      <w:pPr>
        <w:rPr>
          <w:rFonts w:asciiTheme="majorHAnsi" w:hAnsiTheme="majorHAnsi"/>
          <w:b/>
          <w:bCs/>
          <w:sz w:val="32"/>
          <w:szCs w:val="32"/>
        </w:rPr>
      </w:pPr>
    </w:p>
    <w:p w14:paraId="1E0E8DFE" w14:textId="2F6A1C98" w:rsidR="0017482E" w:rsidRDefault="0017482E" w:rsidP="00A36FB2">
      <w:pPr>
        <w:rPr>
          <w:rFonts w:asciiTheme="majorHAnsi" w:hAnsiTheme="majorHAnsi"/>
          <w:b/>
          <w:bCs/>
          <w:sz w:val="32"/>
          <w:szCs w:val="32"/>
        </w:rPr>
      </w:pPr>
    </w:p>
    <w:p w14:paraId="14D7CC76" w14:textId="77777777" w:rsidR="0017482E" w:rsidRDefault="0017482E" w:rsidP="00A36FB2">
      <w:pPr>
        <w:rPr>
          <w:rFonts w:asciiTheme="majorHAnsi" w:hAnsiTheme="majorHAnsi"/>
          <w:b/>
          <w:bCs/>
          <w:sz w:val="32"/>
          <w:szCs w:val="32"/>
        </w:rPr>
      </w:pPr>
    </w:p>
    <w:p w14:paraId="70B31BDC" w14:textId="5A2DF7EE" w:rsidR="00077B04" w:rsidRDefault="00077B04" w:rsidP="00077B04">
      <w:pPr>
        <w:sectPr w:rsidR="00077B04" w:rsidSect="004E0E65">
          <w:headerReference w:type="even" r:id="rId13"/>
          <w:headerReference w:type="default" r:id="rId14"/>
          <w:footerReference w:type="even" r:id="rId15"/>
          <w:footerReference w:type="default" r:id="rId16"/>
          <w:headerReference w:type="first" r:id="rId17"/>
          <w:footerReference w:type="first" r:id="rId18"/>
          <w:pgSz w:w="11906" w:h="16838"/>
          <w:pgMar w:top="1701" w:right="2268" w:bottom="1134" w:left="2041" w:header="567" w:footer="567" w:gutter="0"/>
          <w:pgNumType w:start="0"/>
          <w:cols w:space="708"/>
          <w:titlePg/>
          <w:docGrid w:linePitch="360"/>
        </w:sectPr>
      </w:pPr>
    </w:p>
    <w:p w14:paraId="34D3504E" w14:textId="77777777" w:rsidR="00077B04" w:rsidRDefault="00077B04" w:rsidP="00826311">
      <w:pPr>
        <w:rPr>
          <w:rFonts w:asciiTheme="majorHAnsi" w:hAnsiTheme="majorHAnsi"/>
          <w:b/>
          <w:bCs/>
          <w:sz w:val="28"/>
          <w:szCs w:val="28"/>
        </w:rPr>
      </w:pPr>
    </w:p>
    <w:p w14:paraId="0D22F1B2" w14:textId="7A0341AD" w:rsidR="00EC6E64" w:rsidRPr="00114E9C" w:rsidRDefault="00682616" w:rsidP="00F92082">
      <w:pPr>
        <w:pStyle w:val="Rubrik1"/>
      </w:pPr>
      <w:bookmarkStart w:id="0" w:name="_Toc190774187"/>
      <w:r>
        <w:t>Parter</w:t>
      </w:r>
      <w:bookmarkEnd w:id="0"/>
    </w:p>
    <w:p w14:paraId="431D71AE" w14:textId="4E488DA7" w:rsidR="00682616" w:rsidRPr="00365E6A" w:rsidRDefault="00682616" w:rsidP="00682616">
      <w:r w:rsidRPr="00365E6A">
        <w:t>Nacka kommun (organisationsnummer 212000–0167) ”</w:t>
      </w:r>
      <w:r w:rsidRPr="00696790">
        <w:rPr>
          <w:b/>
          <w:bCs/>
        </w:rPr>
        <w:t>Kommunen</w:t>
      </w:r>
      <w:r w:rsidRPr="00365E6A">
        <w:t xml:space="preserve">”, ägare till fastigheten </w:t>
      </w:r>
      <w:r w:rsidR="00E8658E" w:rsidRPr="00696790">
        <w:rPr>
          <w:color w:val="FF0000"/>
        </w:rPr>
        <w:t>Fastighetsbeteckning</w:t>
      </w:r>
      <w:r w:rsidR="00733928" w:rsidRPr="00696790">
        <w:rPr>
          <w:color w:val="FF0000"/>
        </w:rPr>
        <w:t xml:space="preserve"> </w:t>
      </w:r>
    </w:p>
    <w:p w14:paraId="5B9F0B82" w14:textId="77777777" w:rsidR="00682616" w:rsidRPr="00365E6A" w:rsidRDefault="00682616" w:rsidP="00682616">
      <w:r w:rsidRPr="00365E6A">
        <w:t>Och</w:t>
      </w:r>
    </w:p>
    <w:p w14:paraId="7F895842" w14:textId="75EB2A58" w:rsidR="00682616" w:rsidRDefault="00682616" w:rsidP="00682616">
      <w:r w:rsidRPr="00365E6A">
        <w:t xml:space="preserve">X (organisationsnummer </w:t>
      </w:r>
      <w:r w:rsidRPr="00696790">
        <w:rPr>
          <w:color w:val="FF0000"/>
        </w:rPr>
        <w:t>XXXXXX-XXXX</w:t>
      </w:r>
      <w:r w:rsidRPr="00365E6A">
        <w:t>) ”</w:t>
      </w:r>
      <w:r w:rsidRPr="00365E6A">
        <w:rPr>
          <w:b/>
          <w:bCs/>
        </w:rPr>
        <w:t>Exploatören</w:t>
      </w:r>
      <w:r w:rsidRPr="00365E6A">
        <w:t xml:space="preserve">” </w:t>
      </w:r>
    </w:p>
    <w:p w14:paraId="3C584B9D" w14:textId="1F33CDAF" w:rsidR="00651C6D" w:rsidRPr="00114E9C" w:rsidRDefault="00682616" w:rsidP="00651C6D">
      <w:r>
        <w:t>Kommunen och Exploatören benämns gemensamt för ”</w:t>
      </w:r>
      <w:r w:rsidRPr="00E97DD8">
        <w:rPr>
          <w:b/>
          <w:bCs/>
        </w:rPr>
        <w:t>Parterna</w:t>
      </w:r>
      <w:r>
        <w:t>”</w:t>
      </w:r>
    </w:p>
    <w:p w14:paraId="22598EA5" w14:textId="65EBBA66" w:rsidR="00966FD7" w:rsidRPr="00114E9C" w:rsidRDefault="00682616" w:rsidP="00651C6D">
      <w:pPr>
        <w:pStyle w:val="Rubrik1"/>
      </w:pPr>
      <w:bookmarkStart w:id="1" w:name="_Toc190774188"/>
      <w:r>
        <w:t xml:space="preserve">Bakgrund och </w:t>
      </w:r>
      <w:bookmarkEnd w:id="1"/>
      <w:r w:rsidR="00AA21E3">
        <w:t>markområde</w:t>
      </w:r>
    </w:p>
    <w:p w14:paraId="3916D4AE" w14:textId="5B7745F9" w:rsidR="00733928" w:rsidRPr="00733928" w:rsidRDefault="00733928" w:rsidP="00733928">
      <w:pPr>
        <w:rPr>
          <w:rFonts w:cs="Calibri"/>
        </w:rPr>
      </w:pPr>
      <w:r w:rsidRPr="00534FC1">
        <w:t>Kommun</w:t>
      </w:r>
      <w:r w:rsidR="004308E1" w:rsidRPr="00534FC1">
        <w:t>fullmäktige</w:t>
      </w:r>
      <w:r w:rsidRPr="00534FC1">
        <w:t xml:space="preserve"> har </w:t>
      </w:r>
      <w:proofErr w:type="spellStart"/>
      <w:r w:rsidRPr="00534FC1">
        <w:rPr>
          <w:color w:val="FF0000"/>
        </w:rPr>
        <w:t>åååå-mm-dd</w:t>
      </w:r>
      <w:proofErr w:type="spellEnd"/>
      <w:r w:rsidRPr="00534FC1">
        <w:rPr>
          <w:color w:val="FF0000"/>
        </w:rPr>
        <w:t xml:space="preserve"> </w:t>
      </w:r>
      <w:r w:rsidRPr="00534FC1">
        <w:t xml:space="preserve">beslutat att till Exploatören </w:t>
      </w:r>
      <w:r w:rsidR="004306A4" w:rsidRPr="00534FC1">
        <w:t>överlåta</w:t>
      </w:r>
      <w:r w:rsidRPr="00534FC1">
        <w:t xml:space="preserve"> det på bilagda karta, bilaga 1, angivna markområdet</w:t>
      </w:r>
      <w:r w:rsidR="00214F4B" w:rsidRPr="00534FC1">
        <w:t>, ”</w:t>
      </w:r>
      <w:r w:rsidR="00214F4B" w:rsidRPr="00534FC1">
        <w:rPr>
          <w:b/>
          <w:bCs/>
        </w:rPr>
        <w:t>Markområdet</w:t>
      </w:r>
      <w:r w:rsidR="00214F4B" w:rsidRPr="00534FC1">
        <w:t>”,</w:t>
      </w:r>
      <w:r w:rsidRPr="00534FC1">
        <w:t xml:space="preserve"> genom att ingå mark</w:t>
      </w:r>
      <w:r w:rsidR="008A077C" w:rsidRPr="00534FC1">
        <w:t>genomförandeavtal</w:t>
      </w:r>
      <w:r w:rsidR="008A077C">
        <w:t xml:space="preserve"> samt överlåtelseavt</w:t>
      </w:r>
      <w:r w:rsidR="00214F4B">
        <w:t>al</w:t>
      </w:r>
      <w:r w:rsidRPr="00733928">
        <w:t>.</w:t>
      </w:r>
      <w:r w:rsidRPr="00733928">
        <w:rPr>
          <w:rFonts w:cs="Calibri"/>
        </w:rPr>
        <w:t xml:space="preserve"> </w:t>
      </w:r>
      <w:r w:rsidRPr="00733928">
        <w:t xml:space="preserve">Markområdet utgör Kommunens </w:t>
      </w:r>
      <w:r w:rsidRPr="00733928">
        <w:rPr>
          <w:color w:val="FF0000"/>
        </w:rPr>
        <w:t xml:space="preserve">fastighet Fastighetsbeteckning/del av Kommunens fastighet </w:t>
      </w:r>
      <w:r w:rsidR="00D90655">
        <w:rPr>
          <w:color w:val="FF0000"/>
        </w:rPr>
        <w:t>F</w:t>
      </w:r>
      <w:r w:rsidRPr="00733928">
        <w:rPr>
          <w:color w:val="FF0000"/>
        </w:rPr>
        <w:t>astighetsbeteckning</w:t>
      </w:r>
      <w:r w:rsidR="00534FC1">
        <w:t>.</w:t>
      </w:r>
      <w:r w:rsidRPr="00733928">
        <w:t xml:space="preserve"> </w:t>
      </w:r>
    </w:p>
    <w:p w14:paraId="3BE9E164" w14:textId="30A9886E" w:rsidR="00733928" w:rsidRPr="00733928" w:rsidRDefault="000F6FD7" w:rsidP="00733928">
      <w:pPr>
        <w:rPr>
          <w:rFonts w:cs="Calibri"/>
        </w:rPr>
      </w:pPr>
      <w:r>
        <w:rPr>
          <w:rFonts w:cs="Calibri"/>
        </w:rPr>
        <w:t xml:space="preserve">Detta avtal </w:t>
      </w:r>
      <w:r w:rsidR="006013DF">
        <w:rPr>
          <w:rFonts w:cs="Calibri"/>
        </w:rPr>
        <w:t xml:space="preserve">benämns nedan </w:t>
      </w:r>
      <w:r>
        <w:rPr>
          <w:rFonts w:cs="Calibri"/>
        </w:rPr>
        <w:t>”</w:t>
      </w:r>
      <w:r w:rsidR="00733928" w:rsidRPr="000F6FD7">
        <w:rPr>
          <w:rFonts w:cs="Calibri"/>
          <w:b/>
          <w:bCs/>
        </w:rPr>
        <w:t>Markgenomförandeavtalet</w:t>
      </w:r>
      <w:r>
        <w:rPr>
          <w:rFonts w:cs="Calibri"/>
        </w:rPr>
        <w:t>”</w:t>
      </w:r>
      <w:r w:rsidR="00733928" w:rsidRPr="00733928">
        <w:rPr>
          <w:rFonts w:cs="Calibri"/>
        </w:rPr>
        <w:t>.</w:t>
      </w:r>
    </w:p>
    <w:p w14:paraId="43CBB7F1" w14:textId="64920A96" w:rsidR="00682616" w:rsidRPr="00896E60" w:rsidRDefault="00682616" w:rsidP="00682616">
      <w:pPr>
        <w:pStyle w:val="Rubrik1"/>
      </w:pPr>
      <w:bookmarkStart w:id="2" w:name="_Toc190774189"/>
      <w:r>
        <w:t>Detaljplan</w:t>
      </w:r>
      <w:bookmarkEnd w:id="2"/>
    </w:p>
    <w:p w14:paraId="1370995D" w14:textId="5CC0032A" w:rsidR="004B21E2" w:rsidRDefault="00733928" w:rsidP="00733928">
      <w:pPr>
        <w:rPr>
          <w:rFonts w:ascii="Calibri" w:hAnsi="Calibri" w:cs="Calibri"/>
          <w:color w:val="FF0000"/>
        </w:rPr>
      </w:pPr>
      <w:r w:rsidRPr="00733928">
        <w:t>E</w:t>
      </w:r>
      <w:r w:rsidR="00BC2C0A">
        <w:t>n</w:t>
      </w:r>
      <w:r w:rsidRPr="00733928">
        <w:t xml:space="preserve"> detaljplan, </w:t>
      </w:r>
      <w:r w:rsidRPr="00733928">
        <w:rPr>
          <w:color w:val="FF0000"/>
        </w:rPr>
        <w:t>KFKS 20XX/XX</w:t>
      </w:r>
      <w:r w:rsidRPr="00733928">
        <w:t>, nedan kallat ”</w:t>
      </w:r>
      <w:r w:rsidRPr="00733928">
        <w:rPr>
          <w:b/>
          <w:bCs/>
        </w:rPr>
        <w:t>Detaljplane</w:t>
      </w:r>
      <w:r w:rsidRPr="00696790">
        <w:rPr>
          <w:b/>
          <w:bCs/>
        </w:rPr>
        <w:t>n</w:t>
      </w:r>
      <w:r w:rsidRPr="00733928">
        <w:t>” har tagits fram för Markområdet.</w:t>
      </w:r>
      <w:r w:rsidRPr="00636810">
        <w:rPr>
          <w:rFonts w:ascii="Calibri" w:hAnsi="Calibri" w:cs="Calibri"/>
        </w:rPr>
        <w:t xml:space="preserve"> </w:t>
      </w:r>
    </w:p>
    <w:p w14:paraId="46B10132" w14:textId="6139CEBA" w:rsidR="00EF58BC" w:rsidRPr="00733928" w:rsidRDefault="00733928" w:rsidP="00EF58BC">
      <w:pPr>
        <w:pStyle w:val="Rubrik1"/>
      </w:pPr>
      <w:bookmarkStart w:id="3" w:name="_Toc190774190"/>
      <w:bookmarkStart w:id="4" w:name="_Toc190774191"/>
      <w:bookmarkEnd w:id="3"/>
      <w:r w:rsidRPr="00733928">
        <w:t>Överlåtelse av kvartersmark</w:t>
      </w:r>
      <w:bookmarkEnd w:id="4"/>
    </w:p>
    <w:p w14:paraId="0E35B7F5" w14:textId="5FF7AB80" w:rsidR="00733928" w:rsidRPr="00733928" w:rsidRDefault="00733928" w:rsidP="00733928">
      <w:bookmarkStart w:id="5" w:name="_Hlk7704928"/>
      <w:r>
        <w:t xml:space="preserve">Kommunen ska till Exploatören överlåta </w:t>
      </w:r>
      <w:r w:rsidRPr="00696790">
        <w:t xml:space="preserve">Markområdet på de villkor som framgår av bilaga </w:t>
      </w:r>
      <w:r w:rsidR="00476E61">
        <w:rPr>
          <w:color w:val="FF0000"/>
        </w:rPr>
        <w:t>3</w:t>
      </w:r>
      <w:r w:rsidRPr="00696790">
        <w:t xml:space="preserve">, </w:t>
      </w:r>
      <w:r w:rsidR="00524A5D">
        <w:t>”</w:t>
      </w:r>
      <w:r w:rsidRPr="00696790">
        <w:rPr>
          <w:rFonts w:hint="eastAsia"/>
          <w:b/>
        </w:rPr>
        <w:t>Ö</w:t>
      </w:r>
      <w:r w:rsidRPr="00696790">
        <w:rPr>
          <w:b/>
        </w:rPr>
        <w:t>verlåtelseavtalet</w:t>
      </w:r>
      <w:r w:rsidR="00524A5D">
        <w:t>”</w:t>
      </w:r>
      <w:r>
        <w:t>.</w:t>
      </w:r>
    </w:p>
    <w:p w14:paraId="23042C2E" w14:textId="55041A19" w:rsidR="00682616" w:rsidRPr="00896E60" w:rsidRDefault="00682616" w:rsidP="00682616">
      <w:pPr>
        <w:pStyle w:val="Rubrik1"/>
      </w:pPr>
      <w:bookmarkStart w:id="6" w:name="_Toc190774192"/>
      <w:bookmarkStart w:id="7" w:name="_Toc190774193"/>
      <w:bookmarkEnd w:id="5"/>
      <w:bookmarkEnd w:id="6"/>
      <w:r>
        <w:t>Fastighetsrättsliga frågor</w:t>
      </w:r>
      <w:bookmarkEnd w:id="7"/>
    </w:p>
    <w:p w14:paraId="667ED561" w14:textId="68244277" w:rsidR="00682616" w:rsidRDefault="00682616" w:rsidP="00682616">
      <w:pPr>
        <w:pStyle w:val="Rubrik2"/>
      </w:pPr>
      <w:bookmarkStart w:id="8" w:name="_Toc190774194"/>
      <w:r w:rsidRPr="00896E60">
        <w:t>Fastighetsbildning</w:t>
      </w:r>
      <w:bookmarkEnd w:id="8"/>
    </w:p>
    <w:p w14:paraId="2D5D2A6C" w14:textId="3D1E551F" w:rsidR="00733928" w:rsidRPr="00733928" w:rsidRDefault="00733928" w:rsidP="00E751B1">
      <w:bookmarkStart w:id="9" w:name="_Ref140133240"/>
      <w:bookmarkStart w:id="10" w:name="_Ref140133258"/>
      <w:r w:rsidRPr="00733928">
        <w:t xml:space="preserve">Kommunen </w:t>
      </w:r>
      <w:r w:rsidR="009005FF">
        <w:t>har ansökt</w:t>
      </w:r>
      <w:r w:rsidRPr="00733928">
        <w:t xml:space="preserve"> om fastighetsbildning avseende avstyckning av Markområdet</w:t>
      </w:r>
      <w:r w:rsidR="00241CDF">
        <w:rPr>
          <w:color w:val="FF0000"/>
        </w:rPr>
        <w:t>.</w:t>
      </w:r>
      <w:r w:rsidRPr="00733928">
        <w:rPr>
          <w:color w:val="FF0000"/>
        </w:rPr>
        <w:t xml:space="preserve"> </w:t>
      </w:r>
      <w:r w:rsidRPr="00733928">
        <w:t>Kommunen ska bekosta förrättningskostnader</w:t>
      </w:r>
      <w:r w:rsidR="00FF7265">
        <w:t xml:space="preserve"> förknippade med avstyckningen</w:t>
      </w:r>
      <w:r w:rsidRPr="00733928">
        <w:t>.</w:t>
      </w:r>
      <w:r w:rsidR="00E751B1">
        <w:t xml:space="preserve"> </w:t>
      </w:r>
      <w:r w:rsidR="00E751B1" w:rsidRPr="00E751B1">
        <w:t>I det fall det finns</w:t>
      </w:r>
      <w:r w:rsidR="00E751B1">
        <w:t xml:space="preserve"> </w:t>
      </w:r>
      <w:r w:rsidR="00E751B1" w:rsidRPr="00E751B1">
        <w:t>behov av ytterliga fastighetsbildning eller anläggningsförrättningar ska</w:t>
      </w:r>
      <w:r w:rsidR="00E751B1">
        <w:t xml:space="preserve"> </w:t>
      </w:r>
      <w:r w:rsidR="00E751B1" w:rsidRPr="00E751B1">
        <w:t>Exploatören ansöka och bekosta dessa.</w:t>
      </w:r>
      <w:r w:rsidRPr="00733928">
        <w:t xml:space="preserve"> </w:t>
      </w:r>
    </w:p>
    <w:p w14:paraId="08153E0D" w14:textId="41621C48" w:rsidR="00733928" w:rsidRDefault="00733928" w:rsidP="00733928">
      <w:r w:rsidRPr="00733928">
        <w:t>Ansökan ska lämnas in till lantmäteriet snarast</w:t>
      </w:r>
      <w:r w:rsidR="00DE6F2E">
        <w:t xml:space="preserve"> </w:t>
      </w:r>
      <w:r w:rsidRPr="00733928">
        <w:t xml:space="preserve">efter det att </w:t>
      </w:r>
      <w:r w:rsidR="00B72524">
        <w:t>Överlåtelseavtalet</w:t>
      </w:r>
      <w:r w:rsidRPr="00733928">
        <w:t xml:space="preserve"> har undertecknats av </w:t>
      </w:r>
      <w:r w:rsidR="005F5084">
        <w:t>P</w:t>
      </w:r>
      <w:r w:rsidRPr="00733928">
        <w:t>arterna. Parterna ska medverka till att fastighetsbildning sker snarast efter att Detaljplanen vunnit laga kraft.</w:t>
      </w:r>
    </w:p>
    <w:p w14:paraId="76AEEC74" w14:textId="46149E16" w:rsidR="00E70A2F" w:rsidRPr="00E70A2F" w:rsidRDefault="00E70A2F" w:rsidP="00733928">
      <w:pPr>
        <w:rPr>
          <w:color w:val="FF0000"/>
        </w:rPr>
      </w:pPr>
      <w:r w:rsidRPr="00E70A2F">
        <w:rPr>
          <w:color w:val="FF0000"/>
          <w:highlight w:val="yellow"/>
        </w:rPr>
        <w:t xml:space="preserve">Om fastighetsbildning är klar </w:t>
      </w:r>
      <w:r w:rsidR="000650B4">
        <w:rPr>
          <w:color w:val="FF0000"/>
          <w:highlight w:val="yellow"/>
        </w:rPr>
        <w:t>skrivs</w:t>
      </w:r>
      <w:r w:rsidR="00E751B1">
        <w:rPr>
          <w:color w:val="FF0000"/>
          <w:highlight w:val="yellow"/>
        </w:rPr>
        <w:t xml:space="preserve"> detta</w:t>
      </w:r>
      <w:r w:rsidR="000650B4">
        <w:rPr>
          <w:color w:val="FF0000"/>
          <w:highlight w:val="yellow"/>
        </w:rPr>
        <w:t xml:space="preserve"> om</w:t>
      </w:r>
      <w:r w:rsidRPr="00E70A2F">
        <w:rPr>
          <w:color w:val="FF0000"/>
          <w:highlight w:val="yellow"/>
        </w:rPr>
        <w:t>.</w:t>
      </w:r>
    </w:p>
    <w:p w14:paraId="5A36B177" w14:textId="3BA4DCFC" w:rsidR="00733928" w:rsidRPr="00733928" w:rsidRDefault="00682616" w:rsidP="00733928">
      <w:pPr>
        <w:pStyle w:val="Rubrik3"/>
      </w:pPr>
      <w:bookmarkStart w:id="11" w:name="_Ref140133276"/>
      <w:bookmarkStart w:id="12" w:name="_Ref140133282"/>
      <w:bookmarkStart w:id="13" w:name="_Toc190774195"/>
      <w:bookmarkEnd w:id="9"/>
      <w:bookmarkEnd w:id="10"/>
      <w:r>
        <w:lastRenderedPageBreak/>
        <w:t>Servitut och rättigheter</w:t>
      </w:r>
      <w:bookmarkEnd w:id="11"/>
      <w:bookmarkEnd w:id="12"/>
      <w:bookmarkEnd w:id="13"/>
    </w:p>
    <w:p w14:paraId="0BB5210A" w14:textId="4ECB2A50" w:rsidR="00682616" w:rsidRPr="00494CAB" w:rsidRDefault="00733928" w:rsidP="00682616">
      <w:r w:rsidRPr="00494CAB">
        <w:t>I den mån servitut eller annan rättighet krävs för genomförandet eller drift och underhåll av allmän plats, ska Exploatören utan ersättning säkerställa sådant servitut eller sådan annan rättighet på kvartersmark inom Markområdet. Sådant servitut eller sådan annan rättighet får dock inte innebära en oskälig inskränkning av kvartersmarksanvändningen.</w:t>
      </w:r>
    </w:p>
    <w:p w14:paraId="187F65D5" w14:textId="022442B8" w:rsidR="00682616" w:rsidRDefault="00682616" w:rsidP="00682616">
      <w:pPr>
        <w:pStyle w:val="Rubrik2"/>
      </w:pPr>
      <w:bookmarkStart w:id="14" w:name="_Toc190774197"/>
      <w:r>
        <w:t>Markföroreningar</w:t>
      </w:r>
      <w:bookmarkEnd w:id="14"/>
    </w:p>
    <w:p w14:paraId="75107419" w14:textId="77777777" w:rsidR="00733928" w:rsidRPr="007926F8" w:rsidRDefault="00733928" w:rsidP="00733928">
      <w:r w:rsidRPr="007926F8">
        <w:t>Exploatören svarar för alla kostnader förknippade med hantering och avsättning av massor som har sådan kvalitet att de kan användas utan att medföra skada för människors hälsa eller miljön. Exploatören svarar för all hantering av massor med halter upp till och med Naturvårdsverkets riktvärden för mindre känslig markanvändning (MKM). Kommunen svarar för merkostnader för transport och deponi för massor med halter över MKM som uppkommer p.g.a. efterbehandlingsåtgärder och som det inte finns någon avsättning för.</w:t>
      </w:r>
    </w:p>
    <w:p w14:paraId="325175B4" w14:textId="627B6BBF" w:rsidR="002C4CC8" w:rsidRDefault="00682616" w:rsidP="002C4CC8">
      <w:pPr>
        <w:pStyle w:val="Rubrik1"/>
      </w:pPr>
      <w:bookmarkStart w:id="15" w:name="_Toc190774198"/>
      <w:r>
        <w:t>Genomförande av exploatering</w:t>
      </w:r>
      <w:bookmarkEnd w:id="15"/>
    </w:p>
    <w:p w14:paraId="1BA25DA4" w14:textId="4F68395F" w:rsidR="00682616" w:rsidRDefault="00AD7D65" w:rsidP="00682616">
      <w:pPr>
        <w:pStyle w:val="Rubrik2"/>
      </w:pPr>
      <w:bookmarkStart w:id="16" w:name="_Toc190774199"/>
      <w:r>
        <w:t>Genomförande, s</w:t>
      </w:r>
      <w:r w:rsidR="00682616">
        <w:t>amordning och tidplan</w:t>
      </w:r>
      <w:bookmarkEnd w:id="16"/>
    </w:p>
    <w:p w14:paraId="0BA7D32C" w14:textId="1E984C10" w:rsidR="00F45132" w:rsidRPr="00F45132" w:rsidRDefault="00AD7D65" w:rsidP="00F45132">
      <w:pPr>
        <w:pStyle w:val="Rubrik3"/>
      </w:pPr>
      <w:bookmarkStart w:id="17" w:name="_Toc110240871"/>
      <w:bookmarkStart w:id="18" w:name="_Toc190774200"/>
      <w:r>
        <w:t>Genomförande och s</w:t>
      </w:r>
      <w:r w:rsidR="00682616" w:rsidRPr="008A3BD1">
        <w:t>amordning</w:t>
      </w:r>
      <w:bookmarkEnd w:id="17"/>
      <w:bookmarkEnd w:id="18"/>
    </w:p>
    <w:p w14:paraId="7C30D2C3" w14:textId="6E69C878" w:rsidR="00F45132" w:rsidRPr="000A22A1" w:rsidRDefault="00F45132" w:rsidP="00F45132">
      <w:pPr>
        <w:rPr>
          <w:rFonts w:cs="Calibri"/>
        </w:rPr>
      </w:pPr>
      <w:r w:rsidRPr="000A22A1">
        <w:rPr>
          <w:rFonts w:cs="Calibri"/>
        </w:rPr>
        <w:t xml:space="preserve">Kommunen och Exploatören ska genomföra exploateringen inom Markområdet och intilliggande allmän plats i enlighet med Detaljplanen och detta Markgenomförandeavtal. </w:t>
      </w:r>
    </w:p>
    <w:p w14:paraId="7AC0FD27" w14:textId="6B3C860C" w:rsidR="00F45132" w:rsidRPr="00517D1A" w:rsidRDefault="00F45132" w:rsidP="00F45132">
      <w:pPr>
        <w:rPr>
          <w:rFonts w:cs="Calibri"/>
        </w:rPr>
      </w:pPr>
      <w:r w:rsidRPr="00F45132">
        <w:rPr>
          <w:rFonts w:cs="Calibri"/>
        </w:rPr>
        <w:t xml:space="preserve">Exploatören ska samordna genomförandet av exploateringen inom Markområdet med Kommunen, de ledningsdragande bolagen och övriga aktörer som berörs av </w:t>
      </w:r>
      <w:r w:rsidRPr="00517D1A">
        <w:rPr>
          <w:rFonts w:cs="Calibri"/>
        </w:rPr>
        <w:t xml:space="preserve">genomförandet av Detaljplanen. </w:t>
      </w:r>
    </w:p>
    <w:p w14:paraId="0012BBD4" w14:textId="2469C26E" w:rsidR="00F45132" w:rsidRPr="00517D1A" w:rsidRDefault="009C589F" w:rsidP="00F45132">
      <w:pPr>
        <w:rPr>
          <w:rFonts w:cs="Calibri"/>
          <w:strike/>
        </w:rPr>
      </w:pPr>
      <w:r w:rsidRPr="00517D1A">
        <w:rPr>
          <w:rFonts w:cs="Calibri"/>
        </w:rPr>
        <w:t>Exploatören</w:t>
      </w:r>
      <w:r w:rsidR="00F45132" w:rsidRPr="00517D1A">
        <w:rPr>
          <w:rFonts w:cs="Calibri"/>
        </w:rPr>
        <w:t xml:space="preserve"> ska även samordna projektering och upphandlingsunderlag så att anläggningar på kvartersmark </w:t>
      </w:r>
      <w:r w:rsidR="00F61B71" w:rsidRPr="00517D1A">
        <w:rPr>
          <w:rFonts w:cs="Calibri"/>
        </w:rPr>
        <w:t>ansluter till</w:t>
      </w:r>
      <w:r w:rsidR="00F45132" w:rsidRPr="00517D1A">
        <w:rPr>
          <w:rFonts w:cs="Calibri"/>
        </w:rPr>
        <w:t xml:space="preserve"> allmän platsmark</w:t>
      </w:r>
      <w:r w:rsidR="00C2465A" w:rsidRPr="00517D1A">
        <w:rPr>
          <w:rFonts w:cs="Calibri"/>
        </w:rPr>
        <w:t xml:space="preserve"> </w:t>
      </w:r>
      <w:r w:rsidR="007869F8" w:rsidRPr="00517D1A">
        <w:rPr>
          <w:rFonts w:cs="Calibri"/>
        </w:rPr>
        <w:t>enligt kommunens projekterade</w:t>
      </w:r>
      <w:r w:rsidR="00C77B57" w:rsidRPr="00517D1A">
        <w:rPr>
          <w:rFonts w:cs="Calibri"/>
        </w:rPr>
        <w:t xml:space="preserve"> eller utförda</w:t>
      </w:r>
      <w:r w:rsidR="002841CA" w:rsidRPr="00517D1A">
        <w:rPr>
          <w:rFonts w:cs="Calibri"/>
        </w:rPr>
        <w:t xml:space="preserve"> anläggningar</w:t>
      </w:r>
      <w:r w:rsidR="00F45132" w:rsidRPr="00517D1A">
        <w:rPr>
          <w:rFonts w:cs="Calibri"/>
        </w:rPr>
        <w:t xml:space="preserve">. </w:t>
      </w:r>
    </w:p>
    <w:p w14:paraId="7B07F48C" w14:textId="6DE11E6D" w:rsidR="00F45132" w:rsidRPr="00517D1A" w:rsidRDefault="00F45132" w:rsidP="00F45132">
      <w:r w:rsidRPr="00517D1A">
        <w:t xml:space="preserve">Om Kommunen anser att det behövs kommer Kommunen, eller den Kommunen utser, att kalla Exploatören och övriga berörda byggherrar till samordningsmöten. Exploatören </w:t>
      </w:r>
      <w:r w:rsidR="007E1161" w:rsidRPr="00517D1A">
        <w:t xml:space="preserve">är skyldig </w:t>
      </w:r>
      <w:r w:rsidR="00395579" w:rsidRPr="00517D1A">
        <w:t xml:space="preserve">att </w:t>
      </w:r>
      <w:r w:rsidR="00104AFD" w:rsidRPr="00517D1A">
        <w:t xml:space="preserve">på </w:t>
      </w:r>
      <w:r w:rsidR="007E1161" w:rsidRPr="00517D1A">
        <w:t xml:space="preserve">egen bekostnad </w:t>
      </w:r>
      <w:r w:rsidRPr="00517D1A">
        <w:t>delta på dessa samordningsmöten och medverka till att arbetena i Markområdets omgivning detaljplaneras och är, vad gäller tider och ytor, samordnade. Detaljplaneringen ska omfatta, men är inte begränsa</w:t>
      </w:r>
      <w:r w:rsidR="0066373F" w:rsidRPr="00517D1A">
        <w:t>d</w:t>
      </w:r>
      <w:r w:rsidRPr="00517D1A">
        <w:t xml:space="preserve"> till, att redogöra för etableringar, fastighetsgränser, arbetsområdesgränser, ledningsarbeten, trafik under byggtid, inflyttningstider, arbetsmiljö, andra arbeten samt ansvar för ytor och gränssnitt. </w:t>
      </w:r>
    </w:p>
    <w:p w14:paraId="7B3D922C" w14:textId="77777777" w:rsidR="00F45132" w:rsidRPr="00517D1A" w:rsidRDefault="00F45132" w:rsidP="00F45132">
      <w:pPr>
        <w:tabs>
          <w:tab w:val="left" w:pos="567"/>
        </w:tabs>
      </w:pPr>
      <w:r w:rsidRPr="00517D1A">
        <w:t xml:space="preserve">Parterna ska samarbeta i syfte att åstadkomma bästa möjliga utbyggnadstakt avseende etableringsytor, bygglogistik, skedesplaner för allmän plats och </w:t>
      </w:r>
      <w:r w:rsidRPr="00517D1A">
        <w:lastRenderedPageBreak/>
        <w:t>kvartersmark, kommunikation, kollektivtrafik, säkra skolvägar, befintliga verksamheters behov med mera.</w:t>
      </w:r>
    </w:p>
    <w:p w14:paraId="111FBE2C" w14:textId="67CC43BF" w:rsidR="00F45132" w:rsidRPr="00517D1A" w:rsidRDefault="00F45132" w:rsidP="00F45132">
      <w:r w:rsidRPr="00517D1A">
        <w:t xml:space="preserve">Exploatören är införstådd med att en samordning med ledningsägare och andra exploatörer och Kommunens arbeten inom ramen för andra projekt kan behöva ske och att detta kan påverka tidplan och genomförandeplanering för exploateringen av Markområdet. </w:t>
      </w:r>
      <w:r w:rsidR="00331593" w:rsidRPr="00517D1A">
        <w:t>Kommunen</w:t>
      </w:r>
      <w:r w:rsidRPr="00517D1A">
        <w:t xml:space="preserve"> har tagit fram </w:t>
      </w:r>
      <w:bookmarkStart w:id="19" w:name="_Hlk178667666"/>
      <w:r w:rsidRPr="00517D1A">
        <w:t>en promemoria om produktionsförutsättningar</w:t>
      </w:r>
      <w:bookmarkEnd w:id="19"/>
      <w:r w:rsidRPr="00517D1A">
        <w:t>, vilken ska ligga till grund för huvudtidplanen enligt stycket nedan och för genomförandet av parts exploateringsåtgärder och entreprenadupphandlingar. Promemorian är bilagt detta Markgenomförandeavtal, bilaga X</w:t>
      </w:r>
      <w:r w:rsidR="002B76F1" w:rsidRPr="00517D1A">
        <w:t xml:space="preserve"> </w:t>
      </w:r>
      <w:r w:rsidR="002B76F1" w:rsidRPr="00517D1A">
        <w:rPr>
          <w:i/>
          <w:iCs/>
        </w:rPr>
        <w:t>P</w:t>
      </w:r>
      <w:r w:rsidR="000935B8" w:rsidRPr="00517D1A">
        <w:rPr>
          <w:i/>
          <w:iCs/>
        </w:rPr>
        <w:t>romemoria om p</w:t>
      </w:r>
      <w:r w:rsidR="002B76F1" w:rsidRPr="00517D1A">
        <w:rPr>
          <w:i/>
          <w:iCs/>
        </w:rPr>
        <w:t>roduktionsförutsättningar</w:t>
      </w:r>
      <w:r w:rsidRPr="00517D1A">
        <w:t>.</w:t>
      </w:r>
    </w:p>
    <w:p w14:paraId="4B4FB483" w14:textId="77777777" w:rsidR="00F45132" w:rsidRPr="00636810" w:rsidRDefault="00F45132" w:rsidP="00F45132">
      <w:pPr>
        <w:pStyle w:val="Rubrik3"/>
      </w:pPr>
      <w:bookmarkStart w:id="20" w:name="_Toc190774201"/>
      <w:bookmarkStart w:id="21" w:name="_Toc190774202"/>
      <w:bookmarkStart w:id="22" w:name="_Toc190774203"/>
      <w:bookmarkStart w:id="23" w:name="_Toc190774204"/>
      <w:bookmarkEnd w:id="20"/>
      <w:bookmarkEnd w:id="21"/>
      <w:bookmarkEnd w:id="22"/>
      <w:r w:rsidRPr="00636810">
        <w:t>Huvudtidplan</w:t>
      </w:r>
      <w:bookmarkEnd w:id="23"/>
    </w:p>
    <w:p w14:paraId="0CC6FA98" w14:textId="1DC4717F" w:rsidR="00F45132" w:rsidRPr="005B70C6" w:rsidRDefault="00F45132" w:rsidP="00F45132">
      <w:pPr>
        <w:rPr>
          <w:rFonts w:cs="Calibri"/>
        </w:rPr>
      </w:pPr>
      <w:r w:rsidRPr="005B70C6">
        <w:rPr>
          <w:rFonts w:cs="Calibri"/>
        </w:rPr>
        <w:t>Exploatören ska, gemensamt med Kommunen</w:t>
      </w:r>
      <w:r w:rsidR="008631E9" w:rsidRPr="005B70C6">
        <w:rPr>
          <w:rFonts w:cs="Calibri"/>
        </w:rPr>
        <w:t xml:space="preserve"> och angränsande kvarters byggaktörer</w:t>
      </w:r>
      <w:r w:rsidRPr="005B70C6">
        <w:rPr>
          <w:rFonts w:cs="Calibri"/>
        </w:rPr>
        <w:t>, upprätta en huvudtidplan för exploateringen</w:t>
      </w:r>
      <w:r w:rsidRPr="005B70C6">
        <w:rPr>
          <w:rFonts w:ascii="Calibri" w:hAnsi="Calibri" w:cs="Calibri"/>
        </w:rPr>
        <w:t xml:space="preserve"> </w:t>
      </w:r>
      <w:r w:rsidRPr="005B70C6">
        <w:rPr>
          <w:rFonts w:cs="Calibri"/>
        </w:rPr>
        <w:t xml:space="preserve">senast tre månader från det att </w:t>
      </w:r>
      <w:r w:rsidR="001F5DD2" w:rsidRPr="005B70C6">
        <w:rPr>
          <w:rFonts w:cs="Calibri"/>
        </w:rPr>
        <w:t>detta avtal har vunnit laga kraft</w:t>
      </w:r>
      <w:r w:rsidRPr="005B70C6">
        <w:rPr>
          <w:rFonts w:cs="Calibri"/>
        </w:rPr>
        <w:t>.</w:t>
      </w:r>
    </w:p>
    <w:p w14:paraId="488856A9" w14:textId="51C6ED0A" w:rsidR="00F45132" w:rsidRPr="005B70C6" w:rsidRDefault="00F45132" w:rsidP="00F45132">
      <w:pPr>
        <w:rPr>
          <w:rFonts w:cs="Calibri"/>
        </w:rPr>
      </w:pPr>
      <w:r w:rsidRPr="005B70C6">
        <w:rPr>
          <w:rFonts w:cs="Calibri"/>
        </w:rPr>
        <w:t>Av huvudtidplanen ska planerade arbeten, planerad tidpunkt för färdigställande av de allmänna anläggningarna</w:t>
      </w:r>
      <w:r w:rsidR="00A160AA" w:rsidRPr="005B70C6">
        <w:rPr>
          <w:rFonts w:cs="Calibri"/>
        </w:rPr>
        <w:t xml:space="preserve"> och</w:t>
      </w:r>
      <w:r w:rsidRPr="005B70C6">
        <w:rPr>
          <w:rFonts w:cs="Calibri"/>
        </w:rPr>
        <w:t xml:space="preserve"> inflyttning inom kvartersmarken</w:t>
      </w:r>
      <w:r w:rsidR="0011178F" w:rsidRPr="005B70C6">
        <w:rPr>
          <w:rFonts w:cs="Calibri"/>
        </w:rPr>
        <w:t xml:space="preserve"> framgå</w:t>
      </w:r>
      <w:r w:rsidRPr="005B70C6">
        <w:rPr>
          <w:rFonts w:cs="Calibri"/>
        </w:rPr>
        <w:t>.</w:t>
      </w:r>
      <w:r w:rsidRPr="005B70C6">
        <w:br/>
      </w:r>
      <w:r w:rsidR="2FF2C7E4" w:rsidRPr="005B70C6">
        <w:rPr>
          <w:rFonts w:cs="Calibri"/>
        </w:rPr>
        <w:t>Kopplat till huvudtidplanen behöver exploatören identifiera förutsättningarna för utbyggnaden och upprätta en skedesplan för att möjliggöra en samordning av kommunens och exploatörens arbeten.</w:t>
      </w:r>
      <w:r w:rsidRPr="005B70C6">
        <w:rPr>
          <w:rFonts w:cs="Calibri"/>
        </w:rPr>
        <w:t xml:space="preserve"> Exploatören och Kommunen ska informera varandra om förändringar som påverkar tidplanen.</w:t>
      </w:r>
    </w:p>
    <w:p w14:paraId="66DB3216" w14:textId="518E576B" w:rsidR="00F45132" w:rsidRPr="005B70C6" w:rsidRDefault="00F45132" w:rsidP="00F45132">
      <w:pPr>
        <w:rPr>
          <w:rFonts w:cs="Calibri"/>
        </w:rPr>
      </w:pPr>
      <w:r w:rsidRPr="005B70C6">
        <w:rPr>
          <w:rFonts w:cs="Calibri"/>
        </w:rPr>
        <w:t xml:space="preserve">Huvudtidplanen ska även omfatta kritiska hålltider i </w:t>
      </w:r>
      <w:r w:rsidR="00E95498" w:rsidRPr="005B70C6">
        <w:rPr>
          <w:rFonts w:cs="Calibri"/>
        </w:rPr>
        <w:t>P</w:t>
      </w:r>
      <w:r w:rsidRPr="005B70C6">
        <w:rPr>
          <w:rFonts w:cs="Calibri"/>
        </w:rPr>
        <w:t>arternas respektive entreprenader för att möjliggöra en god framdrift.</w:t>
      </w:r>
    </w:p>
    <w:p w14:paraId="0BFA705B" w14:textId="4587C4E7" w:rsidR="00F45132" w:rsidRPr="005B70C6" w:rsidRDefault="00F45132" w:rsidP="00F45132">
      <w:pPr>
        <w:rPr>
          <w:rFonts w:cs="Calibri"/>
        </w:rPr>
      </w:pPr>
      <w:r w:rsidRPr="005B70C6">
        <w:rPr>
          <w:rFonts w:cs="Calibri"/>
        </w:rPr>
        <w:t>Bebyggelse och anläggningar på kvartersmark byggs ut i den ordning som är uppställd i bilaga X</w:t>
      </w:r>
      <w:r w:rsidR="007D1B31" w:rsidRPr="005B70C6">
        <w:rPr>
          <w:rFonts w:cs="Calibri"/>
        </w:rPr>
        <w:t xml:space="preserve"> </w:t>
      </w:r>
      <w:r w:rsidR="007D1B31" w:rsidRPr="005B70C6">
        <w:rPr>
          <w:rFonts w:cs="Calibri"/>
          <w:i/>
          <w:iCs/>
        </w:rPr>
        <w:t>Utbyggnadsordning</w:t>
      </w:r>
      <w:r w:rsidRPr="005B70C6">
        <w:rPr>
          <w:rFonts w:cs="Calibri"/>
        </w:rPr>
        <w:t>.</w:t>
      </w:r>
    </w:p>
    <w:p w14:paraId="75C520D2" w14:textId="1C4D5B10" w:rsidR="00682616" w:rsidRPr="00C4113C" w:rsidRDefault="00682616" w:rsidP="00314091">
      <w:pPr>
        <w:pStyle w:val="Rubrik3"/>
      </w:pPr>
      <w:bookmarkStart w:id="24" w:name="_Toc190774205"/>
      <w:r w:rsidRPr="00C4113C">
        <w:t>Startmöte</w:t>
      </w:r>
      <w:bookmarkEnd w:id="24"/>
    </w:p>
    <w:p w14:paraId="26890217" w14:textId="3D1CFD08" w:rsidR="00682616" w:rsidRPr="00C4113C" w:rsidRDefault="00A80300" w:rsidP="00682616">
      <w:pPr>
        <w:rPr>
          <w:rFonts w:cs="Calibri"/>
        </w:rPr>
      </w:pPr>
      <w:r>
        <w:rPr>
          <w:rFonts w:cs="Calibri"/>
        </w:rPr>
        <w:t xml:space="preserve">Senast tre månader </w:t>
      </w:r>
      <w:r w:rsidR="00572073">
        <w:rPr>
          <w:rFonts w:cs="Calibri"/>
        </w:rPr>
        <w:t>från och med att detta avtal</w:t>
      </w:r>
      <w:r w:rsidR="00682616" w:rsidRPr="00C4113C">
        <w:rPr>
          <w:rFonts w:cs="Calibri"/>
        </w:rPr>
        <w:t xml:space="preserve"> vunnit laga kraft ska </w:t>
      </w:r>
      <w:r w:rsidR="0035565E" w:rsidRPr="00C4113C">
        <w:rPr>
          <w:rFonts w:cs="Calibri"/>
        </w:rPr>
        <w:t>P</w:t>
      </w:r>
      <w:r w:rsidR="00682616" w:rsidRPr="00C4113C">
        <w:rPr>
          <w:rFonts w:cs="Calibri"/>
        </w:rPr>
        <w:t xml:space="preserve">arterna hålla ett startmöte. Syftet med startmöte är att bestämma formerna för det fortsatta arbetet, uppföljning av Exploatörens åtaganden enligt </w:t>
      </w:r>
      <w:r w:rsidR="0035565E" w:rsidRPr="00C4113C">
        <w:rPr>
          <w:rFonts w:cs="Calibri"/>
        </w:rPr>
        <w:t xml:space="preserve">Markgenomförandeavtalet </w:t>
      </w:r>
      <w:r w:rsidR="00682616" w:rsidRPr="00C4113C">
        <w:rPr>
          <w:rFonts w:cs="Calibri"/>
        </w:rPr>
        <w:t xml:space="preserve">samt upprätta rutiner för ekonomisk uppföljning. Exploatören ansvarar för att kalla till startmötet. </w:t>
      </w:r>
    </w:p>
    <w:p w14:paraId="3F397C6B" w14:textId="24CA3403" w:rsidR="00682616" w:rsidRDefault="008A3BD1" w:rsidP="008A3BD1">
      <w:pPr>
        <w:pStyle w:val="Rubrik2"/>
      </w:pPr>
      <w:bookmarkStart w:id="25" w:name="_Toc190774206"/>
      <w:r>
        <w:t>Bebyggelse och anläggningar inom kvartersmark</w:t>
      </w:r>
      <w:bookmarkEnd w:id="25"/>
    </w:p>
    <w:p w14:paraId="65FA90A3" w14:textId="292D595C" w:rsidR="00F45132" w:rsidRPr="00636810" w:rsidRDefault="00ED5DCE" w:rsidP="00F45132">
      <w:pPr>
        <w:rPr>
          <w:rFonts w:ascii="Calibri" w:hAnsi="Calibri" w:cs="Calibri"/>
        </w:rPr>
      </w:pPr>
      <w:r>
        <w:rPr>
          <w:rFonts w:cs="Calibri"/>
        </w:rPr>
        <w:t>För</w:t>
      </w:r>
      <w:r w:rsidR="00F45132" w:rsidRPr="00F45132">
        <w:rPr>
          <w:rFonts w:cs="Calibri"/>
        </w:rPr>
        <w:t xml:space="preserve"> Markområdet </w:t>
      </w:r>
      <w:r>
        <w:rPr>
          <w:rFonts w:cs="Calibri"/>
        </w:rPr>
        <w:t>bed</w:t>
      </w:r>
      <w:r w:rsidRPr="00572073">
        <w:rPr>
          <w:rFonts w:cs="Calibri"/>
        </w:rPr>
        <w:t xml:space="preserve">öms Detaljplanen </w:t>
      </w:r>
      <w:r w:rsidR="00F26DB4" w:rsidRPr="00572073">
        <w:rPr>
          <w:rFonts w:cs="Calibri"/>
        </w:rPr>
        <w:t xml:space="preserve">möjliggöra </w:t>
      </w:r>
      <w:r w:rsidR="00F45132" w:rsidRPr="00572073">
        <w:rPr>
          <w:rFonts w:cs="Calibri"/>
        </w:rPr>
        <w:t xml:space="preserve">bostadsbebyggelse omfattande </w:t>
      </w:r>
      <w:r w:rsidR="00F45132" w:rsidRPr="00F45132">
        <w:rPr>
          <w:rFonts w:cs="Calibri"/>
          <w:color w:val="FF0000"/>
        </w:rPr>
        <w:t xml:space="preserve">X </w:t>
      </w:r>
      <w:r w:rsidR="00F45132" w:rsidRPr="00572073">
        <w:rPr>
          <w:rFonts w:cs="Calibri"/>
        </w:rPr>
        <w:t>kvadratmeter ljus BTA bostad</w:t>
      </w:r>
      <w:r w:rsidR="00F45132" w:rsidRPr="00636810">
        <w:rPr>
          <w:rFonts w:ascii="Calibri" w:hAnsi="Calibri" w:cs="Calibri"/>
          <w:color w:val="FF0000"/>
        </w:rPr>
        <w:t>.</w:t>
      </w:r>
      <w:r w:rsidR="00F45132" w:rsidRPr="00636810">
        <w:rPr>
          <w:rFonts w:ascii="Calibri" w:hAnsi="Calibri" w:cs="Calibri"/>
        </w:rPr>
        <w:t xml:space="preserve"> </w:t>
      </w:r>
      <w:r w:rsidR="00F45132" w:rsidRPr="00F45132">
        <w:rPr>
          <w:rFonts w:cs="Calibri"/>
        </w:rPr>
        <w:t xml:space="preserve">BTA beräknas enligt svensk standard SS 021054:2009. Vad som utgör ljus BTA definieras närmare i bilaga </w:t>
      </w:r>
      <w:r w:rsidR="00F45132" w:rsidRPr="00F45132">
        <w:rPr>
          <w:rFonts w:cs="Calibri"/>
          <w:color w:val="FF0000"/>
        </w:rPr>
        <w:t>X</w:t>
      </w:r>
      <w:r w:rsidR="00C20A22">
        <w:rPr>
          <w:rFonts w:cs="Calibri"/>
          <w:color w:val="FF0000"/>
        </w:rPr>
        <w:t xml:space="preserve"> </w:t>
      </w:r>
      <w:r w:rsidR="00C20A22" w:rsidRPr="00EF5386">
        <w:rPr>
          <w:rFonts w:cs="Calibri"/>
          <w:i/>
          <w:iCs/>
        </w:rPr>
        <w:t>Definition av ljus BTA</w:t>
      </w:r>
      <w:r w:rsidR="00F45132" w:rsidRPr="00EF5386">
        <w:rPr>
          <w:rFonts w:cs="Calibri"/>
        </w:rPr>
        <w:t>.</w:t>
      </w:r>
    </w:p>
    <w:p w14:paraId="7E9EE0B6" w14:textId="1603D491" w:rsidR="00F45132" w:rsidRDefault="00F45132" w:rsidP="00F45132">
      <w:pPr>
        <w:rPr>
          <w:rFonts w:cs="Calibri"/>
        </w:rPr>
      </w:pPr>
      <w:r w:rsidRPr="00F45132">
        <w:rPr>
          <w:rFonts w:cs="Calibri"/>
        </w:rPr>
        <w:t xml:space="preserve">Exploatören ska genomföra exploateringen på kvartersmarken i enlighet med Detaljplanen och detta Markgenomförandeavtal. </w:t>
      </w:r>
    </w:p>
    <w:p w14:paraId="397894DA" w14:textId="26389469" w:rsidR="00E04748" w:rsidRDefault="003A0A84" w:rsidP="00E04748">
      <w:pPr>
        <w:pStyle w:val="pf0"/>
        <w:spacing w:line="276" w:lineRule="auto"/>
        <w:rPr>
          <w:rFonts w:asciiTheme="minorHAnsi" w:eastAsiaTheme="minorEastAsia" w:hAnsiTheme="minorHAnsi" w:cs="Calibri"/>
          <w:lang w:eastAsia="en-US"/>
        </w:rPr>
      </w:pPr>
      <w:r w:rsidRPr="00696790">
        <w:rPr>
          <w:rFonts w:asciiTheme="minorHAnsi" w:eastAsiaTheme="minorEastAsia" w:hAnsiTheme="minorHAnsi" w:cs="Calibri"/>
          <w:lang w:eastAsia="en-US"/>
        </w:rPr>
        <w:lastRenderedPageBreak/>
        <w:t>Exploatören ska ansvara för och bekosta projektering och utförandet av bygg- och anläggningsarbeten inom kvartersmark.</w:t>
      </w:r>
      <w:r w:rsidR="00E04748" w:rsidRPr="00E04748">
        <w:rPr>
          <w:rFonts w:asciiTheme="minorHAnsi" w:eastAsiaTheme="minorEastAsia" w:hAnsiTheme="minorHAnsi" w:cs="Calibri"/>
          <w:lang w:eastAsia="en-US"/>
        </w:rPr>
        <w:t xml:space="preserve"> </w:t>
      </w:r>
      <w:r w:rsidR="00E04748" w:rsidRPr="00B57503">
        <w:rPr>
          <w:rFonts w:asciiTheme="minorHAnsi" w:eastAsiaTheme="minorEastAsia" w:hAnsiTheme="minorHAnsi" w:cs="Calibri"/>
          <w:lang w:eastAsia="en-US"/>
        </w:rPr>
        <w:t xml:space="preserve">Exploatören ska tillse att byggnader och anläggningar inom kvartersmark klarar marktryck </w:t>
      </w:r>
      <w:r w:rsidR="00E04748">
        <w:rPr>
          <w:rFonts w:asciiTheme="minorHAnsi" w:eastAsiaTheme="minorEastAsia" w:hAnsiTheme="minorHAnsi" w:cs="Calibri"/>
          <w:lang w:eastAsia="en-US"/>
        </w:rPr>
        <w:t xml:space="preserve">och trafiklaster </w:t>
      </w:r>
      <w:r w:rsidR="00E04748" w:rsidRPr="00B57503">
        <w:rPr>
          <w:rFonts w:asciiTheme="minorHAnsi" w:eastAsiaTheme="minorEastAsia" w:hAnsiTheme="minorHAnsi" w:cs="Calibri"/>
          <w:lang w:eastAsia="en-US"/>
        </w:rPr>
        <w:t>från omkringliggande allmänna anläggningar och allmän plats.</w:t>
      </w:r>
    </w:p>
    <w:p w14:paraId="2075513B" w14:textId="37C182D0" w:rsidR="003A0A84" w:rsidRDefault="00E04748" w:rsidP="00F45132">
      <w:pPr>
        <w:rPr>
          <w:rFonts w:cs="Calibri"/>
        </w:rPr>
      </w:pPr>
      <w:r>
        <w:rPr>
          <w:rFonts w:cs="Calibri"/>
        </w:rPr>
        <w:t xml:space="preserve">Exploatörens konstruktioner får inte sammanbyggas med </w:t>
      </w:r>
      <w:r w:rsidRPr="00B42B23">
        <w:rPr>
          <w:rFonts w:cs="Calibri"/>
        </w:rPr>
        <w:t>allmänna anläggningar</w:t>
      </w:r>
      <w:r>
        <w:rPr>
          <w:rFonts w:cs="Calibri"/>
        </w:rPr>
        <w:t>, det vill säga</w:t>
      </w:r>
      <w:r w:rsidRPr="00B42B23">
        <w:rPr>
          <w:rFonts w:cs="Calibri"/>
        </w:rPr>
        <w:t xml:space="preserve"> allmänna anläggningarna </w:t>
      </w:r>
      <w:r>
        <w:rPr>
          <w:rFonts w:cs="Calibri"/>
        </w:rPr>
        <w:t>ska vara</w:t>
      </w:r>
      <w:r w:rsidRPr="00B42B23">
        <w:rPr>
          <w:rFonts w:cs="Calibri"/>
        </w:rPr>
        <w:t xml:space="preserve"> fristående.</w:t>
      </w:r>
    </w:p>
    <w:p w14:paraId="514D9658" w14:textId="1F6C1BFD" w:rsidR="00F45132" w:rsidRDefault="00F45132" w:rsidP="00F45132">
      <w:pPr>
        <w:rPr>
          <w:rFonts w:cs="Calibri"/>
        </w:rPr>
      </w:pPr>
      <w:r w:rsidRPr="00F45132">
        <w:rPr>
          <w:rFonts w:cs="Calibri"/>
        </w:rPr>
        <w:t>Exploatören svarar för alla övriga utgifter som uppstår med anledning av den exploatering som sker inom Markområdet. Detta innefattar, men är inte begränsat till, kostnader för anslutning av vatten- och avlopp, el och fjärrvärme. Exploatören ska träffa erforderliga avtal med berörda ledningsägare</w:t>
      </w:r>
      <w:r>
        <w:rPr>
          <w:rFonts w:cs="Calibri"/>
        </w:rPr>
        <w:t>.</w:t>
      </w:r>
    </w:p>
    <w:p w14:paraId="41E68E4A" w14:textId="2075A176" w:rsidR="009D518C" w:rsidRPr="009D518C" w:rsidRDefault="009D518C" w:rsidP="009D518C">
      <w:bookmarkStart w:id="26" w:name="_Toc190774207"/>
      <w:bookmarkStart w:id="27" w:name="_Toc190774208"/>
      <w:bookmarkEnd w:id="26"/>
    </w:p>
    <w:p w14:paraId="0DE7ECFA" w14:textId="1C79C354" w:rsidR="008A3BD1" w:rsidRDefault="008A3BD1" w:rsidP="008A3BD1">
      <w:pPr>
        <w:pStyle w:val="Rubrik3"/>
        <w:rPr>
          <w:color w:val="FF0000"/>
        </w:rPr>
      </w:pPr>
      <w:r w:rsidRPr="00314091">
        <w:rPr>
          <w:color w:val="FF0000"/>
        </w:rPr>
        <w:t>Speciallägenheter och lokaler</w:t>
      </w:r>
      <w:bookmarkEnd w:id="27"/>
    </w:p>
    <w:p w14:paraId="43FB2356" w14:textId="5910C807" w:rsidR="002426EC" w:rsidRPr="00CA50BA" w:rsidRDefault="002426EC" w:rsidP="002426EC">
      <w:pPr>
        <w:rPr>
          <w:color w:val="FF0000"/>
        </w:rPr>
      </w:pPr>
      <w:r w:rsidRPr="00CA50BA">
        <w:rPr>
          <w:color w:val="FF0000"/>
          <w:highlight w:val="yellow"/>
        </w:rPr>
        <w:t>Behovet behöver studeras.</w:t>
      </w:r>
      <w:r w:rsidRPr="00CA50BA">
        <w:rPr>
          <w:color w:val="FF0000"/>
        </w:rPr>
        <w:t xml:space="preserve"> </w:t>
      </w:r>
    </w:p>
    <w:p w14:paraId="7367B6D6" w14:textId="6FCCA896" w:rsidR="008D5779" w:rsidRPr="008D5779" w:rsidRDefault="008D5779" w:rsidP="008D5779">
      <w:pPr>
        <w:rPr>
          <w:rFonts w:cs="Calibri"/>
          <w:color w:val="FF0000"/>
        </w:rPr>
      </w:pPr>
      <w:r w:rsidRPr="008D5779">
        <w:rPr>
          <w:rFonts w:cs="Calibri"/>
        </w:rPr>
        <w:t>Exploatören ska inom kvartersmark projektera, bygga och upplåta följande speciallägenheter</w:t>
      </w:r>
      <w:r w:rsidRPr="008D5779">
        <w:rPr>
          <w:rFonts w:cs="Calibri"/>
          <w:color w:val="FF0000"/>
        </w:rPr>
        <w:t xml:space="preserve"> och lokaler till </w:t>
      </w:r>
      <w:r w:rsidR="00FD01B1">
        <w:rPr>
          <w:rFonts w:cs="Calibri"/>
          <w:color w:val="FF0000"/>
        </w:rPr>
        <w:t>den som ska bedriva verksamheten</w:t>
      </w:r>
      <w:r w:rsidRPr="008D5779">
        <w:rPr>
          <w:rFonts w:cs="Calibri"/>
          <w:color w:val="FF0000"/>
        </w:rPr>
        <w:t>:</w:t>
      </w:r>
    </w:p>
    <w:p w14:paraId="14F9F619" w14:textId="2C7F1C5B" w:rsidR="008D5779" w:rsidRPr="008D5779" w:rsidRDefault="008D5779" w:rsidP="008D5779">
      <w:pPr>
        <w:pStyle w:val="Liststycke"/>
        <w:numPr>
          <w:ilvl w:val="0"/>
          <w:numId w:val="20"/>
        </w:numPr>
        <w:rPr>
          <w:rFonts w:cs="Calibri"/>
          <w:color w:val="FF0000"/>
        </w:rPr>
      </w:pPr>
      <w:r w:rsidRPr="008D5779">
        <w:rPr>
          <w:rFonts w:cs="Calibri"/>
          <w:color w:val="FF0000"/>
        </w:rPr>
        <w:t>lokaler för daglig verksamhet cirka 0 000 </w:t>
      </w:r>
      <w:r w:rsidR="0093682A">
        <w:rPr>
          <w:rFonts w:cs="Calibri"/>
          <w:color w:val="FF0000"/>
        </w:rPr>
        <w:t>kvadratmeter</w:t>
      </w:r>
      <w:r w:rsidRPr="008D5779">
        <w:rPr>
          <w:rFonts w:cs="Calibri"/>
          <w:color w:val="FF0000"/>
        </w:rPr>
        <w:t xml:space="preserve"> LOA,</w:t>
      </w:r>
    </w:p>
    <w:p w14:paraId="5462DE1E" w14:textId="236F93FF" w:rsidR="008D5779" w:rsidRPr="008D5779" w:rsidRDefault="008D5779" w:rsidP="008D5779">
      <w:pPr>
        <w:pStyle w:val="Liststycke"/>
        <w:numPr>
          <w:ilvl w:val="0"/>
          <w:numId w:val="20"/>
        </w:numPr>
        <w:rPr>
          <w:rFonts w:cs="Calibri"/>
          <w:color w:val="FF0000"/>
        </w:rPr>
      </w:pPr>
      <w:proofErr w:type="gramStart"/>
      <w:r w:rsidRPr="008D5779">
        <w:rPr>
          <w:rFonts w:cs="Calibri"/>
          <w:color w:val="FF0000"/>
        </w:rPr>
        <w:t>X st.</w:t>
      </w:r>
      <w:proofErr w:type="gramEnd"/>
      <w:r w:rsidRPr="008D5779">
        <w:rPr>
          <w:rFonts w:cs="Calibri"/>
          <w:color w:val="FF0000"/>
        </w:rPr>
        <w:t xml:space="preserve"> fristående bostadslägenheter omfattande minst X rum och kök, X st. enrumslägenheter med tillhörande gemensamma utrymmen som gruppbostad (cirka X </w:t>
      </w:r>
      <w:r w:rsidR="0093682A">
        <w:rPr>
          <w:rFonts w:cs="Calibri"/>
          <w:color w:val="FF0000"/>
        </w:rPr>
        <w:t>kvadratmeter</w:t>
      </w:r>
      <w:r w:rsidRPr="008D5779">
        <w:rPr>
          <w:rFonts w:cs="Calibri"/>
          <w:color w:val="FF0000"/>
        </w:rPr>
        <w:t xml:space="preserve"> BTA), X avdelningar,</w:t>
      </w:r>
    </w:p>
    <w:p w14:paraId="68DDBE5C" w14:textId="61623325" w:rsidR="008D5779" w:rsidRPr="008D5779" w:rsidRDefault="008D5779" w:rsidP="008D5779">
      <w:pPr>
        <w:pStyle w:val="Liststycke"/>
        <w:numPr>
          <w:ilvl w:val="0"/>
          <w:numId w:val="20"/>
        </w:numPr>
        <w:rPr>
          <w:rFonts w:cs="Calibri"/>
          <w:color w:val="FF0000"/>
        </w:rPr>
      </w:pPr>
      <w:r w:rsidRPr="008D5779">
        <w:rPr>
          <w:rFonts w:cs="Calibri"/>
          <w:color w:val="FF0000"/>
        </w:rPr>
        <w:t>ev</w:t>
      </w:r>
      <w:r>
        <w:rPr>
          <w:rFonts w:cs="Calibri"/>
          <w:color w:val="FF0000"/>
        </w:rPr>
        <w:t>entuella</w:t>
      </w:r>
      <w:r w:rsidRPr="008D5779">
        <w:rPr>
          <w:rFonts w:cs="Calibri"/>
          <w:color w:val="FF0000"/>
        </w:rPr>
        <w:t xml:space="preserve"> övriga verksamheter.</w:t>
      </w:r>
    </w:p>
    <w:p w14:paraId="1DDCBB3F" w14:textId="61E70498" w:rsidR="008D5779" w:rsidRPr="008D5779" w:rsidRDefault="008D5779" w:rsidP="008D5779">
      <w:pPr>
        <w:rPr>
          <w:rFonts w:cs="Calibri"/>
          <w:color w:val="FF0000"/>
        </w:rPr>
      </w:pPr>
      <w:r w:rsidRPr="008D5779">
        <w:rPr>
          <w:rFonts w:cs="Calibri"/>
          <w:color w:val="FF0000"/>
        </w:rPr>
        <w:t xml:space="preserve">Separat hyresavtal för ovanstående lägenheter/lokaler ska tecknas på marknadsmässiga villkor med den som </w:t>
      </w:r>
      <w:r w:rsidR="00312943">
        <w:rPr>
          <w:rFonts w:cs="Calibri"/>
          <w:color w:val="FF0000"/>
        </w:rPr>
        <w:t>ska</w:t>
      </w:r>
      <w:r w:rsidRPr="008D5779">
        <w:rPr>
          <w:rFonts w:cs="Calibri"/>
          <w:color w:val="FF0000"/>
        </w:rPr>
        <w:t xml:space="preserve"> driva den verksamhet som ovanstående lägenheter/lokaler är avsedda för. </w:t>
      </w:r>
    </w:p>
    <w:p w14:paraId="43874BE3" w14:textId="76A82EE8" w:rsidR="008A3BD1" w:rsidRDefault="002B7080" w:rsidP="008A3BD1">
      <w:pPr>
        <w:pStyle w:val="Rubrik3"/>
      </w:pPr>
      <w:bookmarkStart w:id="28" w:name="_Toc190774209"/>
      <w:r>
        <w:t>System för avfallshantering</w:t>
      </w:r>
      <w:bookmarkEnd w:id="28"/>
    </w:p>
    <w:p w14:paraId="58B8E2A8" w14:textId="79EBD14A" w:rsidR="002725B3" w:rsidRDefault="008A3BD1" w:rsidP="008A3BD1">
      <w:pPr>
        <w:rPr>
          <w:rFonts w:cs="Calibri"/>
        </w:rPr>
      </w:pPr>
      <w:r w:rsidRPr="008A3BD1">
        <w:rPr>
          <w:rFonts w:cs="Calibri"/>
        </w:rPr>
        <w:t xml:space="preserve">Samråd om val av system för avfallshantering </w:t>
      </w:r>
      <w:r w:rsidRPr="00602C9B">
        <w:rPr>
          <w:rFonts w:cs="Calibri"/>
        </w:rPr>
        <w:t xml:space="preserve">ska ske </w:t>
      </w:r>
      <w:r w:rsidRPr="008A3BD1">
        <w:rPr>
          <w:rFonts w:cs="Calibri"/>
        </w:rPr>
        <w:t>med Kommunens renhållningsbolag Nacka vatten och avfall AB.</w:t>
      </w:r>
    </w:p>
    <w:p w14:paraId="1210C3AF" w14:textId="2CE30EB5" w:rsidR="008A3BD1" w:rsidRDefault="008A3BD1" w:rsidP="008A3BD1">
      <w:pPr>
        <w:pStyle w:val="Rubrik2"/>
      </w:pPr>
      <w:bookmarkStart w:id="29" w:name="_Ref140135657"/>
      <w:bookmarkStart w:id="30" w:name="_Ref140135661"/>
      <w:bookmarkStart w:id="31" w:name="_Ref140135669"/>
      <w:bookmarkStart w:id="32" w:name="_Toc190774211"/>
      <w:r>
        <w:t>Utbyggnad av allmänna anläggningar</w:t>
      </w:r>
      <w:bookmarkEnd w:id="29"/>
      <w:bookmarkEnd w:id="30"/>
      <w:bookmarkEnd w:id="31"/>
      <w:bookmarkEnd w:id="32"/>
    </w:p>
    <w:p w14:paraId="1DB7FDC3" w14:textId="4EA9E177" w:rsidR="008D5779" w:rsidRPr="008D5779" w:rsidRDefault="008D5779" w:rsidP="008D5779">
      <w:r w:rsidRPr="008D5779">
        <w:t xml:space="preserve">Kommunen ska ansvara för och bekosta projektering och utbyggnad av erforderliga allmänna anläggningar. </w:t>
      </w:r>
    </w:p>
    <w:p w14:paraId="75B20010" w14:textId="5927C98F" w:rsidR="002725B3" w:rsidRPr="00653446" w:rsidRDefault="002725B3" w:rsidP="002725B3">
      <w:pPr>
        <w:pStyle w:val="Rubrik2"/>
      </w:pPr>
      <w:bookmarkStart w:id="33" w:name="_Toc190774212"/>
      <w:r w:rsidRPr="00653446">
        <w:t>Parkering</w:t>
      </w:r>
      <w:bookmarkEnd w:id="33"/>
    </w:p>
    <w:p w14:paraId="4EDE0193" w14:textId="2217EDFD" w:rsidR="000C2969" w:rsidRPr="003A0291" w:rsidRDefault="000C2969" w:rsidP="000C2969">
      <w:r w:rsidRPr="003A0291">
        <w:t xml:space="preserve">Exploatören ska anordna erforderlig parkering inom kvartersmark. </w:t>
      </w:r>
    </w:p>
    <w:p w14:paraId="26582D86" w14:textId="7F6FB4D4" w:rsidR="00EB7AC0" w:rsidRPr="003A0291" w:rsidRDefault="00EB7AC0" w:rsidP="00EB7AC0">
      <w:r w:rsidRPr="003A0291">
        <w:t xml:space="preserve">Parkering ska i första hand tillskapas inom kvartersmark inom </w:t>
      </w:r>
      <w:r w:rsidR="00B13D0D" w:rsidRPr="003A0291">
        <w:t>Mark</w:t>
      </w:r>
      <w:r w:rsidRPr="003A0291">
        <w:t xml:space="preserve">området, i andra hand i genom avtal mellan Exploatören och annan fastighetsägare. </w:t>
      </w:r>
    </w:p>
    <w:p w14:paraId="3EEB92E0" w14:textId="77777777" w:rsidR="005E07A0" w:rsidRPr="003A0291" w:rsidRDefault="005E07A0" w:rsidP="005E07A0">
      <w:r w:rsidRPr="003A0291">
        <w:lastRenderedPageBreak/>
        <w:t xml:space="preserve">Kommunens modell för beräkning av parkeringsbehov som låg till grund för framtagande av Detaljplanen ska följas som utgångspunkt. </w:t>
      </w:r>
    </w:p>
    <w:p w14:paraId="4C4E2A4B" w14:textId="2A5E1A0C" w:rsidR="008A3BD1" w:rsidRDefault="008A3BD1" w:rsidP="008A3BD1">
      <w:pPr>
        <w:pStyle w:val="Rubrik2"/>
      </w:pPr>
      <w:bookmarkStart w:id="34" w:name="_Toc190774213"/>
      <w:bookmarkStart w:id="35" w:name="_Toc190774214"/>
      <w:bookmarkStart w:id="36" w:name="_Toc190774215"/>
      <w:bookmarkStart w:id="37" w:name="_Toc190774217"/>
      <w:bookmarkEnd w:id="34"/>
      <w:bookmarkEnd w:id="35"/>
      <w:bookmarkEnd w:id="36"/>
      <w:r>
        <w:t>Återställande och anslutningsarbeten</w:t>
      </w:r>
      <w:bookmarkEnd w:id="37"/>
    </w:p>
    <w:p w14:paraId="481FDF57" w14:textId="4135DB32" w:rsidR="008A3BD1" w:rsidRDefault="008A3BD1" w:rsidP="008A3BD1">
      <w:pPr>
        <w:rPr>
          <w:rFonts w:cs="Calibri"/>
        </w:rPr>
      </w:pPr>
      <w:r w:rsidRPr="008A3BD1">
        <w:rPr>
          <w:rFonts w:cs="Calibri"/>
        </w:rPr>
        <w:t xml:space="preserve">Exploatören ska ansvara för och bekosta projektering och utförande av de återställande- och anslutningsarbeten på allmän platsmark som är en följd av Exploatörens bygg- och anläggningsarbeten inom </w:t>
      </w:r>
      <w:r w:rsidR="00E0099F">
        <w:rPr>
          <w:rFonts w:cs="Calibri"/>
        </w:rPr>
        <w:t>Mark</w:t>
      </w:r>
      <w:r w:rsidR="00E0099F" w:rsidRPr="008A3BD1">
        <w:rPr>
          <w:rFonts w:cs="Calibri"/>
        </w:rPr>
        <w:t>området</w:t>
      </w:r>
      <w:r w:rsidRPr="008A3BD1">
        <w:rPr>
          <w:rFonts w:cs="Calibri"/>
        </w:rPr>
        <w:t xml:space="preserve">. Projektering och utförande av återställande- och anslutningsarbeten ska </w:t>
      </w:r>
      <w:r w:rsidR="00DB1EDF">
        <w:rPr>
          <w:rFonts w:cs="Calibri"/>
        </w:rPr>
        <w:t xml:space="preserve">ske </w:t>
      </w:r>
      <w:r w:rsidRPr="008A3BD1">
        <w:rPr>
          <w:rFonts w:cs="Calibri"/>
        </w:rPr>
        <w:t xml:space="preserve">enligt Kommunens standard. Exploatören ska inhämta Kommunens godkännande av samtliga handlingar som ligger till grund för återställande- och </w:t>
      </w:r>
      <w:proofErr w:type="spellStart"/>
      <w:r w:rsidRPr="008A3BD1">
        <w:rPr>
          <w:rFonts w:cs="Calibri"/>
        </w:rPr>
        <w:t>anslutningsarbetena</w:t>
      </w:r>
      <w:proofErr w:type="spellEnd"/>
      <w:r w:rsidRPr="008A3BD1">
        <w:rPr>
          <w:rFonts w:cs="Calibri"/>
        </w:rPr>
        <w:t xml:space="preserve">. Exploatören ska kalla Kommunen till besiktning för godkännande när återställande- och </w:t>
      </w:r>
      <w:proofErr w:type="spellStart"/>
      <w:r w:rsidRPr="008A3BD1">
        <w:rPr>
          <w:rFonts w:cs="Calibri"/>
        </w:rPr>
        <w:t>anslutningsarbetena</w:t>
      </w:r>
      <w:proofErr w:type="spellEnd"/>
      <w:r w:rsidRPr="008A3BD1">
        <w:rPr>
          <w:rFonts w:cs="Calibri"/>
        </w:rPr>
        <w:t xml:space="preserve"> är färdigställda.</w:t>
      </w:r>
    </w:p>
    <w:p w14:paraId="4F12B343" w14:textId="4A26D339" w:rsidR="008A3BD1" w:rsidRDefault="008A3BD1" w:rsidP="008A3BD1">
      <w:pPr>
        <w:pStyle w:val="Rubrik2"/>
      </w:pPr>
      <w:bookmarkStart w:id="38" w:name="_Toc190774218"/>
      <w:r>
        <w:t>Lov, tillstånd och markåtkomst</w:t>
      </w:r>
      <w:bookmarkEnd w:id="38"/>
    </w:p>
    <w:p w14:paraId="29C634E4" w14:textId="2F3D8DA2" w:rsidR="008A3BD1" w:rsidRDefault="008A3BD1" w:rsidP="008A3BD1">
      <w:pPr>
        <w:rPr>
          <w:rFonts w:cs="Calibri"/>
        </w:rPr>
      </w:pPr>
      <w:r w:rsidRPr="008A3BD1">
        <w:rPr>
          <w:rFonts w:cs="Calibri"/>
        </w:rPr>
        <w:t xml:space="preserve">Det åligger Exploatören att ansöka om och bekosta de lov och tillstånd, inklusive nybyggnadskarta, som krävs för de delar av exploateringen som Exploatören har ansvar för. </w:t>
      </w:r>
      <w:r w:rsidR="00810388" w:rsidRPr="00696790">
        <w:rPr>
          <w:rFonts w:cs="Calibri"/>
        </w:rPr>
        <w:t>Det åligger även Exploatören att ingå avtal avseende markåtkomst för det fall sådant avtal krävs för de delar av exploateringen som Exploatören ansvarar för</w:t>
      </w:r>
      <w:r w:rsidRPr="008A3BD1">
        <w:rPr>
          <w:rFonts w:cs="Calibri"/>
        </w:rPr>
        <w:t>.</w:t>
      </w:r>
    </w:p>
    <w:p w14:paraId="0E00052B" w14:textId="418BD046" w:rsidR="008A3BD1" w:rsidRDefault="008A3BD1" w:rsidP="008A3BD1">
      <w:pPr>
        <w:pStyle w:val="Rubrik2"/>
      </w:pPr>
      <w:bookmarkStart w:id="39" w:name="_Toc190774219"/>
      <w:r>
        <w:t>Ledningsarbeten</w:t>
      </w:r>
      <w:bookmarkEnd w:id="39"/>
    </w:p>
    <w:p w14:paraId="4B590393" w14:textId="6D0D0047" w:rsidR="00536B54" w:rsidRDefault="00536B54" w:rsidP="00536B54">
      <w:r>
        <w:t>Exploatören är införstådd med att ledningsrester tagna ur drift kan ligga kvar</w:t>
      </w:r>
      <w:r>
        <w:t xml:space="preserve"> </w:t>
      </w:r>
      <w:r>
        <w:t>inom Markområdet. Exploatören tar på sig ansvaret för att om så krävs för</w:t>
      </w:r>
      <w:r>
        <w:t xml:space="preserve"> </w:t>
      </w:r>
      <w:r>
        <w:t>genomförandet av exploateringen, utan ersättning avlägsna dessa</w:t>
      </w:r>
      <w:r>
        <w:t xml:space="preserve"> </w:t>
      </w:r>
      <w:r>
        <w:t>ledningar/ledningsrester.</w:t>
      </w:r>
    </w:p>
    <w:p w14:paraId="71347EA0" w14:textId="35E91F0D" w:rsidR="00F71E5F" w:rsidRDefault="00F71E5F" w:rsidP="00F71E5F">
      <w:r>
        <w:t xml:space="preserve">Befintliga ledningar invid fastighetsgräns ska beaktas vid </w:t>
      </w:r>
      <w:r w:rsidR="00A94B03">
        <w:t>Exploatören</w:t>
      </w:r>
      <w:r w:rsidR="00B67F3E">
        <w:t>s</w:t>
      </w:r>
      <w:r>
        <w:t xml:space="preserve"> byggverksamhet. </w:t>
      </w:r>
      <w:r w:rsidR="00A94B03">
        <w:t>Exploatören</w:t>
      </w:r>
      <w:r>
        <w:t xml:space="preserve"> måste iaktta f</w:t>
      </w:r>
      <w:r w:rsidRPr="00781883">
        <w:t xml:space="preserve">örsiktighet vid genomförande av byggnation och schaktarbeten i närheten av </w:t>
      </w:r>
      <w:r w:rsidRPr="00243476">
        <w:t xml:space="preserve">ledningar i drift. </w:t>
      </w:r>
      <w:r w:rsidR="00A94B03">
        <w:t>Exploatören</w:t>
      </w:r>
      <w:r w:rsidRPr="00243476">
        <w:t xml:space="preserve"> ska ta kontakt med respektive </w:t>
      </w:r>
      <w:r w:rsidR="006C46BE" w:rsidRPr="00F45132">
        <w:rPr>
          <w:rFonts w:cs="Calibri"/>
        </w:rPr>
        <w:t>ledningsägare</w:t>
      </w:r>
      <w:r>
        <w:t xml:space="preserve"> för planering av dessa arbeten. </w:t>
      </w:r>
      <w:r w:rsidRPr="00243476">
        <w:t xml:space="preserve"> </w:t>
      </w:r>
    </w:p>
    <w:p w14:paraId="2763B295" w14:textId="270F2B2A" w:rsidR="000D79FB" w:rsidRPr="00781883" w:rsidRDefault="00F71E5F" w:rsidP="00F71E5F">
      <w:r w:rsidRPr="00781883">
        <w:t xml:space="preserve">Anläggningar för dagvatten och infiltration som </w:t>
      </w:r>
      <w:r w:rsidR="00B67F3E">
        <w:t>Exploatören</w:t>
      </w:r>
      <w:r w:rsidRPr="00781883">
        <w:t xml:space="preserve"> ansvarar för ska planeras och utföras med hänsyn till befintliga ledningar vid fastighetsgräns och u-område. </w:t>
      </w:r>
      <w:r w:rsidR="00B67F3E">
        <w:t>Exploatören</w:t>
      </w:r>
      <w:r w:rsidRPr="00781883">
        <w:t xml:space="preserve"> ska ta kontakt med </w:t>
      </w:r>
      <w:r w:rsidR="006C46BE" w:rsidRPr="00F45132">
        <w:rPr>
          <w:rFonts w:cs="Calibri"/>
        </w:rPr>
        <w:t>ledningsägar</w:t>
      </w:r>
      <w:r w:rsidR="006C46BE">
        <w:rPr>
          <w:rFonts w:cs="Calibri"/>
        </w:rPr>
        <w:t>na</w:t>
      </w:r>
      <w:r w:rsidRPr="00781883">
        <w:t xml:space="preserve"> för planering av dessa arbeten.</w:t>
      </w:r>
    </w:p>
    <w:p w14:paraId="1E563995" w14:textId="5D176A92" w:rsidR="009F3C80" w:rsidRDefault="009F3C80" w:rsidP="009F3C80">
      <w:pPr>
        <w:pStyle w:val="Rubrik2"/>
      </w:pPr>
      <w:bookmarkStart w:id="40" w:name="_Toc190774220"/>
      <w:bookmarkStart w:id="41" w:name="_Toc190774221"/>
      <w:bookmarkEnd w:id="40"/>
      <w:r>
        <w:t>Dagvatten</w:t>
      </w:r>
      <w:bookmarkEnd w:id="41"/>
    </w:p>
    <w:p w14:paraId="4905B3F3" w14:textId="0B96CA04" w:rsidR="009F3C80" w:rsidRPr="009F3C80" w:rsidRDefault="009F3C80" w:rsidP="009F3C80">
      <w:pPr>
        <w:rPr>
          <w:rFonts w:cs="Calibri"/>
        </w:rPr>
      </w:pPr>
      <w:r w:rsidRPr="009F3C80">
        <w:rPr>
          <w:rFonts w:cs="Calibri"/>
        </w:rPr>
        <w:t xml:space="preserve">Exploatören förbinder sig att </w:t>
      </w:r>
      <w:r w:rsidR="00EF7BE9">
        <w:rPr>
          <w:rFonts w:cs="Calibri"/>
        </w:rPr>
        <w:t xml:space="preserve">följa Kommunens anvisningar </w:t>
      </w:r>
      <w:r w:rsidR="00FC01C5" w:rsidRPr="00FC01C5">
        <w:rPr>
          <w:rFonts w:cs="Calibri"/>
        </w:rPr>
        <w:t>och principlösningar för dagvattenhantering på kvartersmark och allmän plats</w:t>
      </w:r>
      <w:r w:rsidR="00A104B2">
        <w:rPr>
          <w:rFonts w:cs="Calibri"/>
        </w:rPr>
        <w:t xml:space="preserve">, se </w:t>
      </w:r>
      <w:proofErr w:type="gramStart"/>
      <w:r w:rsidR="00A104B2">
        <w:rPr>
          <w:rFonts w:cs="Calibri"/>
        </w:rPr>
        <w:t xml:space="preserve">bilaga  </w:t>
      </w:r>
      <w:r w:rsidR="001A513A">
        <w:rPr>
          <w:rFonts w:cs="Calibri"/>
        </w:rPr>
        <w:t>x</w:t>
      </w:r>
      <w:proofErr w:type="gramEnd"/>
      <w:r w:rsidR="00482691">
        <w:rPr>
          <w:rFonts w:cs="Calibri"/>
        </w:rPr>
        <w:t xml:space="preserve">, </w:t>
      </w:r>
      <w:r w:rsidR="000D7A6C">
        <w:rPr>
          <w:rFonts w:cs="Calibri"/>
        </w:rPr>
        <w:t>samt följa de principer</w:t>
      </w:r>
      <w:r w:rsidR="007A1528">
        <w:rPr>
          <w:rFonts w:cs="Calibri"/>
        </w:rPr>
        <w:t xml:space="preserve"> som </w:t>
      </w:r>
      <w:r w:rsidR="00F04439">
        <w:rPr>
          <w:rFonts w:cs="Calibri"/>
        </w:rPr>
        <w:t>föreslås</w:t>
      </w:r>
      <w:r w:rsidR="007A1528">
        <w:rPr>
          <w:rFonts w:cs="Calibri"/>
        </w:rPr>
        <w:t xml:space="preserve"> </w:t>
      </w:r>
      <w:r w:rsidR="0078389F">
        <w:rPr>
          <w:rFonts w:cs="Calibri"/>
        </w:rPr>
        <w:t>i</w:t>
      </w:r>
      <w:r w:rsidR="00F04439">
        <w:rPr>
          <w:rFonts w:cs="Calibri"/>
        </w:rPr>
        <w:t xml:space="preserve"> </w:t>
      </w:r>
      <w:r w:rsidR="00697BFE">
        <w:rPr>
          <w:rFonts w:cs="Calibri"/>
        </w:rPr>
        <w:t xml:space="preserve">framtagen dagvattenutredning, se bilaga </w:t>
      </w:r>
      <w:r w:rsidRPr="00696790">
        <w:rPr>
          <w:rFonts w:cs="Calibri"/>
          <w:color w:val="FF0000"/>
        </w:rPr>
        <w:t>X</w:t>
      </w:r>
      <w:r w:rsidR="00D713F3">
        <w:rPr>
          <w:rFonts w:cs="Calibri"/>
          <w:color w:val="FF0000"/>
        </w:rPr>
        <w:t xml:space="preserve"> </w:t>
      </w:r>
      <w:r w:rsidR="00D713F3" w:rsidRPr="00536B54">
        <w:rPr>
          <w:rFonts w:cs="Calibri"/>
          <w:i/>
          <w:iCs/>
        </w:rPr>
        <w:t>Dagvattenutredning</w:t>
      </w:r>
      <w:r w:rsidR="00D5016D" w:rsidRPr="00536B54">
        <w:rPr>
          <w:rFonts w:cs="Calibri"/>
        </w:rPr>
        <w:t>.</w:t>
      </w:r>
    </w:p>
    <w:p w14:paraId="7AD55E38" w14:textId="3D459843" w:rsidR="009F3C80" w:rsidRDefault="009F3C80" w:rsidP="009F3C80">
      <w:pPr>
        <w:rPr>
          <w:rFonts w:cs="Calibri"/>
        </w:rPr>
      </w:pPr>
      <w:r w:rsidRPr="009F3C80">
        <w:rPr>
          <w:rFonts w:cs="Calibri"/>
        </w:rPr>
        <w:t xml:space="preserve">Inför ansökan om bygglov ska Exploatören samråda med </w:t>
      </w:r>
      <w:r w:rsidR="00AA44F8">
        <w:rPr>
          <w:rFonts w:cs="Calibri"/>
        </w:rPr>
        <w:t xml:space="preserve">Kommunen genom </w:t>
      </w:r>
      <w:r w:rsidRPr="009F3C80">
        <w:rPr>
          <w:rFonts w:cs="Calibri"/>
        </w:rPr>
        <w:t xml:space="preserve">exploateringsenheten </w:t>
      </w:r>
      <w:r w:rsidR="00AA44F8">
        <w:rPr>
          <w:rFonts w:cs="Calibri"/>
        </w:rPr>
        <w:t>i</w:t>
      </w:r>
      <w:r w:rsidR="005624C5" w:rsidRPr="005624C5">
        <w:rPr>
          <w:rFonts w:cs="Calibri"/>
        </w:rPr>
        <w:t xml:space="preserve"> enlighet med vad som anges i punkt </w:t>
      </w:r>
      <w:r w:rsidR="005624C5" w:rsidRPr="00536B54">
        <w:rPr>
          <w:rFonts w:cs="Calibri"/>
          <w:i/>
          <w:iCs/>
        </w:rPr>
        <w:t>6.</w:t>
      </w:r>
      <w:r w:rsidR="00536B54" w:rsidRPr="00536B54">
        <w:rPr>
          <w:rFonts w:cs="Calibri"/>
          <w:i/>
          <w:iCs/>
        </w:rPr>
        <w:t>10</w:t>
      </w:r>
      <w:r w:rsidR="00913BEE" w:rsidRPr="00536B54">
        <w:rPr>
          <w:rFonts w:cs="Calibri"/>
          <w:i/>
          <w:iCs/>
        </w:rPr>
        <w:t>.</w:t>
      </w:r>
      <w:r w:rsidR="005624C5" w:rsidRPr="00536B54">
        <w:rPr>
          <w:rFonts w:cs="Calibri"/>
          <w:i/>
          <w:iCs/>
        </w:rPr>
        <w:t xml:space="preserve"> Proaktiv bygglovsprocess.</w:t>
      </w:r>
      <w:r w:rsidR="005624C5" w:rsidRPr="00536B54">
        <w:rPr>
          <w:rFonts w:cs="Calibri"/>
        </w:rPr>
        <w:t xml:space="preserve"> Exploatören </w:t>
      </w:r>
      <w:r w:rsidR="005624C5" w:rsidRPr="00696790">
        <w:rPr>
          <w:rFonts w:cs="Calibri"/>
        </w:rPr>
        <w:t xml:space="preserve">ska </w:t>
      </w:r>
      <w:r w:rsidR="005624C5" w:rsidRPr="00696790">
        <w:rPr>
          <w:rFonts w:cs="Calibri" w:hint="eastAsia"/>
        </w:rPr>
        <w:t>ä</w:t>
      </w:r>
      <w:r w:rsidR="005624C5" w:rsidRPr="00696790">
        <w:rPr>
          <w:rFonts w:cs="Calibri"/>
        </w:rPr>
        <w:t>ven samråda med</w:t>
      </w:r>
      <w:r w:rsidRPr="00FC658B">
        <w:rPr>
          <w:rFonts w:cs="Calibri"/>
        </w:rPr>
        <w:t xml:space="preserve"> </w:t>
      </w:r>
      <w:r w:rsidRPr="009F3C80">
        <w:rPr>
          <w:rFonts w:cs="Calibri"/>
        </w:rPr>
        <w:t xml:space="preserve">Nacka vatten och avfall AB </w:t>
      </w:r>
      <w:r w:rsidRPr="009F3C80">
        <w:rPr>
          <w:rFonts w:cs="Calibri"/>
        </w:rPr>
        <w:lastRenderedPageBreak/>
        <w:t xml:space="preserve">avseende valda åtgärder, avledning av dagvatten och anslutningspunkter med mera. </w:t>
      </w:r>
      <w:r w:rsidR="00F345EC" w:rsidRPr="009F3C80">
        <w:rPr>
          <w:rFonts w:cs="Calibri"/>
        </w:rPr>
        <w:t>Avledning till Nacka vatten och avfall AB:s ledningsnät för dagvatten och anslutningspunkt ska ske enligt Nacka vatten och avfall AB:s anvisningar.</w:t>
      </w:r>
      <w:r w:rsidR="00F345EC">
        <w:rPr>
          <w:rFonts w:cs="Calibri"/>
        </w:rPr>
        <w:t xml:space="preserve"> </w:t>
      </w:r>
    </w:p>
    <w:p w14:paraId="7E2F5756" w14:textId="5BE99DDC" w:rsidR="001C69D7" w:rsidRPr="00D016BB" w:rsidRDefault="00B106B9" w:rsidP="00D016BB">
      <w:pPr>
        <w:spacing w:before="100" w:beforeAutospacing="1" w:after="100" w:afterAutospacing="1"/>
        <w:rPr>
          <w:rFonts w:cs="Calibri"/>
          <w:color w:val="FF0000"/>
        </w:rPr>
      </w:pPr>
      <w:r w:rsidRPr="00696790">
        <w:rPr>
          <w:rFonts w:cs="Calibri"/>
        </w:rPr>
        <w:t xml:space="preserve">Exploatören ska tillse att planerad exploatering enligt </w:t>
      </w:r>
      <w:r w:rsidR="007425E0">
        <w:rPr>
          <w:rFonts w:cs="Calibri"/>
        </w:rPr>
        <w:t>Markgenomförande</w:t>
      </w:r>
      <w:r w:rsidRPr="00696790">
        <w:rPr>
          <w:rFonts w:cs="Calibri"/>
        </w:rPr>
        <w:t xml:space="preserve">avtalet genom val av byggnadsmaterial eller annan bygg- och anläggningsåtgärd inte medför en ökning av dagvattnets föroreningsbelastning. Detta innebär bland annat att utomhusmiljön ska utformas med material som inte uppenbart bidrar till att dagvattnet tillförs näringsämnen, tungmetaller och andra miljögifter till Nacka vatten och avfall AB:s ledningsnät för dagvatten eller till vattenförekomsten </w:t>
      </w:r>
      <w:r w:rsidR="009847B3">
        <w:rPr>
          <w:rFonts w:cs="Calibri"/>
        </w:rPr>
        <w:t>Skurusundet.</w:t>
      </w:r>
      <w:r w:rsidRPr="00696790">
        <w:rPr>
          <w:rFonts w:cs="Calibri"/>
          <w:color w:val="FF0000"/>
        </w:rPr>
        <w:t xml:space="preserve"> </w:t>
      </w:r>
    </w:p>
    <w:p w14:paraId="6A0D91ED" w14:textId="0AC9672D" w:rsidR="009F3C80" w:rsidRPr="009F3C80" w:rsidRDefault="009F3C80" w:rsidP="009F3C80">
      <w:pPr>
        <w:pStyle w:val="Rubrik2"/>
      </w:pPr>
      <w:bookmarkStart w:id="42" w:name="_Toc190774222"/>
      <w:r>
        <w:t>Miljöåtgärder</w:t>
      </w:r>
      <w:bookmarkEnd w:id="42"/>
    </w:p>
    <w:p w14:paraId="6D024E4A" w14:textId="70CD0294" w:rsidR="009F3C80" w:rsidRPr="009F3C80" w:rsidRDefault="009F3C80" w:rsidP="009F3C80">
      <w:pPr>
        <w:rPr>
          <w:rFonts w:cs="Calibri"/>
        </w:rPr>
      </w:pPr>
      <w:r w:rsidRPr="009F3C80">
        <w:rPr>
          <w:rFonts w:cs="Calibri"/>
        </w:rPr>
        <w:t xml:space="preserve">Exploatören förbinder sig att följa </w:t>
      </w:r>
      <w:r w:rsidRPr="009F3C80">
        <w:rPr>
          <w:rFonts w:cs="Calibri"/>
          <w:color w:val="FF0000"/>
        </w:rPr>
        <w:t>bilaga X</w:t>
      </w:r>
      <w:r w:rsidR="00F25C86">
        <w:rPr>
          <w:rFonts w:cs="Calibri"/>
          <w:color w:val="FF0000"/>
        </w:rPr>
        <w:t xml:space="preserve"> </w:t>
      </w:r>
      <w:proofErr w:type="spellStart"/>
      <w:r w:rsidR="00F25C86" w:rsidRPr="00536B54">
        <w:rPr>
          <w:rFonts w:cs="Calibri"/>
          <w:i/>
          <w:iCs/>
        </w:rPr>
        <w:t>Miljökontrak</w:t>
      </w:r>
      <w:r w:rsidR="007E1845" w:rsidRPr="00536B54">
        <w:rPr>
          <w:rFonts w:cs="Calibri"/>
          <w:i/>
          <w:iCs/>
        </w:rPr>
        <w:t>t</w:t>
      </w:r>
      <w:proofErr w:type="spellEnd"/>
      <w:r w:rsidRPr="009F3C80">
        <w:rPr>
          <w:rFonts w:cs="Calibri"/>
          <w:color w:val="FF0000"/>
        </w:rPr>
        <w:t xml:space="preserve"> </w:t>
      </w:r>
      <w:r w:rsidRPr="009F3C80">
        <w:rPr>
          <w:rFonts w:cs="Calibri"/>
        </w:rPr>
        <w:t xml:space="preserve">vid exploateringen av </w:t>
      </w:r>
      <w:r w:rsidR="00DB4C05">
        <w:rPr>
          <w:rFonts w:cs="Calibri"/>
        </w:rPr>
        <w:t>Mark</w:t>
      </w:r>
      <w:r w:rsidRPr="009F3C80">
        <w:rPr>
          <w:rFonts w:cs="Calibri"/>
        </w:rPr>
        <w:t>området. Exploatören är skyldig att på Kommunens begäran redovisa hur krav enligt bilagan kommer att uppfyllas eller har uppfyllts.</w:t>
      </w:r>
    </w:p>
    <w:p w14:paraId="0C825E41" w14:textId="03E8D192" w:rsidR="009F3C80" w:rsidRPr="003A7A59" w:rsidRDefault="009F3C80" w:rsidP="009F3C80">
      <w:pPr>
        <w:rPr>
          <w:rFonts w:ascii="Calibri" w:hAnsi="Calibri" w:cs="Calibri"/>
        </w:rPr>
      </w:pPr>
      <w:r w:rsidRPr="009F3C80">
        <w:rPr>
          <w:rFonts w:cs="Calibri"/>
        </w:rPr>
        <w:t xml:space="preserve">Exploatören är medveten om att vad som anges i denna bestämmelse eller i </w:t>
      </w:r>
      <w:proofErr w:type="spellStart"/>
      <w:r w:rsidR="007B7FA0">
        <w:rPr>
          <w:rFonts w:cs="Calibri"/>
        </w:rPr>
        <w:t>Miljökontraktet</w:t>
      </w:r>
      <w:proofErr w:type="spellEnd"/>
      <w:r w:rsidRPr="009F3C80">
        <w:rPr>
          <w:rFonts w:cs="Calibri"/>
        </w:rPr>
        <w:t xml:space="preserve"> inte påverkar Exploatörens skyldighet enligt gällande lagstiftning vad gäller miljö- och omgivningspåverkan eller dylikt i samband med genomförandet av exploateringen.</w:t>
      </w:r>
    </w:p>
    <w:p w14:paraId="66603B4D" w14:textId="6727C35D" w:rsidR="009F3C80" w:rsidRDefault="009F3C80" w:rsidP="009F3C80">
      <w:pPr>
        <w:pStyle w:val="Rubrik3"/>
      </w:pPr>
      <w:bookmarkStart w:id="43" w:name="_Toc190774223"/>
      <w:r>
        <w:t>Grönytefaktor</w:t>
      </w:r>
      <w:bookmarkEnd w:id="43"/>
    </w:p>
    <w:p w14:paraId="381A7F84" w14:textId="26965937" w:rsidR="007B0992" w:rsidRDefault="00647408" w:rsidP="00647408">
      <w:pPr>
        <w:rPr>
          <w:rFonts w:cs="Calibri"/>
          <w:color w:val="FF0000"/>
        </w:rPr>
      </w:pPr>
      <w:r w:rsidRPr="00647408">
        <w:rPr>
          <w:rFonts w:cs="Calibri"/>
        </w:rPr>
        <w:t xml:space="preserve">Exploatören </w:t>
      </w:r>
      <w:r w:rsidR="00DB4C05">
        <w:rPr>
          <w:rFonts w:cs="Calibri"/>
        </w:rPr>
        <w:t>ska</w:t>
      </w:r>
      <w:r w:rsidRPr="00647408">
        <w:rPr>
          <w:rFonts w:cs="Calibri"/>
        </w:rPr>
        <w:t xml:space="preserve"> tillse att kvartersmark inom </w:t>
      </w:r>
      <w:r w:rsidR="00DB4C05">
        <w:rPr>
          <w:rFonts w:cs="Calibri"/>
        </w:rPr>
        <w:t>Mark</w:t>
      </w:r>
      <w:r w:rsidRPr="00647408">
        <w:rPr>
          <w:rFonts w:cs="Calibri"/>
        </w:rPr>
        <w:t xml:space="preserve">området, efter färdigställd exploatering enligt </w:t>
      </w:r>
      <w:r w:rsidR="00DB4C05">
        <w:rPr>
          <w:rFonts w:cs="Calibri"/>
        </w:rPr>
        <w:t>Markgenomförande</w:t>
      </w:r>
      <w:r w:rsidRPr="00647408">
        <w:rPr>
          <w:rFonts w:cs="Calibri"/>
        </w:rPr>
        <w:t xml:space="preserve">avtalet, uppfyller </w:t>
      </w:r>
      <w:r w:rsidR="00D84D1B">
        <w:rPr>
          <w:rFonts w:cs="Calibri"/>
        </w:rPr>
        <w:t xml:space="preserve">en balanserad </w:t>
      </w:r>
      <w:r w:rsidRPr="00647408">
        <w:rPr>
          <w:rFonts w:cs="Calibri"/>
        </w:rPr>
        <w:t xml:space="preserve">grönytefaktor </w:t>
      </w:r>
      <w:r w:rsidR="006E5E2E">
        <w:rPr>
          <w:rFonts w:cs="Calibri"/>
        </w:rPr>
        <w:t xml:space="preserve">om minst </w:t>
      </w:r>
      <w:r w:rsidRPr="00A57BD4">
        <w:rPr>
          <w:rFonts w:cs="Calibri"/>
        </w:rPr>
        <w:t>0,6</w:t>
      </w:r>
      <w:r w:rsidR="00D64F1D" w:rsidRPr="00A57BD4">
        <w:rPr>
          <w:rFonts w:cs="Calibri"/>
        </w:rPr>
        <w:t xml:space="preserve"> </w:t>
      </w:r>
      <w:r w:rsidR="00D64F1D" w:rsidRPr="00696790">
        <w:rPr>
          <w:rFonts w:cs="Calibri"/>
        </w:rPr>
        <w:t>enligt Kommunens</w:t>
      </w:r>
      <w:r w:rsidR="0008453E" w:rsidRPr="00696790">
        <w:rPr>
          <w:rFonts w:cs="Calibri"/>
        </w:rPr>
        <w:t xml:space="preserve"> </w:t>
      </w:r>
      <w:r w:rsidR="00D64F1D" w:rsidRPr="00696790">
        <w:rPr>
          <w:rFonts w:cs="Calibri"/>
        </w:rPr>
        <w:t>planeringsverktyg</w:t>
      </w:r>
      <w:r w:rsidR="0008453E">
        <w:rPr>
          <w:rFonts w:cs="Calibri"/>
        </w:rPr>
        <w:t>.</w:t>
      </w:r>
      <w:r w:rsidRPr="00647408">
        <w:rPr>
          <w:rFonts w:cs="Calibri"/>
          <w:color w:val="FF0000"/>
        </w:rPr>
        <w:t xml:space="preserve"> </w:t>
      </w:r>
    </w:p>
    <w:p w14:paraId="030192D8" w14:textId="3CF0A432" w:rsidR="006D5C0A" w:rsidRDefault="00647408" w:rsidP="00647408">
      <w:pPr>
        <w:rPr>
          <w:rFonts w:cs="Calibri"/>
        </w:rPr>
      </w:pPr>
      <w:r w:rsidRPr="00647408">
        <w:rPr>
          <w:rFonts w:cs="Calibri"/>
        </w:rPr>
        <w:t xml:space="preserve">Exploatören </w:t>
      </w:r>
      <w:r w:rsidR="00734A94">
        <w:rPr>
          <w:rFonts w:cs="Calibri"/>
        </w:rPr>
        <w:t xml:space="preserve">ska redovisa sina </w:t>
      </w:r>
      <w:r w:rsidR="002972A9">
        <w:rPr>
          <w:rFonts w:cs="Calibri"/>
        </w:rPr>
        <w:t xml:space="preserve">planerade </w:t>
      </w:r>
      <w:r w:rsidR="00734A94">
        <w:rPr>
          <w:rFonts w:cs="Calibri"/>
        </w:rPr>
        <w:t xml:space="preserve">åtgärder </w:t>
      </w:r>
      <w:r w:rsidR="006D5C0A">
        <w:rPr>
          <w:rFonts w:cs="Calibri"/>
        </w:rPr>
        <w:t>enligt Kommunens planeringsverktyg</w:t>
      </w:r>
      <w:r w:rsidR="002E6CBF">
        <w:rPr>
          <w:rFonts w:cs="Calibri"/>
        </w:rPr>
        <w:t xml:space="preserve"> vid proaktiv bygglovsprocess </w:t>
      </w:r>
      <w:r w:rsidR="00D47043">
        <w:rPr>
          <w:rFonts w:cs="Calibri"/>
        </w:rPr>
        <w:t xml:space="preserve">enligt avsnitt </w:t>
      </w:r>
      <w:r w:rsidR="006B584D" w:rsidRPr="00536B54">
        <w:rPr>
          <w:rFonts w:cs="Calibri"/>
          <w:i/>
          <w:iCs/>
        </w:rPr>
        <w:t>6.1</w:t>
      </w:r>
      <w:r w:rsidR="00536B54" w:rsidRPr="00536B54">
        <w:rPr>
          <w:rFonts w:cs="Calibri"/>
          <w:i/>
          <w:iCs/>
        </w:rPr>
        <w:t>0</w:t>
      </w:r>
      <w:r w:rsidR="006B584D" w:rsidRPr="00536B54">
        <w:rPr>
          <w:rFonts w:cs="Calibri"/>
          <w:i/>
          <w:iCs/>
        </w:rPr>
        <w:t>.</w:t>
      </w:r>
      <w:r w:rsidR="00D47043" w:rsidRPr="00536B54">
        <w:rPr>
          <w:rFonts w:cs="Calibri"/>
        </w:rPr>
        <w:t xml:space="preserve"> </w:t>
      </w:r>
      <w:r w:rsidR="00D47043" w:rsidRPr="00536B54">
        <w:rPr>
          <w:rFonts w:cs="Calibri"/>
          <w:i/>
          <w:iCs/>
        </w:rPr>
        <w:t>Proaktiv bygglovsprocess</w:t>
      </w:r>
      <w:r w:rsidR="00A07A65" w:rsidRPr="00536B54">
        <w:rPr>
          <w:rFonts w:cs="Calibri"/>
        </w:rPr>
        <w:t>.</w:t>
      </w:r>
      <w:r w:rsidR="00C172CE" w:rsidRPr="00536B54">
        <w:rPr>
          <w:rFonts w:cs="Calibri"/>
        </w:rPr>
        <w:t xml:space="preserve"> Exploatören ska också redovisa</w:t>
      </w:r>
      <w:r w:rsidR="002E6CBF" w:rsidRPr="00536B54">
        <w:rPr>
          <w:rFonts w:cs="Calibri"/>
        </w:rPr>
        <w:t xml:space="preserve"> </w:t>
      </w:r>
      <w:r w:rsidR="002972A9" w:rsidRPr="00536B54">
        <w:rPr>
          <w:rFonts w:cs="Calibri"/>
        </w:rPr>
        <w:t>genomförda åtgärde</w:t>
      </w:r>
      <w:r w:rsidR="002972A9">
        <w:rPr>
          <w:rFonts w:cs="Calibri"/>
        </w:rPr>
        <w:t xml:space="preserve">r vid </w:t>
      </w:r>
      <w:r w:rsidR="00D47043">
        <w:rPr>
          <w:rFonts w:cs="Calibri"/>
        </w:rPr>
        <w:t>slutbesked</w:t>
      </w:r>
      <w:r w:rsidR="006D5C0A">
        <w:rPr>
          <w:rFonts w:cs="Calibri"/>
        </w:rPr>
        <w:t xml:space="preserve">. </w:t>
      </w:r>
    </w:p>
    <w:p w14:paraId="46504179" w14:textId="7AF33980" w:rsidR="009F3C80" w:rsidRDefault="009F3C80" w:rsidP="009F3C80">
      <w:pPr>
        <w:pStyle w:val="Rubrik2"/>
      </w:pPr>
      <w:bookmarkStart w:id="44" w:name="_Toc190774224"/>
      <w:bookmarkStart w:id="45" w:name="_Toc190774225"/>
      <w:bookmarkStart w:id="46" w:name="_Toc190774226"/>
      <w:bookmarkStart w:id="47" w:name="_Toc190774229"/>
      <w:bookmarkStart w:id="48" w:name="_Toc190774231"/>
      <w:bookmarkEnd w:id="44"/>
      <w:bookmarkEnd w:id="45"/>
      <w:bookmarkEnd w:id="46"/>
      <w:bookmarkEnd w:id="47"/>
      <w:r>
        <w:t>Proaktiv bygglovsprocess</w:t>
      </w:r>
      <w:bookmarkEnd w:id="48"/>
    </w:p>
    <w:p w14:paraId="66200BC4" w14:textId="39493428" w:rsidR="00DB4C05" w:rsidRPr="00DB4C05" w:rsidRDefault="00DB4C05" w:rsidP="00DB4C05">
      <w:pPr>
        <w:rPr>
          <w:rFonts w:cs="Calibri"/>
        </w:rPr>
      </w:pPr>
      <w:bookmarkStart w:id="49" w:name="_Ref140135802"/>
      <w:bookmarkStart w:id="50" w:name="_Ref140135808"/>
      <w:r w:rsidRPr="00DB4C05">
        <w:rPr>
          <w:rFonts w:cs="Calibri"/>
        </w:rPr>
        <w:t xml:space="preserve">Exploatören ska samråda med Kommunen genom exploateringsenheten avseende planerad byggnation innan ansökan om bygglov </w:t>
      </w:r>
      <w:r w:rsidR="001B1CA3">
        <w:rPr>
          <w:rFonts w:cs="Calibri"/>
        </w:rPr>
        <w:t xml:space="preserve">respektive </w:t>
      </w:r>
      <w:proofErr w:type="spellStart"/>
      <w:r w:rsidR="001B1CA3">
        <w:rPr>
          <w:rFonts w:cs="Calibri"/>
        </w:rPr>
        <w:t>marklov</w:t>
      </w:r>
      <w:proofErr w:type="spellEnd"/>
      <w:r w:rsidR="001B1CA3">
        <w:rPr>
          <w:rFonts w:cs="Calibri"/>
        </w:rPr>
        <w:t xml:space="preserve"> </w:t>
      </w:r>
      <w:r w:rsidRPr="00DB4C05">
        <w:rPr>
          <w:rFonts w:cs="Calibri"/>
        </w:rPr>
        <w:t>inlämnas till ansvarig myndighet. Syftet är att samråda om bebyggelseförslagets förenlighet med Detaljplanen</w:t>
      </w:r>
      <w:r w:rsidR="00155BDA">
        <w:rPr>
          <w:rFonts w:cs="Calibri"/>
        </w:rPr>
        <w:t>, blan</w:t>
      </w:r>
      <w:r w:rsidR="00E908D5">
        <w:rPr>
          <w:rFonts w:cs="Calibri"/>
        </w:rPr>
        <w:t>d annat rörande gestaltning</w:t>
      </w:r>
      <w:r w:rsidRPr="00495C2B">
        <w:rPr>
          <w:rFonts w:cs="Calibri"/>
        </w:rPr>
        <w:t>,</w:t>
      </w:r>
      <w:r w:rsidRPr="00495C2B">
        <w:rPr>
          <w:rFonts w:ascii="Calibri" w:hAnsi="Calibri" w:cs="Calibri"/>
        </w:rPr>
        <w:t xml:space="preserve"> </w:t>
      </w:r>
      <w:r w:rsidR="00190BBA" w:rsidRPr="00495C2B">
        <w:rPr>
          <w:rFonts w:cs="Calibri"/>
        </w:rPr>
        <w:t xml:space="preserve">grönytefaktor, </w:t>
      </w:r>
      <w:r w:rsidR="0007537B" w:rsidRPr="00495C2B">
        <w:rPr>
          <w:rFonts w:cs="Calibri"/>
        </w:rPr>
        <w:t>dagvattenåtgärder,</w:t>
      </w:r>
      <w:r w:rsidR="0007537B" w:rsidRPr="00495C2B">
        <w:rPr>
          <w:rFonts w:ascii="Calibri" w:hAnsi="Calibri" w:cs="Calibri"/>
        </w:rPr>
        <w:t xml:space="preserve"> </w:t>
      </w:r>
      <w:proofErr w:type="spellStart"/>
      <w:r w:rsidR="0007537B" w:rsidRPr="00495C2B">
        <w:rPr>
          <w:rFonts w:cs="Calibri"/>
        </w:rPr>
        <w:t>miljökontrakt</w:t>
      </w:r>
      <w:proofErr w:type="spellEnd"/>
      <w:r w:rsidR="00651435" w:rsidRPr="00495C2B">
        <w:rPr>
          <w:rFonts w:cs="Calibri"/>
        </w:rPr>
        <w:t>,</w:t>
      </w:r>
      <w:r w:rsidR="0007537B" w:rsidRPr="00495C2B">
        <w:rPr>
          <w:rFonts w:cs="Calibri"/>
        </w:rPr>
        <w:t xml:space="preserve"> </w:t>
      </w:r>
      <w:r w:rsidR="00312B92" w:rsidRPr="00495C2B">
        <w:rPr>
          <w:rFonts w:cs="Calibri"/>
        </w:rPr>
        <w:t xml:space="preserve">gränssnitt mellan </w:t>
      </w:r>
      <w:r w:rsidR="009C2370" w:rsidRPr="00495C2B">
        <w:rPr>
          <w:rFonts w:cs="Calibri"/>
        </w:rPr>
        <w:t>kvartersmark och allmän plats</w:t>
      </w:r>
      <w:r w:rsidRPr="00495C2B">
        <w:rPr>
          <w:rFonts w:ascii="Calibri" w:hAnsi="Calibri" w:cs="Calibri"/>
        </w:rPr>
        <w:t xml:space="preserve"> </w:t>
      </w:r>
      <w:r w:rsidRPr="00495C2B">
        <w:rPr>
          <w:rFonts w:cs="Calibri"/>
        </w:rPr>
        <w:t>och</w:t>
      </w:r>
      <w:r w:rsidRPr="00495C2B">
        <w:rPr>
          <w:rFonts w:ascii="Calibri" w:hAnsi="Calibri" w:cs="Calibri"/>
        </w:rPr>
        <w:t xml:space="preserve"> </w:t>
      </w:r>
      <w:r w:rsidRPr="00495C2B">
        <w:rPr>
          <w:rFonts w:cs="Calibri"/>
        </w:rPr>
        <w:t>andra krav på utformning enligt Markgenomförandeavtalet</w:t>
      </w:r>
      <w:r w:rsidRPr="00495C2B">
        <w:rPr>
          <w:rFonts w:ascii="Calibri" w:hAnsi="Calibri" w:cs="Calibri"/>
        </w:rPr>
        <w:t xml:space="preserve"> </w:t>
      </w:r>
      <w:r w:rsidRPr="00495C2B">
        <w:rPr>
          <w:rFonts w:cs="Calibri"/>
        </w:rPr>
        <w:t xml:space="preserve">samt ge stöd åt Exploatören inför bygglovsansökan. Samråd ska initieras av Exploatören </w:t>
      </w:r>
      <w:r w:rsidRPr="00DB4C05">
        <w:rPr>
          <w:rFonts w:cs="Calibri"/>
        </w:rPr>
        <w:t xml:space="preserve">när Exploatören påbörjar arbetet med </w:t>
      </w:r>
      <w:r w:rsidR="0063313E">
        <w:rPr>
          <w:rFonts w:cs="Calibri"/>
        </w:rPr>
        <w:t>att ta</w:t>
      </w:r>
      <w:r w:rsidR="004A1597">
        <w:rPr>
          <w:rFonts w:cs="Calibri"/>
        </w:rPr>
        <w:t xml:space="preserve"> fram </w:t>
      </w:r>
      <w:r w:rsidRPr="00DB4C05">
        <w:rPr>
          <w:rFonts w:cs="Calibri"/>
        </w:rPr>
        <w:t xml:space="preserve">bygglovshandlingarna. Kommunen ska beredas möjlighet att lämna synpunkter på Exploatörens </w:t>
      </w:r>
      <w:r w:rsidR="003B4C21">
        <w:rPr>
          <w:rFonts w:cs="Calibri"/>
        </w:rPr>
        <w:t>bebyggelseförslag</w:t>
      </w:r>
      <w:r w:rsidR="003B4C21" w:rsidRPr="00DB4C05">
        <w:rPr>
          <w:rFonts w:cs="Calibri"/>
        </w:rPr>
        <w:t xml:space="preserve"> </w:t>
      </w:r>
      <w:r w:rsidRPr="00DB4C05">
        <w:rPr>
          <w:rFonts w:cs="Calibri"/>
        </w:rPr>
        <w:t xml:space="preserve">i god tid innan </w:t>
      </w:r>
      <w:r w:rsidR="00CD4EAA">
        <w:rPr>
          <w:rFonts w:cs="Calibri"/>
        </w:rPr>
        <w:t>bygglovs</w:t>
      </w:r>
      <w:r w:rsidRPr="00DB4C05">
        <w:rPr>
          <w:rFonts w:cs="Calibri"/>
        </w:rPr>
        <w:t xml:space="preserve">handlingarna lämnas in till ansvarig myndighet. </w:t>
      </w:r>
    </w:p>
    <w:p w14:paraId="3A935544" w14:textId="6E1D88FD" w:rsidR="00DB4C05" w:rsidRPr="00DB4C05" w:rsidRDefault="00DB4C05" w:rsidP="00DB4C05">
      <w:pPr>
        <w:rPr>
          <w:rFonts w:cs="Times New Roman"/>
        </w:rPr>
      </w:pPr>
      <w:r w:rsidRPr="00DB4C05">
        <w:rPr>
          <w:rFonts w:cs="Calibri"/>
        </w:rPr>
        <w:lastRenderedPageBreak/>
        <w:t xml:space="preserve">Om Exploatören inte har samrått med Kommunen, även innebärandes att Kommunen har fått möjlighet att lämna synpunkter på bygglovshandlingar, innan bygglovsansökan lämnas in, ska Exploatören till Kommunen erlägga vite om </w:t>
      </w:r>
      <w:r w:rsidR="00105FC4" w:rsidRPr="00E8606D">
        <w:rPr>
          <w:rFonts w:cs="Calibri"/>
        </w:rPr>
        <w:t xml:space="preserve">1 000 000 </w:t>
      </w:r>
      <w:r w:rsidRPr="00E8606D">
        <w:rPr>
          <w:rFonts w:cs="Calibri"/>
        </w:rPr>
        <w:t>(</w:t>
      </w:r>
      <w:proofErr w:type="spellStart"/>
      <w:r w:rsidR="00105FC4" w:rsidRPr="00E8606D">
        <w:rPr>
          <w:rFonts w:cs="Calibri"/>
        </w:rPr>
        <w:t>enmiljon</w:t>
      </w:r>
      <w:proofErr w:type="spellEnd"/>
      <w:r w:rsidRPr="00E8606D">
        <w:rPr>
          <w:rFonts w:cs="Calibri"/>
        </w:rPr>
        <w:t>) kronor</w:t>
      </w:r>
      <w:r w:rsidRPr="00DB4C05">
        <w:rPr>
          <w:rFonts w:cs="Calibri"/>
        </w:rPr>
        <w:t>.</w:t>
      </w:r>
    </w:p>
    <w:p w14:paraId="5FF1DF0E" w14:textId="23E758E2" w:rsidR="009F3C80" w:rsidRDefault="009F3C80" w:rsidP="009F3C80">
      <w:pPr>
        <w:pStyle w:val="Rubrik2"/>
      </w:pPr>
      <w:bookmarkStart w:id="51" w:name="_Toc190774232"/>
      <w:r>
        <w:t>Kommunikation</w:t>
      </w:r>
      <w:bookmarkEnd w:id="49"/>
      <w:bookmarkEnd w:id="50"/>
      <w:bookmarkEnd w:id="51"/>
    </w:p>
    <w:p w14:paraId="4F6AEDE3" w14:textId="05ED0DC9" w:rsidR="009F3C80" w:rsidRPr="009F3C80" w:rsidRDefault="009F3C80" w:rsidP="009F3C80">
      <w:pPr>
        <w:rPr>
          <w:rFonts w:cs="Calibri"/>
        </w:rPr>
      </w:pPr>
      <w:r w:rsidRPr="009F3C80">
        <w:rPr>
          <w:rFonts w:cs="Calibri"/>
        </w:rPr>
        <w:t xml:space="preserve">Parterna ska samverka kring den information till allmänheten, näringsidkare med flera som kan komma att behövas i samband med genomförandet av Detaljplanen. </w:t>
      </w:r>
    </w:p>
    <w:p w14:paraId="74467BB4" w14:textId="6DCF73A6" w:rsidR="009F3C80" w:rsidRPr="00E64743" w:rsidRDefault="009F3C80" w:rsidP="00E64743">
      <w:pPr>
        <w:rPr>
          <w:rFonts w:cs="Calibri"/>
          <w:color w:val="FF0000"/>
        </w:rPr>
      </w:pPr>
      <w:r w:rsidRPr="009F3C80">
        <w:rPr>
          <w:rFonts w:cs="Calibri"/>
        </w:rPr>
        <w:t xml:space="preserve">Exploatören ska delge Kommunen erforderlig information som Kommunen behöver för sin kommunikation avseende </w:t>
      </w:r>
      <w:r w:rsidR="00DB4C05">
        <w:rPr>
          <w:rFonts w:cs="Calibri"/>
        </w:rPr>
        <w:t>Mark</w:t>
      </w:r>
      <w:r w:rsidRPr="009F3C80">
        <w:rPr>
          <w:rFonts w:cs="Calibri"/>
        </w:rPr>
        <w:t>området samt närliggande utbyggnadsområden.</w:t>
      </w:r>
      <w:r w:rsidRPr="009F3C80">
        <w:rPr>
          <w:rFonts w:cs="Calibri"/>
          <w:color w:val="FF0000"/>
        </w:rPr>
        <w:t xml:space="preserve"> </w:t>
      </w:r>
    </w:p>
    <w:p w14:paraId="396EED4F" w14:textId="7A0F52D4" w:rsidR="009F3C80" w:rsidRDefault="009F3C80" w:rsidP="009F3C80">
      <w:pPr>
        <w:pStyle w:val="Rubrik2"/>
      </w:pPr>
      <w:bookmarkStart w:id="52" w:name="_Ref140135838"/>
      <w:bookmarkStart w:id="53" w:name="_Ref140135843"/>
      <w:bookmarkStart w:id="54" w:name="_Toc190774233"/>
      <w:r>
        <w:t>Konsten att skapa stad</w:t>
      </w:r>
      <w:bookmarkEnd w:id="52"/>
      <w:bookmarkEnd w:id="53"/>
      <w:bookmarkEnd w:id="54"/>
    </w:p>
    <w:p w14:paraId="1395AE9B" w14:textId="6BC7B198" w:rsidR="009F3C80" w:rsidRPr="00647408" w:rsidRDefault="009F3C80" w:rsidP="009F3C80">
      <w:pPr>
        <w:rPr>
          <w:rFonts w:cs="Calibri"/>
        </w:rPr>
      </w:pPr>
      <w:r w:rsidRPr="00647408">
        <w:rPr>
          <w:rFonts w:cs="Calibri"/>
        </w:rPr>
        <w:t>Exploatören är införstådd med Kommunens arbete med konceptet ”Konsten att skapa stad”. Exploatören åtar sig att driva och stötta insatser enligt konceptets fyra strategier: Ansvarsfullt och hållbart; Mod, kreativitet och innovation; Tillsammans i samspel; Välkomnande under tiden.</w:t>
      </w:r>
    </w:p>
    <w:p w14:paraId="00648791" w14:textId="3EF08C59" w:rsidR="009F3C80" w:rsidRDefault="009F3C80" w:rsidP="009F3C80">
      <w:pPr>
        <w:rPr>
          <w:rFonts w:cs="Calibri"/>
        </w:rPr>
      </w:pPr>
      <w:r w:rsidRPr="00647408">
        <w:rPr>
          <w:rFonts w:cs="Calibri"/>
        </w:rPr>
        <w:t>Exploatören</w:t>
      </w:r>
      <w:r w:rsidR="0079597E">
        <w:rPr>
          <w:rFonts w:cs="Calibri"/>
        </w:rPr>
        <w:t xml:space="preserve">s medverkan </w:t>
      </w:r>
      <w:r w:rsidRPr="00647408">
        <w:rPr>
          <w:rFonts w:cs="Calibri"/>
        </w:rPr>
        <w:t>i Konsten att skapa stad syft</w:t>
      </w:r>
      <w:r w:rsidR="0079597E">
        <w:rPr>
          <w:rFonts w:cs="Calibri"/>
        </w:rPr>
        <w:t>ar till</w:t>
      </w:r>
      <w:r w:rsidRPr="00647408">
        <w:rPr>
          <w:rFonts w:cs="Calibri"/>
        </w:rPr>
        <w:t xml:space="preserve"> att levandegöra Nacka på ett nyskapande sätt, och driva en utvecklingsprocess som inkluderar medborgare, konst, kultur och konstnärlig kompetens vid genomförandet av exploateringen inom </w:t>
      </w:r>
      <w:r w:rsidR="00DB4C05">
        <w:rPr>
          <w:rFonts w:cs="Calibri"/>
        </w:rPr>
        <w:t>Mark</w:t>
      </w:r>
      <w:r w:rsidRPr="00647408">
        <w:rPr>
          <w:rFonts w:cs="Calibri"/>
        </w:rPr>
        <w:t>området.</w:t>
      </w:r>
    </w:p>
    <w:p w14:paraId="38E9803C" w14:textId="17C5B253" w:rsidR="009F3C80" w:rsidRPr="00AA4D2D" w:rsidRDefault="009F3C80" w:rsidP="009F3C80">
      <w:pPr>
        <w:rPr>
          <w:rFonts w:cs="Calibri"/>
        </w:rPr>
      </w:pPr>
      <w:r w:rsidRPr="00AA4D2D">
        <w:rPr>
          <w:rFonts w:cs="Calibri"/>
        </w:rPr>
        <w:t xml:space="preserve">Exploatören åtar sig att på egen bekostnad </w:t>
      </w:r>
      <w:r w:rsidR="008E492A" w:rsidRPr="00AA4D2D">
        <w:rPr>
          <w:rFonts w:cs="Calibri"/>
        </w:rPr>
        <w:t xml:space="preserve">genomföra </w:t>
      </w:r>
      <w:r w:rsidR="002D6974" w:rsidRPr="00AA4D2D">
        <w:rPr>
          <w:rFonts w:cs="Calibri"/>
        </w:rPr>
        <w:t xml:space="preserve">en konstnärlig </w:t>
      </w:r>
      <w:r w:rsidR="00EB7C76" w:rsidRPr="00AA4D2D">
        <w:rPr>
          <w:rFonts w:cs="Calibri"/>
        </w:rPr>
        <w:t>satsning</w:t>
      </w:r>
      <w:r w:rsidR="002D6974" w:rsidRPr="00AA4D2D">
        <w:rPr>
          <w:rFonts w:cs="Calibri"/>
        </w:rPr>
        <w:t xml:space="preserve"> </w:t>
      </w:r>
      <w:r w:rsidR="0092463B" w:rsidRPr="00AA4D2D">
        <w:rPr>
          <w:rFonts w:cs="Calibri"/>
        </w:rPr>
        <w:t>inom ramen för Konsten att skapa stad.</w:t>
      </w:r>
      <w:r w:rsidR="00EB7C76" w:rsidRPr="00AA4D2D">
        <w:rPr>
          <w:rFonts w:cs="Calibri"/>
        </w:rPr>
        <w:t xml:space="preserve"> </w:t>
      </w:r>
    </w:p>
    <w:p w14:paraId="7C10DD83" w14:textId="7AAE4808" w:rsidR="00F572B8" w:rsidRDefault="00F572B8" w:rsidP="00F572B8">
      <w:pPr>
        <w:pStyle w:val="Rubrik2"/>
      </w:pPr>
      <w:bookmarkStart w:id="55" w:name="_Toc190774234"/>
      <w:r>
        <w:t>Byggnadsskyldighet och vite i förhållande till tidplan och utförande</w:t>
      </w:r>
      <w:bookmarkEnd w:id="55"/>
    </w:p>
    <w:p w14:paraId="2038CEEC" w14:textId="03F8F690" w:rsidR="00F572B8" w:rsidRPr="00F572B8" w:rsidRDefault="00F572B8" w:rsidP="00F572B8">
      <w:pPr>
        <w:rPr>
          <w:rFonts w:cs="Calibri"/>
        </w:rPr>
      </w:pPr>
      <w:r w:rsidRPr="00F572B8">
        <w:rPr>
          <w:rFonts w:cs="Calibri"/>
        </w:rPr>
        <w:t xml:space="preserve">Exploatören ska inom två år från </w:t>
      </w:r>
      <w:r w:rsidR="00D91C3B">
        <w:rPr>
          <w:rFonts w:cs="Calibri"/>
        </w:rPr>
        <w:t>t</w:t>
      </w:r>
      <w:r w:rsidRPr="00F572B8">
        <w:rPr>
          <w:rFonts w:cs="Calibri"/>
        </w:rPr>
        <w:t>illträdesdagen</w:t>
      </w:r>
      <w:r w:rsidR="00D91C3B">
        <w:rPr>
          <w:rFonts w:cs="Calibri"/>
        </w:rPr>
        <w:t xml:space="preserve"> enligt </w:t>
      </w:r>
      <w:r w:rsidR="00452B3F">
        <w:rPr>
          <w:rFonts w:cs="Calibri"/>
        </w:rPr>
        <w:t>Överlåtelseavtalet</w:t>
      </w:r>
      <w:r w:rsidRPr="00F572B8">
        <w:rPr>
          <w:rFonts w:cs="Calibri"/>
        </w:rPr>
        <w:t xml:space="preserve"> till Markområdet ha erhållit startbesked för bygglov och inom tre år från startbeskedet ha erhållit interimistiskt slutbesked </w:t>
      </w:r>
      <w:r w:rsidR="002C76CC">
        <w:rPr>
          <w:rFonts w:cs="Calibri"/>
        </w:rPr>
        <w:t xml:space="preserve">eller slutbesked </w:t>
      </w:r>
      <w:r w:rsidRPr="00F572B8">
        <w:rPr>
          <w:rFonts w:cs="Calibri"/>
        </w:rPr>
        <w:t xml:space="preserve">för respektive byggnad inom Markområdet i enlighet med </w:t>
      </w:r>
      <w:r w:rsidR="00E52236">
        <w:rPr>
          <w:rFonts w:cs="Calibri"/>
        </w:rPr>
        <w:t xml:space="preserve">Detaljplanen samt </w:t>
      </w:r>
      <w:r w:rsidR="009B13F6">
        <w:rPr>
          <w:rFonts w:cs="Calibri"/>
        </w:rPr>
        <w:t>Markgenomförandeavtalet</w:t>
      </w:r>
      <w:r w:rsidRPr="00F572B8">
        <w:rPr>
          <w:rFonts w:cs="Calibri"/>
        </w:rPr>
        <w:t xml:space="preserve">. </w:t>
      </w:r>
    </w:p>
    <w:p w14:paraId="113EA090" w14:textId="787DF7E3" w:rsidR="00F572B8" w:rsidRPr="00F572B8" w:rsidRDefault="00F572B8" w:rsidP="00F572B8">
      <w:pPr>
        <w:rPr>
          <w:rFonts w:cs="Calibri"/>
        </w:rPr>
      </w:pPr>
      <w:r w:rsidRPr="00F572B8">
        <w:rPr>
          <w:rFonts w:cs="Calibri"/>
        </w:rPr>
        <w:t xml:space="preserve">Vid bristande </w:t>
      </w:r>
      <w:proofErr w:type="spellStart"/>
      <w:r w:rsidRPr="00F572B8">
        <w:rPr>
          <w:rFonts w:cs="Calibri"/>
        </w:rPr>
        <w:t>fullgörelse</w:t>
      </w:r>
      <w:proofErr w:type="spellEnd"/>
      <w:r w:rsidRPr="00F572B8">
        <w:rPr>
          <w:rFonts w:cs="Calibri"/>
        </w:rPr>
        <w:t xml:space="preserve"> ska Exploatören erlägga vite enligt nedan.</w:t>
      </w:r>
    </w:p>
    <w:p w14:paraId="2AA2688A" w14:textId="57AAC1C1" w:rsidR="00F572B8" w:rsidRPr="00F572B8" w:rsidRDefault="00F572B8" w:rsidP="00F572B8">
      <w:pPr>
        <w:pStyle w:val="Liststycke"/>
        <w:numPr>
          <w:ilvl w:val="0"/>
          <w:numId w:val="32"/>
        </w:numPr>
        <w:rPr>
          <w:rFonts w:cs="Calibri"/>
        </w:rPr>
      </w:pPr>
      <w:r w:rsidRPr="00F572B8">
        <w:rPr>
          <w:rFonts w:cs="Calibri"/>
        </w:rPr>
        <w:t xml:space="preserve">Har startbesked inte meddelats inom två år från </w:t>
      </w:r>
      <w:r w:rsidR="00011EA0">
        <w:rPr>
          <w:rFonts w:cs="Calibri"/>
        </w:rPr>
        <w:t>t</w:t>
      </w:r>
      <w:r w:rsidRPr="00F572B8">
        <w:rPr>
          <w:rFonts w:cs="Calibri"/>
        </w:rPr>
        <w:t>illträdesdagen</w:t>
      </w:r>
      <w:r w:rsidR="00011EA0">
        <w:rPr>
          <w:rFonts w:cs="Calibri"/>
        </w:rPr>
        <w:t xml:space="preserve"> enligt Överlåtelseavtalet</w:t>
      </w:r>
      <w:r w:rsidRPr="00F572B8">
        <w:rPr>
          <w:rFonts w:cs="Calibri"/>
        </w:rPr>
        <w:t xml:space="preserve"> ska Exploatören utge vite till Kommunen med 0,3 procent av </w:t>
      </w:r>
      <w:r w:rsidR="00B40B39">
        <w:rPr>
          <w:rFonts w:cs="Calibri"/>
        </w:rPr>
        <w:t>k</w:t>
      </w:r>
      <w:r w:rsidRPr="00F572B8">
        <w:rPr>
          <w:rFonts w:cs="Calibri"/>
        </w:rPr>
        <w:t xml:space="preserve">öpeskillingen </w:t>
      </w:r>
      <w:r w:rsidR="00797A86">
        <w:rPr>
          <w:rFonts w:cs="Calibri"/>
        </w:rPr>
        <w:t xml:space="preserve">enligt Överlåtelseavtalet </w:t>
      </w:r>
      <w:r w:rsidRPr="00F572B8">
        <w:rPr>
          <w:rFonts w:cs="Calibri"/>
        </w:rPr>
        <w:t xml:space="preserve">per påbörjad månad som startbeskedet försenas. </w:t>
      </w:r>
    </w:p>
    <w:p w14:paraId="339140C3" w14:textId="15AB2875" w:rsidR="00F572B8" w:rsidRPr="00F572B8" w:rsidRDefault="00F572B8" w:rsidP="00F572B8">
      <w:pPr>
        <w:pStyle w:val="Liststycke"/>
        <w:numPr>
          <w:ilvl w:val="0"/>
          <w:numId w:val="32"/>
        </w:numPr>
        <w:rPr>
          <w:rFonts w:cs="Calibri"/>
        </w:rPr>
      </w:pPr>
      <w:r w:rsidRPr="00F572B8">
        <w:rPr>
          <w:rFonts w:cs="Calibri"/>
        </w:rPr>
        <w:t xml:space="preserve">Om bebyggelsen inte har färdigställts så att interimistiskt slutbesked </w:t>
      </w:r>
      <w:r w:rsidR="002C76CC">
        <w:rPr>
          <w:rFonts w:cs="Calibri"/>
        </w:rPr>
        <w:t xml:space="preserve">eller slutbesked </w:t>
      </w:r>
      <w:r w:rsidRPr="00F572B8">
        <w:rPr>
          <w:rFonts w:cs="Calibri"/>
        </w:rPr>
        <w:t xml:space="preserve">meddelas inom tre år från erhållet startbesked ska Exploatören utge vite till Kommunen med 0,3 </w:t>
      </w:r>
      <w:r w:rsidR="00A66A48">
        <w:rPr>
          <w:rFonts w:cs="Calibri"/>
        </w:rPr>
        <w:t>procent</w:t>
      </w:r>
      <w:r w:rsidRPr="00F572B8">
        <w:rPr>
          <w:rFonts w:cs="Calibri"/>
        </w:rPr>
        <w:t xml:space="preserve"> av den slutliga </w:t>
      </w:r>
      <w:r w:rsidR="00B40B39">
        <w:rPr>
          <w:rFonts w:cs="Calibri"/>
        </w:rPr>
        <w:t>k</w:t>
      </w:r>
      <w:r w:rsidRPr="00F572B8">
        <w:rPr>
          <w:rFonts w:cs="Calibri"/>
        </w:rPr>
        <w:t>öpeskillingen</w:t>
      </w:r>
      <w:r w:rsidR="00FE1A8A">
        <w:rPr>
          <w:rFonts w:cs="Calibri"/>
        </w:rPr>
        <w:t xml:space="preserve"> enligt Överlåtelseavtalet</w:t>
      </w:r>
      <w:r w:rsidRPr="00F572B8">
        <w:rPr>
          <w:rFonts w:cs="Calibri"/>
        </w:rPr>
        <w:t xml:space="preserve"> per påbörjad månad som slutbesked försenas. </w:t>
      </w:r>
    </w:p>
    <w:p w14:paraId="30E83493" w14:textId="53561EDE" w:rsidR="00F572B8" w:rsidRPr="00F572B8" w:rsidRDefault="00F572B8" w:rsidP="00F572B8">
      <w:pPr>
        <w:pStyle w:val="Liststycke"/>
        <w:numPr>
          <w:ilvl w:val="0"/>
          <w:numId w:val="32"/>
        </w:numPr>
        <w:rPr>
          <w:rFonts w:cs="Calibri"/>
        </w:rPr>
      </w:pPr>
      <w:r w:rsidRPr="00F572B8">
        <w:rPr>
          <w:rFonts w:cs="Calibri"/>
        </w:rPr>
        <w:lastRenderedPageBreak/>
        <w:t xml:space="preserve">Om byggnader eller anläggningar inte har utförts i enlighet vad </w:t>
      </w:r>
      <w:r w:rsidR="005957A1">
        <w:rPr>
          <w:rFonts w:cs="Calibri"/>
        </w:rPr>
        <w:t>P</w:t>
      </w:r>
      <w:r w:rsidRPr="00F572B8">
        <w:rPr>
          <w:rFonts w:cs="Calibri"/>
        </w:rPr>
        <w:t xml:space="preserve">arterna i detta </w:t>
      </w:r>
      <w:r w:rsidR="00816BCB">
        <w:rPr>
          <w:rFonts w:cs="Calibri"/>
        </w:rPr>
        <w:t>Markgenomförande</w:t>
      </w:r>
      <w:r w:rsidRPr="00F572B8">
        <w:rPr>
          <w:rFonts w:cs="Calibri"/>
        </w:rPr>
        <w:t>avtal överenskommit</w:t>
      </w:r>
      <w:r w:rsidR="00E70D03">
        <w:rPr>
          <w:rFonts w:cs="Calibri"/>
        </w:rPr>
        <w:t>, med undantag av överenskomna ändringar,</w:t>
      </w:r>
      <w:r w:rsidRPr="00F572B8">
        <w:rPr>
          <w:rFonts w:cs="Calibri"/>
        </w:rPr>
        <w:t xml:space="preserve"> ska Exploatören utge vite till Kommunen med </w:t>
      </w:r>
      <w:r w:rsidRPr="009B13F6">
        <w:rPr>
          <w:rFonts w:cs="Calibri"/>
        </w:rPr>
        <w:t>1</w:t>
      </w:r>
      <w:r w:rsidRPr="00F572B8">
        <w:rPr>
          <w:rFonts w:cs="Calibri"/>
        </w:rPr>
        <w:t xml:space="preserve"> </w:t>
      </w:r>
      <w:r w:rsidR="00A66A48">
        <w:rPr>
          <w:rFonts w:cs="Calibri"/>
        </w:rPr>
        <w:t>procent</w:t>
      </w:r>
      <w:r w:rsidRPr="00F572B8">
        <w:rPr>
          <w:rFonts w:cs="Calibri"/>
        </w:rPr>
        <w:t xml:space="preserve"> av köpeskillingen </w:t>
      </w:r>
      <w:r w:rsidR="00FE1A8A">
        <w:rPr>
          <w:rFonts w:cs="Calibri"/>
        </w:rPr>
        <w:t xml:space="preserve">enligt Överlåtelseavtalet </w:t>
      </w:r>
      <w:r w:rsidRPr="00F572B8">
        <w:rPr>
          <w:rFonts w:cs="Calibri"/>
        </w:rPr>
        <w:t xml:space="preserve">per månad från </w:t>
      </w:r>
      <w:r w:rsidRPr="009B13F6">
        <w:rPr>
          <w:rFonts w:cs="Calibri"/>
        </w:rPr>
        <w:t>dess att Kommunen påkallar det till dess att rättelse vidtagits och godkänts av Kommunen</w:t>
      </w:r>
      <w:r w:rsidRPr="00F572B8">
        <w:rPr>
          <w:rFonts w:cs="Calibri"/>
        </w:rPr>
        <w:t>, dock längst under 12 månader.</w:t>
      </w:r>
    </w:p>
    <w:p w14:paraId="0B0E57E4" w14:textId="39937003" w:rsidR="00F572B8" w:rsidRPr="0017482E" w:rsidRDefault="00F572B8" w:rsidP="00F572B8">
      <w:pPr>
        <w:rPr>
          <w:rFonts w:cs="Calibri"/>
        </w:rPr>
      </w:pPr>
      <w:r w:rsidRPr="00F572B8">
        <w:rPr>
          <w:rFonts w:cs="Calibri"/>
        </w:rPr>
        <w:t xml:space="preserve">Tidpunkten för när vitet ska börja att löpa ska flyttas fram </w:t>
      </w:r>
      <w:r w:rsidR="00F35720">
        <w:rPr>
          <w:rFonts w:cs="Calibri"/>
        </w:rPr>
        <w:t xml:space="preserve">av Kommunen </w:t>
      </w:r>
      <w:r w:rsidRPr="00F572B8">
        <w:rPr>
          <w:rFonts w:cs="Calibri"/>
        </w:rPr>
        <w:t>om Exploatören hindras att erhålla startbesked</w:t>
      </w:r>
      <w:r w:rsidR="00F269E8">
        <w:rPr>
          <w:rFonts w:cs="Calibri"/>
        </w:rPr>
        <w:t>,</w:t>
      </w:r>
      <w:r w:rsidRPr="00F572B8">
        <w:rPr>
          <w:rFonts w:cs="Calibri"/>
        </w:rPr>
        <w:t xml:space="preserve"> slutbesked </w:t>
      </w:r>
      <w:r w:rsidR="00F269E8">
        <w:rPr>
          <w:rFonts w:cs="Calibri"/>
        </w:rPr>
        <w:t xml:space="preserve">eller intermistiskt </w:t>
      </w:r>
      <w:r w:rsidR="0022022E">
        <w:rPr>
          <w:rFonts w:cs="Calibri"/>
        </w:rPr>
        <w:t xml:space="preserve">slutbesked </w:t>
      </w:r>
      <w:r w:rsidRPr="00F572B8">
        <w:rPr>
          <w:rFonts w:cs="Calibri"/>
        </w:rPr>
        <w:t>på grund av omständighet som beror på Kommunen eller något förhållande på Kommunens sida</w:t>
      </w:r>
      <w:r w:rsidR="00CC3393">
        <w:rPr>
          <w:rFonts w:cs="Calibri"/>
        </w:rPr>
        <w:t>.</w:t>
      </w:r>
      <w:r w:rsidRPr="00F572B8">
        <w:rPr>
          <w:rFonts w:cs="Calibri"/>
        </w:rPr>
        <w:t xml:space="preserve"> </w:t>
      </w:r>
      <w:r w:rsidR="00CC3393">
        <w:rPr>
          <w:rFonts w:cs="Calibri"/>
        </w:rPr>
        <w:t>D</w:t>
      </w:r>
      <w:r w:rsidR="00584A77">
        <w:rPr>
          <w:rFonts w:cs="Calibri"/>
        </w:rPr>
        <w:t xml:space="preserve">etsamma gäller även vid </w:t>
      </w:r>
      <w:r w:rsidRPr="00F572B8">
        <w:rPr>
          <w:rFonts w:cs="Calibri"/>
        </w:rPr>
        <w:t xml:space="preserve">omständighet utanför Exploatörens kontroll och som inte vid Markgenomförandeavtalets ingående kunde förutses och inte med rimliga åtgärder kan övervinnas av Exploatören.     </w:t>
      </w:r>
    </w:p>
    <w:p w14:paraId="761B5696" w14:textId="60C756F0" w:rsidR="00647408" w:rsidRDefault="00647408" w:rsidP="00647408">
      <w:pPr>
        <w:pStyle w:val="Rubrik2"/>
      </w:pPr>
      <w:bookmarkStart w:id="56" w:name="_Toc190774235"/>
      <w:r>
        <w:t>Byggetablering</w:t>
      </w:r>
      <w:bookmarkEnd w:id="56"/>
    </w:p>
    <w:p w14:paraId="1DA878E4" w14:textId="61EB6860" w:rsidR="00F572B8" w:rsidRPr="00F572B8" w:rsidRDefault="00F572B8" w:rsidP="00F572B8">
      <w:pPr>
        <w:rPr>
          <w:rFonts w:cs="Calibri"/>
        </w:rPr>
      </w:pPr>
      <w:r w:rsidRPr="00F572B8">
        <w:rPr>
          <w:rFonts w:cs="Calibri"/>
        </w:rPr>
        <w:t xml:space="preserve">Byggetablering ska i första hand ske på kvartersmark inom Markområdet. </w:t>
      </w:r>
      <w:r w:rsidR="001441DC">
        <w:rPr>
          <w:rFonts w:cs="Calibri"/>
        </w:rPr>
        <w:t xml:space="preserve">Om allmän plats behöver tas i anspråk, ska </w:t>
      </w:r>
      <w:r w:rsidRPr="00F572B8">
        <w:rPr>
          <w:rFonts w:cs="Calibri"/>
        </w:rPr>
        <w:t xml:space="preserve">Exploatören i god tid före byggstart samråda med Kommunen genom exploateringsenheten om vilka ytor </w:t>
      </w:r>
      <w:r w:rsidR="00BE6867">
        <w:rPr>
          <w:rFonts w:cs="Calibri"/>
        </w:rPr>
        <w:t>inom allmän plats</w:t>
      </w:r>
      <w:r w:rsidRPr="00F572B8">
        <w:rPr>
          <w:rFonts w:cs="Calibri"/>
        </w:rPr>
        <w:t xml:space="preserve"> som behöver tas i anspråk och under hur lång tid. Exploatören</w:t>
      </w:r>
      <w:r w:rsidR="00EF5101">
        <w:rPr>
          <w:rFonts w:cs="Calibri"/>
        </w:rPr>
        <w:t xml:space="preserve"> ska i sådant fall</w:t>
      </w:r>
      <w:r w:rsidRPr="00F572B8">
        <w:rPr>
          <w:rFonts w:cs="Calibri"/>
        </w:rPr>
        <w:t xml:space="preserve"> ansöka om och bekosta tillstånd och lov för den med Kommunen överenskomna ytan. Ansökan om upplåtelse för allmän plats ska inges till Trafikenheten i Nacka kommun. </w:t>
      </w:r>
      <w:r w:rsidRPr="00927ADB">
        <w:rPr>
          <w:rFonts w:cs="Calibri"/>
        </w:rPr>
        <w:t xml:space="preserve">Exploatören ska samordna sina etableringsytor </w:t>
      </w:r>
      <w:r w:rsidR="00EF5101" w:rsidRPr="00927ADB">
        <w:rPr>
          <w:rFonts w:cs="Calibri"/>
        </w:rPr>
        <w:t xml:space="preserve">inom allmän plats </w:t>
      </w:r>
      <w:r w:rsidRPr="00927ADB">
        <w:rPr>
          <w:rFonts w:cs="Calibri"/>
        </w:rPr>
        <w:t xml:space="preserve">med andra byggherrar i </w:t>
      </w:r>
      <w:r w:rsidR="00C6435F" w:rsidRPr="00927ADB">
        <w:rPr>
          <w:rFonts w:cs="Calibri"/>
        </w:rPr>
        <w:t xml:space="preserve">Markområdets </w:t>
      </w:r>
      <w:r w:rsidRPr="00927ADB">
        <w:rPr>
          <w:rFonts w:cs="Calibri"/>
        </w:rPr>
        <w:t>omgivning.</w:t>
      </w:r>
    </w:p>
    <w:p w14:paraId="26E506FA" w14:textId="64CF0858" w:rsidR="00F572B8" w:rsidRPr="00F572B8" w:rsidRDefault="00F572B8" w:rsidP="00F572B8">
      <w:pPr>
        <w:rPr>
          <w:rFonts w:cs="Calibri"/>
        </w:rPr>
      </w:pPr>
      <w:r w:rsidRPr="00F572B8">
        <w:rPr>
          <w:rFonts w:cs="Calibri"/>
        </w:rPr>
        <w:t>Exploatören är införstådd med att Kommunen även kommer att ta ut en kostnad enligt taxa fastställd av kommunfullmäktige för upplåtelse av allmän plats, schakttillstånd och trafikanordningsplaner samt att vite eller skadestånd kan avkrävas Exploatören om Exploatören eller dess entreprenör nyttjar befintlig allmän plats, schaktar, omlägger trafik eller dylikt utan tillstånd eller inte efterföljer myndighetsbeslut, Nacka kommuns tekniska handbok eller Kommunens skriftligen lämnade instruktioner.</w:t>
      </w:r>
    </w:p>
    <w:p w14:paraId="3B496FE6" w14:textId="77777777" w:rsidR="00F572B8" w:rsidRPr="00F572B8" w:rsidRDefault="00F572B8" w:rsidP="00F572B8">
      <w:pPr>
        <w:rPr>
          <w:rFonts w:cs="Calibri"/>
        </w:rPr>
      </w:pPr>
      <w:r w:rsidRPr="00F572B8">
        <w:rPr>
          <w:rFonts w:cs="Calibri"/>
        </w:rPr>
        <w:t>Exploatören ansvarar för att Markområdet och ianspråktagen allmän plats hålls i ett säkert och vårdat skick.</w:t>
      </w:r>
    </w:p>
    <w:p w14:paraId="5AE5249D" w14:textId="313D0019" w:rsidR="00647408" w:rsidRDefault="00647408" w:rsidP="00647408">
      <w:pPr>
        <w:pStyle w:val="Rubrik2"/>
      </w:pPr>
      <w:bookmarkStart w:id="57" w:name="_Toc190774236"/>
      <w:r>
        <w:t>Byggtrafik och framkomlighet</w:t>
      </w:r>
      <w:bookmarkEnd w:id="57"/>
    </w:p>
    <w:p w14:paraId="63AFEBA2" w14:textId="77777777" w:rsidR="00F572B8" w:rsidRPr="00F572B8" w:rsidRDefault="00F572B8" w:rsidP="00F572B8">
      <w:pPr>
        <w:rPr>
          <w:rFonts w:cs="Calibri"/>
        </w:rPr>
      </w:pPr>
      <w:r w:rsidRPr="00F572B8">
        <w:rPr>
          <w:rFonts w:cs="Calibri"/>
        </w:rPr>
        <w:t xml:space="preserve">Exploatören är medveten om att ett antal större byggnads- och infrastrukturprojekt kommer att genomföras i och omkring Nacka de kommande åren, vilket kan påverka framkomligheten på Kommunens gatunät. </w:t>
      </w:r>
    </w:p>
    <w:p w14:paraId="01084539" w14:textId="3EF4BA30" w:rsidR="00F572B8" w:rsidRPr="00CE00B0" w:rsidRDefault="001E55BD" w:rsidP="001E55BD">
      <w:pPr>
        <w:rPr>
          <w:rFonts w:cs="Calibri"/>
        </w:rPr>
      </w:pPr>
      <w:r w:rsidRPr="001E55BD">
        <w:rPr>
          <w:rFonts w:cs="Calibri"/>
        </w:rPr>
        <w:t>Exploatören är medveten om att omkringliggande fastigheter har en pågående</w:t>
      </w:r>
      <w:r w:rsidR="009B1DAC" w:rsidRPr="00CE00B0">
        <w:rPr>
          <w:rFonts w:cs="Calibri"/>
        </w:rPr>
        <w:t xml:space="preserve"> </w:t>
      </w:r>
      <w:r w:rsidRPr="001E55BD">
        <w:rPr>
          <w:rFonts w:cs="Calibri"/>
        </w:rPr>
        <w:t>eller kommande exploatering. Exploatören ska vid planeringen av byggtrafik till</w:t>
      </w:r>
      <w:r w:rsidR="009B1DAC" w:rsidRPr="00CE00B0">
        <w:rPr>
          <w:rFonts w:cs="Calibri"/>
        </w:rPr>
        <w:t xml:space="preserve"> </w:t>
      </w:r>
      <w:r w:rsidRPr="001E55BD">
        <w:rPr>
          <w:rFonts w:cs="Calibri"/>
        </w:rPr>
        <w:t>Markområdet samordna transporter med övriga aktörer inom</w:t>
      </w:r>
      <w:r w:rsidR="009B1DAC" w:rsidRPr="00CE00B0">
        <w:rPr>
          <w:rFonts w:cs="Calibri"/>
        </w:rPr>
        <w:t xml:space="preserve"> S</w:t>
      </w:r>
      <w:r w:rsidRPr="00CE00B0">
        <w:rPr>
          <w:rFonts w:cs="Calibri"/>
        </w:rPr>
        <w:t>tadsutvecklingsområdet</w:t>
      </w:r>
      <w:r w:rsidR="009B1DAC" w:rsidRPr="00CE00B0">
        <w:rPr>
          <w:rFonts w:cs="Calibri"/>
        </w:rPr>
        <w:t xml:space="preserve"> Älta centrumkvarter. </w:t>
      </w:r>
    </w:p>
    <w:p w14:paraId="00293BD6" w14:textId="482F4882" w:rsidR="00F572B8" w:rsidRPr="00CE00B0" w:rsidRDefault="00F572B8" w:rsidP="00F572B8">
      <w:pPr>
        <w:rPr>
          <w:rFonts w:cs="Calibri"/>
        </w:rPr>
      </w:pPr>
      <w:r w:rsidRPr="00CE00B0">
        <w:rPr>
          <w:rFonts w:cs="Calibri"/>
        </w:rPr>
        <w:lastRenderedPageBreak/>
        <w:t xml:space="preserve">Efter att Kommunen färdigställt de allmänna gatorna som Kommunen ansvarar för att bygga ut enligt </w:t>
      </w:r>
      <w:r w:rsidR="000005CF" w:rsidRPr="00CE00B0">
        <w:rPr>
          <w:rFonts w:cs="Calibri"/>
        </w:rPr>
        <w:t>punkt</w:t>
      </w:r>
      <w:r w:rsidRPr="00CE00B0">
        <w:rPr>
          <w:rFonts w:cs="Calibri"/>
        </w:rPr>
        <w:t xml:space="preserve"> </w:t>
      </w:r>
      <w:r w:rsidR="000005CF" w:rsidRPr="00CE00B0">
        <w:rPr>
          <w:rFonts w:cs="Calibri"/>
          <w:i/>
          <w:iCs/>
        </w:rPr>
        <w:t>6</w:t>
      </w:r>
      <w:r w:rsidRPr="00CE00B0">
        <w:rPr>
          <w:rFonts w:cs="Calibri"/>
          <w:i/>
          <w:iCs/>
        </w:rPr>
        <w:t>.3</w:t>
      </w:r>
      <w:r w:rsidR="00A05EC8" w:rsidRPr="00CE00B0">
        <w:rPr>
          <w:rFonts w:cs="Calibri"/>
          <w:i/>
          <w:iCs/>
        </w:rPr>
        <w:t>.</w:t>
      </w:r>
      <w:r w:rsidRPr="00CE00B0">
        <w:rPr>
          <w:rFonts w:cs="Calibri"/>
          <w:i/>
          <w:iCs/>
        </w:rPr>
        <w:t xml:space="preserve"> </w:t>
      </w:r>
      <w:r w:rsidR="00DF7F72" w:rsidRPr="00CE00B0">
        <w:rPr>
          <w:rFonts w:cs="Calibri"/>
          <w:i/>
          <w:iCs/>
        </w:rPr>
        <w:t>Utbyggnad av allmänna anläggningar</w:t>
      </w:r>
      <w:r w:rsidR="00DF7F72" w:rsidRPr="00CE00B0">
        <w:rPr>
          <w:rFonts w:cs="Calibri"/>
        </w:rPr>
        <w:t xml:space="preserve"> </w:t>
      </w:r>
      <w:r w:rsidRPr="00CE00B0">
        <w:rPr>
          <w:rFonts w:cs="Calibri"/>
        </w:rPr>
        <w:t>får Exploatören inte nyttja gatorna för byggtrafik.</w:t>
      </w:r>
    </w:p>
    <w:p w14:paraId="0C397A94" w14:textId="374D3826" w:rsidR="00647408" w:rsidRDefault="00647408" w:rsidP="00647408">
      <w:pPr>
        <w:pStyle w:val="Rubrik2"/>
      </w:pPr>
      <w:bookmarkStart w:id="58" w:name="_Toc190774237"/>
      <w:r>
        <w:t>Informationsskyltar</w:t>
      </w:r>
      <w:bookmarkEnd w:id="58"/>
    </w:p>
    <w:p w14:paraId="67F2DD4F" w14:textId="4FF98BFA" w:rsidR="00647408" w:rsidRDefault="00647408" w:rsidP="00647408">
      <w:pPr>
        <w:rPr>
          <w:rFonts w:ascii="Calibri" w:hAnsi="Calibri" w:cs="Calibri"/>
        </w:rPr>
      </w:pPr>
      <w:r w:rsidRPr="000F3C7A">
        <w:rPr>
          <w:rFonts w:cs="Calibri"/>
        </w:rPr>
        <w:t>Exploatören förbinder sig att, utan kostnad för Kommunen, med skyltar på plats kontinuerligt informera allmänheten om projektet</w:t>
      </w:r>
      <w:r w:rsidR="008F5532">
        <w:rPr>
          <w:rFonts w:cs="Calibri"/>
        </w:rPr>
        <w:t xml:space="preserve"> och</w:t>
      </w:r>
      <w:r w:rsidRPr="000F3C7A">
        <w:rPr>
          <w:rFonts w:cs="Calibri"/>
        </w:rPr>
        <w:t xml:space="preserve"> byggnadsarbetena. Av informationen ska Kommunens medverkan i projektet framgå. Information om Kommunens medverkan ska utformas efter anvisningar från Kommunen.</w:t>
      </w:r>
    </w:p>
    <w:p w14:paraId="7B43F249" w14:textId="5660D1A4" w:rsidR="00FB4EE5" w:rsidRPr="00114E9C" w:rsidRDefault="00F36A72" w:rsidP="00FB4EE5">
      <w:pPr>
        <w:pStyle w:val="Rubrik1"/>
      </w:pPr>
      <w:bookmarkStart w:id="59" w:name="_Toc190774241"/>
      <w:r>
        <w:t xml:space="preserve">Överlåtelse av fastighet inom </w:t>
      </w:r>
      <w:r w:rsidR="00D36871">
        <w:t>Mark</w:t>
      </w:r>
      <w:r>
        <w:t>området</w:t>
      </w:r>
      <w:bookmarkEnd w:id="59"/>
    </w:p>
    <w:p w14:paraId="6752209F" w14:textId="207CDE77" w:rsidR="00D36871" w:rsidRPr="00D36871" w:rsidRDefault="00D36871" w:rsidP="00D36871">
      <w:pPr>
        <w:rPr>
          <w:rFonts w:cs="Calibri"/>
        </w:rPr>
      </w:pPr>
      <w:bookmarkStart w:id="60" w:name="_Ref140139081"/>
      <w:bookmarkStart w:id="61" w:name="_Ref140139086"/>
      <w:bookmarkStart w:id="62" w:name="_Ref140139104"/>
      <w:r w:rsidRPr="00D36871">
        <w:rPr>
          <w:rFonts w:cs="Calibri"/>
        </w:rPr>
        <w:t xml:space="preserve">Vid överlåtelse som innebär att fastighet eller del av fastighet inom Markområdet övergår i annan juridisk eller fysisk persons ägo förbinder sig Exploatören, vid äventyr av vite om </w:t>
      </w:r>
      <w:proofErr w:type="spellStart"/>
      <w:r w:rsidRPr="00D36871">
        <w:rPr>
          <w:rFonts w:cs="Calibri"/>
          <w:color w:val="FF0000"/>
        </w:rPr>
        <w:t>beloppmedsiffror</w:t>
      </w:r>
      <w:proofErr w:type="spellEnd"/>
      <w:r w:rsidRPr="00D36871">
        <w:rPr>
          <w:rFonts w:cs="Calibri"/>
        </w:rPr>
        <w:t xml:space="preserve"> (</w:t>
      </w:r>
      <w:proofErr w:type="spellStart"/>
      <w:r w:rsidRPr="00D36871">
        <w:rPr>
          <w:rFonts w:cs="Calibri"/>
          <w:color w:val="FF0000"/>
        </w:rPr>
        <w:t>beloppmedbokstäver</w:t>
      </w:r>
      <w:proofErr w:type="spellEnd"/>
      <w:r w:rsidRPr="00D36871">
        <w:rPr>
          <w:rFonts w:cs="Calibri"/>
        </w:rPr>
        <w:t>)</w:t>
      </w:r>
      <w:r w:rsidR="00EC0455">
        <w:rPr>
          <w:rFonts w:cs="Calibri"/>
        </w:rPr>
        <w:t xml:space="preserve"> (</w:t>
      </w:r>
      <w:r w:rsidR="00EC0455" w:rsidRPr="00EC0455">
        <w:rPr>
          <w:rFonts w:cs="Calibri"/>
          <w:color w:val="FF0000"/>
        </w:rPr>
        <w:t>motsvarande en tredjedel av köpeskillingen</w:t>
      </w:r>
      <w:r w:rsidR="00EC0455">
        <w:rPr>
          <w:rFonts w:cs="Calibri"/>
        </w:rPr>
        <w:t>)</w:t>
      </w:r>
      <w:r w:rsidRPr="00D36871">
        <w:rPr>
          <w:rFonts w:cs="Calibri"/>
        </w:rPr>
        <w:t xml:space="preserve"> kronor, att tillse att varje ny ägare förbinder sig att efterkomma samtliga förpliktelser enligt Markgenomförandeavtalet genom att i varje avtal angående överlåtelse med denne införa följande bestämmelse:</w:t>
      </w:r>
    </w:p>
    <w:p w14:paraId="0E399DA7" w14:textId="0473CA42" w:rsidR="00D36871" w:rsidRDefault="00D36871" w:rsidP="00D36871">
      <w:pPr>
        <w:rPr>
          <w:rFonts w:cs="Calibri"/>
        </w:rPr>
      </w:pPr>
      <w:bookmarkStart w:id="63" w:name="_Hlk107411497"/>
      <w:r w:rsidRPr="00D36871">
        <w:rPr>
          <w:rFonts w:cs="Calibri"/>
        </w:rPr>
        <w:t xml:space="preserve">”Köparen förbinder sig, vid vite om </w:t>
      </w:r>
      <w:proofErr w:type="spellStart"/>
      <w:r w:rsidRPr="00D36871">
        <w:rPr>
          <w:rFonts w:cs="Calibri"/>
          <w:color w:val="FF0000"/>
        </w:rPr>
        <w:t>beloppmedsiffror</w:t>
      </w:r>
      <w:proofErr w:type="spellEnd"/>
      <w:r w:rsidRPr="00D36871">
        <w:rPr>
          <w:rFonts w:cs="Calibri"/>
        </w:rPr>
        <w:t xml:space="preserve"> (</w:t>
      </w:r>
      <w:proofErr w:type="spellStart"/>
      <w:r w:rsidRPr="00D36871">
        <w:rPr>
          <w:rFonts w:cs="Calibri"/>
          <w:color w:val="FF0000"/>
        </w:rPr>
        <w:t>beloppmedbokstäver</w:t>
      </w:r>
      <w:proofErr w:type="spellEnd"/>
      <w:r w:rsidRPr="00D36871">
        <w:rPr>
          <w:rFonts w:cs="Calibri"/>
        </w:rPr>
        <w:t xml:space="preserve">) </w:t>
      </w:r>
      <w:r w:rsidR="00EC0455">
        <w:rPr>
          <w:rFonts w:cs="Calibri"/>
        </w:rPr>
        <w:t>(</w:t>
      </w:r>
      <w:r w:rsidR="00EC0455" w:rsidRPr="00EC0455">
        <w:rPr>
          <w:rFonts w:cs="Calibri"/>
          <w:color w:val="FF0000"/>
        </w:rPr>
        <w:t>motsvarande en tredjedel av köpeskillingen</w:t>
      </w:r>
      <w:r w:rsidR="00EC0455">
        <w:rPr>
          <w:rFonts w:cs="Calibri"/>
        </w:rPr>
        <w:t xml:space="preserve">) </w:t>
      </w:r>
      <w:r w:rsidRPr="00D36871">
        <w:rPr>
          <w:rFonts w:cs="Calibri"/>
        </w:rPr>
        <w:t xml:space="preserve">kronor, i av Nacka kommun påfordrade delar efterkomma mellan Nacka kommun och Exploatören träffat Markgenomförandeavtal avseende </w:t>
      </w:r>
      <w:r w:rsidRPr="00696790">
        <w:rPr>
          <w:rFonts w:cs="Calibri"/>
          <w:color w:val="FF0000"/>
        </w:rPr>
        <w:t>fastigheten</w:t>
      </w:r>
      <w:r w:rsidRPr="00D36871">
        <w:rPr>
          <w:rFonts w:cs="Calibri"/>
        </w:rPr>
        <w:t xml:space="preserve"> </w:t>
      </w:r>
      <w:r w:rsidR="001D675D">
        <w:rPr>
          <w:rFonts w:cs="Calibri"/>
          <w:color w:val="FF0000"/>
        </w:rPr>
        <w:t>F</w:t>
      </w:r>
      <w:r w:rsidRPr="00D36871">
        <w:rPr>
          <w:rFonts w:cs="Calibri"/>
          <w:color w:val="FF0000"/>
        </w:rPr>
        <w:t>astighetsbeteckning</w:t>
      </w:r>
      <w:r w:rsidRPr="00D36871">
        <w:rPr>
          <w:rFonts w:cs="Calibri"/>
        </w:rPr>
        <w:t xml:space="preserve">. Markgenomförandeavtalet bifogas i avskrift. Köparen ska vid överlåtelse av äganderätten till </w:t>
      </w:r>
      <w:r w:rsidRPr="00CF0D64">
        <w:rPr>
          <w:rFonts w:cs="Calibri"/>
        </w:rPr>
        <w:t xml:space="preserve">fastigheten/del av fastigheten </w:t>
      </w:r>
      <w:r w:rsidRPr="00D36871">
        <w:rPr>
          <w:rFonts w:cs="Calibri"/>
        </w:rPr>
        <w:t xml:space="preserve">tillse att varje efterföljande ägare binds vid överenskommelsen, vilket ska fullgöras genom att denna bestämmelse, med i sak oförändrad text intages i överlåtelsehandlingen. Sker ej detta ska köparen utge vite till Nacka kommun med </w:t>
      </w:r>
      <w:proofErr w:type="spellStart"/>
      <w:r w:rsidRPr="00D36871">
        <w:rPr>
          <w:rFonts w:cs="Calibri"/>
          <w:color w:val="FF0000"/>
        </w:rPr>
        <w:t>beloppmedsiffror</w:t>
      </w:r>
      <w:proofErr w:type="spellEnd"/>
      <w:r w:rsidRPr="00D36871">
        <w:rPr>
          <w:rFonts w:cs="Calibri"/>
        </w:rPr>
        <w:t xml:space="preserve"> (</w:t>
      </w:r>
      <w:proofErr w:type="spellStart"/>
      <w:r w:rsidRPr="00D36871">
        <w:rPr>
          <w:rFonts w:cs="Calibri"/>
          <w:color w:val="FF0000"/>
        </w:rPr>
        <w:t>beloppmedbokstäver</w:t>
      </w:r>
      <w:proofErr w:type="spellEnd"/>
      <w:r w:rsidRPr="00D36871">
        <w:rPr>
          <w:rFonts w:cs="Calibri"/>
        </w:rPr>
        <w:t>)</w:t>
      </w:r>
      <w:r w:rsidR="00EC0455">
        <w:rPr>
          <w:rFonts w:cs="Calibri"/>
        </w:rPr>
        <w:t xml:space="preserve"> (</w:t>
      </w:r>
      <w:r w:rsidR="00EC0455" w:rsidRPr="00EC0455">
        <w:rPr>
          <w:rFonts w:cs="Calibri"/>
          <w:color w:val="FF0000"/>
        </w:rPr>
        <w:t>motsvarande en tredjedel av köpeskillingen</w:t>
      </w:r>
      <w:r w:rsidR="00EC0455">
        <w:rPr>
          <w:rFonts w:cs="Calibri"/>
        </w:rPr>
        <w:t>)</w:t>
      </w:r>
      <w:r w:rsidRPr="00D36871">
        <w:rPr>
          <w:rFonts w:cs="Calibri"/>
        </w:rPr>
        <w:t xml:space="preserve"> kronor. Motsvarande ansvar ska åvila varje ny köpare.”</w:t>
      </w:r>
    </w:p>
    <w:p w14:paraId="6DBCB3C3" w14:textId="77777777" w:rsidR="004138F1" w:rsidRPr="00D36871" w:rsidRDefault="004138F1" w:rsidP="004138F1">
      <w:pPr>
        <w:rPr>
          <w:rFonts w:cs="Calibri"/>
        </w:rPr>
      </w:pPr>
      <w:r w:rsidRPr="00D36871">
        <w:rPr>
          <w:rFonts w:cs="Calibri"/>
        </w:rPr>
        <w:t>Om Markområdet delats upp i flera fastigheter får vitesbeloppet fördelas i proportion till den totala byggrätten inom Markområdet. Vid överlåtelse av sådan fastighet äger Exploatören rätt att i ovanstående bestämmelse i avtalet angående överlåtelsen ange detta lägre vitesbelopp. Exploatören ska samråda med Kommunen om fördelning av vitesbeloppet.</w:t>
      </w:r>
    </w:p>
    <w:p w14:paraId="696E29C4" w14:textId="3E295DA2" w:rsidR="00D36871" w:rsidRPr="00D36871" w:rsidRDefault="00D36871" w:rsidP="00D36871">
      <w:pPr>
        <w:overflowPunct w:val="0"/>
        <w:autoSpaceDE w:val="0"/>
        <w:autoSpaceDN w:val="0"/>
        <w:adjustRightInd w:val="0"/>
        <w:textAlignment w:val="baseline"/>
        <w:rPr>
          <w:rFonts w:cs="Calibri"/>
        </w:rPr>
      </w:pPr>
      <w:r w:rsidRPr="00D36871">
        <w:rPr>
          <w:rFonts w:cs="Calibri"/>
        </w:rPr>
        <w:t xml:space="preserve">Exploatören är inte skyldig att överföra förpliktelser enligt ovan för det </w:t>
      </w:r>
      <w:proofErr w:type="gramStart"/>
      <w:r w:rsidRPr="00D36871">
        <w:rPr>
          <w:rFonts w:cs="Calibri"/>
        </w:rPr>
        <w:t>fall överlåtelse</w:t>
      </w:r>
      <w:proofErr w:type="gramEnd"/>
      <w:r w:rsidRPr="00D36871">
        <w:rPr>
          <w:rFonts w:cs="Calibri"/>
        </w:rPr>
        <w:t xml:space="preserve"> </w:t>
      </w:r>
      <w:r w:rsidR="000E206A">
        <w:rPr>
          <w:rFonts w:cs="Calibri"/>
        </w:rPr>
        <w:t xml:space="preserve">av </w:t>
      </w:r>
      <w:r w:rsidR="005F10BB">
        <w:rPr>
          <w:rFonts w:cs="Calibri"/>
        </w:rPr>
        <w:t xml:space="preserve">fastighet eller del av fastighet inom </w:t>
      </w:r>
      <w:r w:rsidR="000E206A">
        <w:rPr>
          <w:rFonts w:cs="Calibri"/>
        </w:rPr>
        <w:t xml:space="preserve">Markområdet </w:t>
      </w:r>
      <w:r w:rsidRPr="00D36871">
        <w:rPr>
          <w:rFonts w:cs="Calibri"/>
        </w:rPr>
        <w:t xml:space="preserve">sker till annan juridisk person inom den koncern som Exploatören ingår i vilken utgör en koncern som ytterst ägs av </w:t>
      </w:r>
      <w:r w:rsidRPr="00D36871">
        <w:rPr>
          <w:rFonts w:cs="Calibri"/>
          <w:color w:val="FF0000"/>
        </w:rPr>
        <w:t>X</w:t>
      </w:r>
      <w:r w:rsidRPr="00D36871">
        <w:rPr>
          <w:rFonts w:cs="Calibri"/>
        </w:rPr>
        <w:t xml:space="preserve">, slutkonsument eller bostadsrättsförening. Exploatören ska i sådant fall skriftligen informera Kommunen om att överlåtelse har skett och även tillse att </w:t>
      </w:r>
      <w:r w:rsidR="001A41AE">
        <w:rPr>
          <w:rFonts w:cs="Calibri"/>
        </w:rPr>
        <w:t>B</w:t>
      </w:r>
      <w:r w:rsidRPr="00D36871">
        <w:rPr>
          <w:rFonts w:cs="Calibri"/>
        </w:rPr>
        <w:t xml:space="preserve">orgensmannen skriftligen bekräftar till Kommunen att säkerheten alltjämt gäller. </w:t>
      </w:r>
    </w:p>
    <w:p w14:paraId="0247B2DA" w14:textId="0607B406" w:rsidR="00D36871" w:rsidRPr="00D36871" w:rsidRDefault="00D36871" w:rsidP="00D36871">
      <w:pPr>
        <w:rPr>
          <w:rFonts w:cs="Calibri"/>
        </w:rPr>
      </w:pPr>
      <w:r w:rsidRPr="00D36871">
        <w:rPr>
          <w:rFonts w:cs="Calibri"/>
        </w:rPr>
        <w:lastRenderedPageBreak/>
        <w:t xml:space="preserve">Exploatörens förpliktelser enligt Markgenomförandeavtalet kvarstår även om Exploatören överlåter fastighet eller del av fastighet inom Markområdet intill dess att även Markgenomförandeavtalet överlåts i sin helhet enligt </w:t>
      </w:r>
      <w:r w:rsidR="005C0327" w:rsidRPr="00696790">
        <w:rPr>
          <w:rFonts w:cs="Calibri"/>
        </w:rPr>
        <w:t>punkt</w:t>
      </w:r>
      <w:r w:rsidRPr="00696790">
        <w:rPr>
          <w:rFonts w:cs="Calibri"/>
          <w:i/>
          <w:iCs/>
        </w:rPr>
        <w:t xml:space="preserve"> </w:t>
      </w:r>
      <w:r w:rsidR="003C21BF" w:rsidRPr="00696790">
        <w:rPr>
          <w:rFonts w:cs="Calibri"/>
          <w:i/>
          <w:iCs/>
        </w:rPr>
        <w:t>10</w:t>
      </w:r>
      <w:r w:rsidR="008970A4" w:rsidRPr="00696790">
        <w:rPr>
          <w:rFonts w:cs="Calibri"/>
          <w:i/>
          <w:iCs/>
        </w:rPr>
        <w:t xml:space="preserve"> Överlåtelse av Markgenomförandeavtalet</w:t>
      </w:r>
      <w:r w:rsidR="008970A4">
        <w:rPr>
          <w:rFonts w:cs="Calibri"/>
        </w:rPr>
        <w:t>.</w:t>
      </w:r>
    </w:p>
    <w:p w14:paraId="13A51317" w14:textId="77777777" w:rsidR="00D36871" w:rsidRPr="00D36871" w:rsidRDefault="00D36871" w:rsidP="00D36871">
      <w:pPr>
        <w:rPr>
          <w:rFonts w:cs="Calibri"/>
        </w:rPr>
      </w:pPr>
      <w:r w:rsidRPr="00D36871">
        <w:rPr>
          <w:rFonts w:cs="Calibri"/>
        </w:rPr>
        <w:t>Exploatören är skyldig att senast inom fyra veckor efter det att fastighet eller del av fastighet inom Markområdet övergått i annan ägo, informera Kommunen om överlåtelsen.</w:t>
      </w:r>
    </w:p>
    <w:p w14:paraId="1AC26010" w14:textId="4E9DD06D" w:rsidR="00FB4EE5" w:rsidRPr="00114E9C" w:rsidRDefault="0057464D" w:rsidP="00FB4EE5">
      <w:pPr>
        <w:pStyle w:val="Rubrik1"/>
      </w:pPr>
      <w:bookmarkStart w:id="64" w:name="_Toc190774242"/>
      <w:bookmarkEnd w:id="63"/>
      <w:r>
        <w:t xml:space="preserve">Överlåtelse av </w:t>
      </w:r>
      <w:bookmarkEnd w:id="60"/>
      <w:bookmarkEnd w:id="61"/>
      <w:bookmarkEnd w:id="62"/>
      <w:r w:rsidR="00D36871">
        <w:t>Markgenomförandeavtalet</w:t>
      </w:r>
      <w:bookmarkEnd w:id="64"/>
    </w:p>
    <w:p w14:paraId="1EB5E57C" w14:textId="25C8E9F6" w:rsidR="00D36871" w:rsidRPr="00D36871" w:rsidRDefault="00D36871" w:rsidP="00D36871">
      <w:pPr>
        <w:rPr>
          <w:rFonts w:cs="Calibri"/>
        </w:rPr>
      </w:pPr>
      <w:r w:rsidRPr="00D36871">
        <w:rPr>
          <w:rFonts w:cs="Calibri"/>
        </w:rPr>
        <w:t xml:space="preserve">Exploatören får inte överlåta Markgenomförandeavtalet utan Kommunens skriftliga medgivande. </w:t>
      </w:r>
    </w:p>
    <w:p w14:paraId="433185A9" w14:textId="77777777" w:rsidR="00D36871" w:rsidRPr="00D36871" w:rsidRDefault="00D36871" w:rsidP="00D36871">
      <w:pPr>
        <w:rPr>
          <w:rFonts w:cs="Calibri"/>
        </w:rPr>
      </w:pPr>
      <w:bookmarkStart w:id="65" w:name="_Hlk75188349"/>
      <w:r w:rsidRPr="00D36871">
        <w:rPr>
          <w:rFonts w:cs="Calibri"/>
        </w:rPr>
        <w:t>En överlåtelse av Markgenomförandesavtalet ska formaliseras genom ett tilläggsavtal till Markgenomförandeavtalet.</w:t>
      </w:r>
    </w:p>
    <w:p w14:paraId="0EAE3DAE" w14:textId="4B745D4D" w:rsidR="00FB4EE5" w:rsidRPr="00114E9C" w:rsidRDefault="0057464D" w:rsidP="00FB4EE5">
      <w:pPr>
        <w:pStyle w:val="Rubrik1"/>
      </w:pPr>
      <w:bookmarkStart w:id="66" w:name="_Toc190774243"/>
      <w:bookmarkEnd w:id="65"/>
      <w:r>
        <w:t>Utkrävande av vite</w:t>
      </w:r>
      <w:bookmarkEnd w:id="66"/>
    </w:p>
    <w:p w14:paraId="1EA926B5" w14:textId="51AE06E2" w:rsidR="00D36871" w:rsidRPr="00D36871" w:rsidRDefault="00D36871" w:rsidP="00D36871">
      <w:pPr>
        <w:rPr>
          <w:rFonts w:cs="Calibri"/>
        </w:rPr>
      </w:pPr>
      <w:r w:rsidRPr="00D36871">
        <w:rPr>
          <w:rFonts w:cs="Calibri"/>
        </w:rPr>
        <w:t>Vite enligt Markgenomförandeavtalet förfaller till betalning omedelbart då vitesgrundande omständighet inträffar och, i det fall det medges, rättelse inte vidtagits av Exploatören inom skälig tid från det att Kommunen skriftligen påtalat den vitesgrundande omständigheten. Rättelse ska innebära att den vitesgrundande omständigheten och effekten av den inte längre föreligger.</w:t>
      </w:r>
    </w:p>
    <w:p w14:paraId="5A3EBB9A" w14:textId="5FB1FF16" w:rsidR="00D36871" w:rsidRPr="00D36871" w:rsidRDefault="00D36871" w:rsidP="00D36871">
      <w:pPr>
        <w:rPr>
          <w:rFonts w:cs="Calibri"/>
        </w:rPr>
      </w:pPr>
      <w:r w:rsidRPr="00D36871">
        <w:rPr>
          <w:rFonts w:cs="Calibri"/>
        </w:rPr>
        <w:t xml:space="preserve">Rätten till vite enligt Markgenomförandeavtalet, utom vad gäller vitesregleringen avseende skyddsvärda träd och skyddsvärd vegetation enligt </w:t>
      </w:r>
      <w:r w:rsidR="007B310B" w:rsidRPr="00696790">
        <w:rPr>
          <w:rFonts w:cs="Calibri"/>
          <w:i/>
          <w:iCs/>
          <w:color w:val="FF0000"/>
        </w:rPr>
        <w:t>6.10.2</w:t>
      </w:r>
      <w:r w:rsidR="006B584D">
        <w:rPr>
          <w:rFonts w:cs="Calibri"/>
          <w:i/>
          <w:iCs/>
          <w:color w:val="FF0000"/>
        </w:rPr>
        <w:t>.</w:t>
      </w:r>
      <w:r w:rsidR="007B310B" w:rsidRPr="00696790">
        <w:rPr>
          <w:rFonts w:cs="Calibri"/>
          <w:i/>
          <w:iCs/>
          <w:color w:val="FF0000"/>
        </w:rPr>
        <w:t xml:space="preserve"> Träd, vegetation och naturmark</w:t>
      </w:r>
      <w:r w:rsidRPr="00D36871">
        <w:rPr>
          <w:rFonts w:cs="Calibri"/>
        </w:rPr>
        <w:t xml:space="preserve">, begränsar inte Kommunens möjlighet att erhålla ersättning för skada om Exploatörens avtalsbrott föranleder en skadeersättning som överstiger i varje fall angivet vitesbelopp. </w:t>
      </w:r>
    </w:p>
    <w:p w14:paraId="22FD00D8" w14:textId="65AE6624" w:rsidR="00FB4EE5" w:rsidRPr="00114E9C" w:rsidRDefault="008D079E" w:rsidP="00FB4EE5">
      <w:pPr>
        <w:pStyle w:val="Rubrik1"/>
      </w:pPr>
      <w:bookmarkStart w:id="67" w:name="_Toc190774244"/>
      <w:bookmarkStart w:id="68" w:name="_Toc190774245"/>
      <w:bookmarkStart w:id="69" w:name="_Toc190774246"/>
      <w:bookmarkEnd w:id="67"/>
      <w:bookmarkEnd w:id="68"/>
      <w:r>
        <w:t>Ansvar för skada</w:t>
      </w:r>
      <w:bookmarkEnd w:id="69"/>
    </w:p>
    <w:p w14:paraId="70953639" w14:textId="2A008EE0" w:rsidR="00FB4EE5" w:rsidRPr="008D079E" w:rsidRDefault="008D079E" w:rsidP="00FB4EE5">
      <w:pPr>
        <w:rPr>
          <w:rFonts w:cs="Calibri"/>
        </w:rPr>
      </w:pPr>
      <w:r w:rsidRPr="008D079E">
        <w:rPr>
          <w:rFonts w:cs="Calibri"/>
        </w:rPr>
        <w:t>Part ansvarar för skador som åsamkas motpartens egendom.</w:t>
      </w:r>
    </w:p>
    <w:p w14:paraId="274E2E62" w14:textId="3E00731C" w:rsidR="00FB4EE5" w:rsidRPr="00114E9C" w:rsidRDefault="008D079E" w:rsidP="00FB4EE5">
      <w:pPr>
        <w:pStyle w:val="Rubrik1"/>
      </w:pPr>
      <w:bookmarkStart w:id="70" w:name="_Toc190774247"/>
      <w:r>
        <w:t>Giltighet och avtalets eventuella upphörande</w:t>
      </w:r>
      <w:bookmarkEnd w:id="70"/>
    </w:p>
    <w:p w14:paraId="39F7CFA6" w14:textId="188C811A" w:rsidR="0017482E" w:rsidRPr="0017482E" w:rsidRDefault="0017482E" w:rsidP="0017482E">
      <w:pPr>
        <w:rPr>
          <w:rFonts w:cs="Calibri"/>
        </w:rPr>
      </w:pPr>
      <w:r w:rsidRPr="0017482E">
        <w:rPr>
          <w:rFonts w:cs="Calibri"/>
        </w:rPr>
        <w:t xml:space="preserve">Markgenomförandesavtalet är till alla delar förfallet utan rätt till ersättning för någondera </w:t>
      </w:r>
      <w:r w:rsidR="007B310B">
        <w:rPr>
          <w:rFonts w:cs="Calibri"/>
        </w:rPr>
        <w:t>P</w:t>
      </w:r>
      <w:r w:rsidRPr="0017482E">
        <w:rPr>
          <w:rFonts w:cs="Calibri"/>
        </w:rPr>
        <w:t xml:space="preserve">arten om Kommunens beslut att </w:t>
      </w:r>
      <w:r w:rsidR="00D0625D">
        <w:rPr>
          <w:rFonts w:cs="Calibri"/>
        </w:rPr>
        <w:t>ingå</w:t>
      </w:r>
      <w:r w:rsidRPr="0017482E">
        <w:rPr>
          <w:rFonts w:cs="Calibri"/>
        </w:rPr>
        <w:t xml:space="preserve"> Markgenomförandeavtalet inte vinner laga kraft.</w:t>
      </w:r>
    </w:p>
    <w:p w14:paraId="36AB577F" w14:textId="6F0731ED" w:rsidR="0017482E" w:rsidRPr="0017482E" w:rsidRDefault="0017482E" w:rsidP="0017482E">
      <w:pPr>
        <w:rPr>
          <w:rFonts w:cs="Calibri"/>
        </w:rPr>
      </w:pPr>
      <w:r w:rsidRPr="0017482E">
        <w:rPr>
          <w:rFonts w:cs="Calibri"/>
        </w:rPr>
        <w:t xml:space="preserve">Exploatören är medveten om att </w:t>
      </w:r>
      <w:r w:rsidR="00562BA7">
        <w:rPr>
          <w:rFonts w:cs="Calibri"/>
        </w:rPr>
        <w:t>Kommunens</w:t>
      </w:r>
      <w:r w:rsidRPr="0017482E">
        <w:rPr>
          <w:rFonts w:cs="Calibri"/>
        </w:rPr>
        <w:t xml:space="preserve"> beslut om</w:t>
      </w:r>
      <w:r w:rsidR="00562BA7">
        <w:rPr>
          <w:rFonts w:cs="Calibri"/>
        </w:rPr>
        <w:t xml:space="preserve"> </w:t>
      </w:r>
      <w:r w:rsidRPr="0017482E">
        <w:rPr>
          <w:rFonts w:cs="Calibri"/>
        </w:rPr>
        <w:t>markgenomförandeavtal kan bli föremål för överprövning.</w:t>
      </w:r>
    </w:p>
    <w:p w14:paraId="3F77EF1A" w14:textId="60295EDB" w:rsidR="00FB4EE5" w:rsidRPr="00114E9C" w:rsidRDefault="008D079E" w:rsidP="00FB4EE5">
      <w:pPr>
        <w:pStyle w:val="Rubrik1"/>
      </w:pPr>
      <w:bookmarkStart w:id="71" w:name="_Toc190774248"/>
      <w:r>
        <w:lastRenderedPageBreak/>
        <w:t>Ändringar och tillägg</w:t>
      </w:r>
      <w:bookmarkEnd w:id="71"/>
    </w:p>
    <w:p w14:paraId="1FD9B889" w14:textId="0F642692" w:rsidR="00FB4EE5" w:rsidRPr="008D079E" w:rsidRDefault="008D079E" w:rsidP="00FB4EE5">
      <w:pPr>
        <w:rPr>
          <w:rFonts w:cs="Calibri"/>
        </w:rPr>
      </w:pPr>
      <w:r w:rsidRPr="008D079E">
        <w:rPr>
          <w:rFonts w:cs="Calibri"/>
        </w:rPr>
        <w:t xml:space="preserve">Ändringar i och tillägg till </w:t>
      </w:r>
      <w:r w:rsidR="00B619A7">
        <w:rPr>
          <w:rFonts w:cs="Calibri"/>
        </w:rPr>
        <w:t>Markgenomförande</w:t>
      </w:r>
      <w:r w:rsidR="00B619A7" w:rsidRPr="008D079E">
        <w:rPr>
          <w:rFonts w:cs="Calibri"/>
        </w:rPr>
        <w:t xml:space="preserve">avtalet </w:t>
      </w:r>
      <w:r w:rsidRPr="008D079E">
        <w:rPr>
          <w:rFonts w:cs="Calibri"/>
        </w:rPr>
        <w:t>ska upprättas skriftligen och undertecknas av Kommunen och Exploatören.</w:t>
      </w:r>
    </w:p>
    <w:p w14:paraId="7E892CB8" w14:textId="7DC7E3FB" w:rsidR="00FB4EE5" w:rsidRPr="00114E9C" w:rsidRDefault="008D079E" w:rsidP="00FB4EE5">
      <w:pPr>
        <w:pStyle w:val="Rubrik1"/>
      </w:pPr>
      <w:bookmarkStart w:id="72" w:name="_Toc190774249"/>
      <w:r>
        <w:t>Tvist</w:t>
      </w:r>
      <w:bookmarkEnd w:id="72"/>
    </w:p>
    <w:p w14:paraId="417D91FF" w14:textId="6D0774D8" w:rsidR="008D079E" w:rsidRPr="008D079E" w:rsidRDefault="008D079E" w:rsidP="008D079E">
      <w:pPr>
        <w:rPr>
          <w:rFonts w:cs="Calibri"/>
        </w:rPr>
      </w:pPr>
      <w:r w:rsidRPr="008D079E">
        <w:rPr>
          <w:rFonts w:cs="Calibri"/>
        </w:rPr>
        <w:t xml:space="preserve">Tvist angående tolkning eller tillämpning av </w:t>
      </w:r>
      <w:r w:rsidR="0017482E">
        <w:rPr>
          <w:rFonts w:cs="Calibri"/>
        </w:rPr>
        <w:t>Markgenomförande</w:t>
      </w:r>
      <w:r w:rsidRPr="008D079E">
        <w:rPr>
          <w:rFonts w:cs="Calibri"/>
        </w:rPr>
        <w:t>avtalet och därmed sammanhängande rättsfrågor ska avgöras av svensk allmän domstol på Kommunens hemort och med tillämpning av svensk rätt.</w:t>
      </w:r>
    </w:p>
    <w:p w14:paraId="235B8B5E" w14:textId="77777777" w:rsidR="008D079E" w:rsidRPr="008D079E" w:rsidRDefault="008D079E" w:rsidP="008D079E">
      <w:pPr>
        <w:pStyle w:val="Avtalsavgrnsning"/>
        <w:rPr>
          <w:rFonts w:asciiTheme="minorHAnsi" w:hAnsiTheme="minorHAnsi" w:cs="Calibri"/>
        </w:rPr>
      </w:pPr>
      <w:r w:rsidRPr="008D079E">
        <w:rPr>
          <w:rFonts w:asciiTheme="minorHAnsi" w:hAnsiTheme="minorHAnsi" w:cs="Calibri"/>
        </w:rPr>
        <w:t>* * * * *</w:t>
      </w:r>
    </w:p>
    <w:p w14:paraId="7D121E53" w14:textId="10285A80" w:rsidR="008D079E" w:rsidRPr="008D079E" w:rsidRDefault="0017482E" w:rsidP="008D079E">
      <w:pPr>
        <w:rPr>
          <w:rFonts w:cs="Calibri"/>
        </w:rPr>
      </w:pPr>
      <w:r>
        <w:rPr>
          <w:rFonts w:cs="Calibri"/>
        </w:rPr>
        <w:t>Markgenomförande</w:t>
      </w:r>
      <w:r w:rsidR="000F6FD7">
        <w:rPr>
          <w:rFonts w:cs="Calibri"/>
        </w:rPr>
        <w:t>a</w:t>
      </w:r>
      <w:r w:rsidR="008D079E" w:rsidRPr="008D079E">
        <w:rPr>
          <w:rFonts w:cs="Calibri"/>
        </w:rPr>
        <w:t xml:space="preserve">vtalet har upprättats i två likalydande exemplar, av vilka </w:t>
      </w:r>
      <w:r w:rsidR="00DA4BB6">
        <w:rPr>
          <w:rFonts w:cs="Calibri"/>
        </w:rPr>
        <w:t>P</w:t>
      </w:r>
      <w:r w:rsidR="008D079E" w:rsidRPr="008D079E">
        <w:rPr>
          <w:rFonts w:cs="Calibri"/>
        </w:rPr>
        <w:t>arterna tagit var sitt.</w:t>
      </w:r>
    </w:p>
    <w:p w14:paraId="38707D7E" w14:textId="77777777" w:rsidR="008D079E" w:rsidRPr="008D079E" w:rsidRDefault="008D079E" w:rsidP="008D079E">
      <w:pPr>
        <w:tabs>
          <w:tab w:val="left" w:pos="284"/>
          <w:tab w:val="right" w:pos="3402"/>
        </w:tabs>
        <w:jc w:val="both"/>
        <w:rPr>
          <w:rFonts w:cs="Calibri"/>
        </w:rPr>
      </w:pPr>
    </w:p>
    <w:p w14:paraId="4E8B09B6" w14:textId="77777777" w:rsidR="008D079E" w:rsidRPr="008D079E" w:rsidRDefault="008D079E" w:rsidP="008D079E">
      <w:pPr>
        <w:tabs>
          <w:tab w:val="left" w:pos="4536"/>
        </w:tabs>
        <w:rPr>
          <w:rFonts w:cs="Calibri"/>
        </w:rPr>
      </w:pPr>
      <w:bookmarkStart w:id="73" w:name="_Hlk11409361"/>
      <w:r w:rsidRPr="008D079E">
        <w:rPr>
          <w:rFonts w:cs="Calibri"/>
        </w:rPr>
        <w:t xml:space="preserve">Nacka den </w:t>
      </w:r>
      <w:r w:rsidRPr="008D079E">
        <w:rPr>
          <w:rFonts w:cs="Calibri"/>
          <w:color w:val="FF0000"/>
        </w:rPr>
        <w:t>[Datum]</w:t>
      </w:r>
      <w:r w:rsidRPr="008D079E">
        <w:rPr>
          <w:rFonts w:cs="Calibri"/>
        </w:rPr>
        <w:tab/>
      </w:r>
    </w:p>
    <w:p w14:paraId="47007B23" w14:textId="77777777" w:rsidR="008D079E" w:rsidRPr="008D079E" w:rsidRDefault="008D079E" w:rsidP="008D079E">
      <w:pPr>
        <w:jc w:val="both"/>
        <w:rPr>
          <w:rFonts w:cs="Calibri"/>
        </w:rPr>
      </w:pPr>
    </w:p>
    <w:p w14:paraId="7880B664" w14:textId="77777777" w:rsidR="008D079E" w:rsidRPr="008D079E" w:rsidRDefault="008D079E" w:rsidP="008D079E">
      <w:pPr>
        <w:tabs>
          <w:tab w:val="left" w:pos="4536"/>
        </w:tabs>
        <w:rPr>
          <w:rFonts w:cs="Calibri"/>
        </w:rPr>
      </w:pPr>
      <w:r w:rsidRPr="008D079E">
        <w:rPr>
          <w:rFonts w:cs="Calibri"/>
        </w:rPr>
        <w:t xml:space="preserve">För Nacka kommun </w:t>
      </w:r>
      <w:r w:rsidRPr="008D079E">
        <w:rPr>
          <w:rFonts w:cs="Calibri"/>
        </w:rPr>
        <w:tab/>
        <w:t xml:space="preserve">För </w:t>
      </w:r>
      <w:r w:rsidRPr="008D079E">
        <w:rPr>
          <w:rFonts w:cs="Calibri"/>
          <w:color w:val="FF0000"/>
        </w:rPr>
        <w:t>[Bolagsnamn]</w:t>
      </w:r>
    </w:p>
    <w:p w14:paraId="7CE221DF" w14:textId="77777777" w:rsidR="008D079E" w:rsidRPr="008D079E" w:rsidRDefault="008D079E" w:rsidP="008D079E">
      <w:pPr>
        <w:rPr>
          <w:rFonts w:cs="Calibri"/>
        </w:rPr>
      </w:pPr>
      <w:r w:rsidRPr="008D079E">
        <w:rPr>
          <w:rFonts w:cs="Calibri"/>
        </w:rPr>
        <w:t>genom kommunstyrelsen</w:t>
      </w:r>
      <w:r w:rsidRPr="008D079E">
        <w:rPr>
          <w:rFonts w:cs="Calibri"/>
        </w:rPr>
        <w:tab/>
      </w:r>
    </w:p>
    <w:p w14:paraId="0A3A587C" w14:textId="77777777" w:rsidR="008D079E" w:rsidRPr="008D079E" w:rsidRDefault="008D079E" w:rsidP="008D079E">
      <w:pPr>
        <w:jc w:val="both"/>
        <w:rPr>
          <w:rFonts w:cs="Calibri"/>
        </w:rPr>
      </w:pPr>
    </w:p>
    <w:p w14:paraId="7B6132E2" w14:textId="77777777" w:rsidR="008D079E" w:rsidRPr="008D079E" w:rsidRDefault="008D079E" w:rsidP="008D079E">
      <w:pPr>
        <w:jc w:val="both"/>
        <w:rPr>
          <w:rFonts w:cs="Calibri"/>
        </w:rPr>
      </w:pPr>
    </w:p>
    <w:p w14:paraId="5AE9FDE3" w14:textId="77777777" w:rsidR="008D079E" w:rsidRPr="008D079E" w:rsidRDefault="008D079E" w:rsidP="008D079E">
      <w:pPr>
        <w:tabs>
          <w:tab w:val="right" w:leader="dot" w:pos="3686"/>
          <w:tab w:val="left" w:pos="4820"/>
          <w:tab w:val="right" w:leader="dot" w:pos="7938"/>
        </w:tabs>
        <w:jc w:val="both"/>
        <w:rPr>
          <w:rFonts w:cs="Calibri"/>
        </w:rPr>
      </w:pPr>
      <w:r w:rsidRPr="008D079E">
        <w:rPr>
          <w:rFonts w:cs="Calibri"/>
        </w:rPr>
        <w:tab/>
      </w:r>
      <w:r w:rsidRPr="008D079E">
        <w:rPr>
          <w:rFonts w:cs="Calibri"/>
        </w:rPr>
        <w:tab/>
      </w:r>
      <w:r w:rsidRPr="008D079E">
        <w:rPr>
          <w:rFonts w:cs="Calibri"/>
        </w:rPr>
        <w:tab/>
      </w:r>
    </w:p>
    <w:p w14:paraId="5DBDDBFC" w14:textId="77777777" w:rsidR="008D079E" w:rsidRPr="008D079E" w:rsidRDefault="008D079E" w:rsidP="008D079E">
      <w:pPr>
        <w:tabs>
          <w:tab w:val="right" w:pos="3686"/>
          <w:tab w:val="left" w:pos="4820"/>
          <w:tab w:val="right" w:pos="7938"/>
        </w:tabs>
        <w:jc w:val="both"/>
        <w:rPr>
          <w:rFonts w:cs="Calibri"/>
        </w:rPr>
      </w:pPr>
      <w:r w:rsidRPr="008D079E">
        <w:rPr>
          <w:rFonts w:cs="Calibri"/>
        </w:rPr>
        <w:t>Mats Gerdau</w:t>
      </w:r>
      <w:r w:rsidRPr="008D079E">
        <w:rPr>
          <w:rFonts w:cs="Calibri"/>
        </w:rPr>
        <w:tab/>
      </w:r>
      <w:r w:rsidRPr="008D079E">
        <w:rPr>
          <w:rFonts w:cs="Calibri"/>
        </w:rPr>
        <w:tab/>
      </w:r>
      <w:r w:rsidRPr="008D079E">
        <w:rPr>
          <w:rFonts w:cs="Calibri"/>
          <w:color w:val="FF0000"/>
        </w:rPr>
        <w:t>Namn</w:t>
      </w:r>
      <w:r w:rsidRPr="008D079E">
        <w:rPr>
          <w:rFonts w:cs="Calibri"/>
        </w:rPr>
        <w:tab/>
      </w:r>
      <w:r w:rsidRPr="008D079E">
        <w:rPr>
          <w:rFonts w:cs="Calibri"/>
        </w:rPr>
        <w:br/>
        <w:t>Kommunstyrelsens ordförande</w:t>
      </w:r>
      <w:r w:rsidRPr="008D079E">
        <w:rPr>
          <w:rFonts w:cs="Calibri"/>
        </w:rPr>
        <w:tab/>
      </w:r>
      <w:r w:rsidRPr="008D079E">
        <w:rPr>
          <w:rFonts w:cs="Calibri"/>
        </w:rPr>
        <w:tab/>
      </w:r>
      <w:r w:rsidRPr="008D079E">
        <w:rPr>
          <w:rFonts w:cs="Calibri"/>
          <w:color w:val="FF0000"/>
        </w:rPr>
        <w:t>Titel</w:t>
      </w:r>
    </w:p>
    <w:p w14:paraId="57AD2950" w14:textId="77777777" w:rsidR="008D079E" w:rsidRPr="008D079E" w:rsidRDefault="008D079E" w:rsidP="008D079E">
      <w:pPr>
        <w:jc w:val="both"/>
        <w:rPr>
          <w:rFonts w:cs="Calibri"/>
        </w:rPr>
      </w:pPr>
    </w:p>
    <w:p w14:paraId="2916C8F1" w14:textId="77777777" w:rsidR="008D079E" w:rsidRPr="008D079E" w:rsidRDefault="008D079E" w:rsidP="008D079E">
      <w:pPr>
        <w:jc w:val="both"/>
        <w:rPr>
          <w:rFonts w:cs="Calibri"/>
        </w:rPr>
      </w:pPr>
    </w:p>
    <w:p w14:paraId="6A278816" w14:textId="77777777" w:rsidR="008D079E" w:rsidRPr="008D079E" w:rsidRDefault="008D079E" w:rsidP="008D079E">
      <w:pPr>
        <w:jc w:val="both"/>
        <w:rPr>
          <w:rFonts w:cs="Calibri"/>
        </w:rPr>
      </w:pPr>
    </w:p>
    <w:p w14:paraId="099C9939" w14:textId="77777777" w:rsidR="008D079E" w:rsidRPr="008D079E" w:rsidRDefault="008D079E" w:rsidP="008D079E">
      <w:pPr>
        <w:tabs>
          <w:tab w:val="right" w:leader="dot" w:pos="3686"/>
          <w:tab w:val="left" w:pos="4820"/>
          <w:tab w:val="right" w:leader="dot" w:pos="7938"/>
        </w:tabs>
        <w:jc w:val="both"/>
        <w:rPr>
          <w:rFonts w:cs="Calibri"/>
        </w:rPr>
      </w:pPr>
      <w:r w:rsidRPr="008D079E">
        <w:rPr>
          <w:rFonts w:cs="Calibri"/>
        </w:rPr>
        <w:tab/>
      </w:r>
      <w:r w:rsidRPr="008D079E">
        <w:rPr>
          <w:rFonts w:cs="Calibri"/>
        </w:rPr>
        <w:tab/>
      </w:r>
      <w:r w:rsidRPr="008D079E">
        <w:rPr>
          <w:rFonts w:cs="Calibri"/>
        </w:rPr>
        <w:tab/>
      </w:r>
    </w:p>
    <w:p w14:paraId="57AEE264" w14:textId="7724A176" w:rsidR="008D079E" w:rsidRPr="008D079E" w:rsidRDefault="00A05EC8" w:rsidP="008D079E">
      <w:pPr>
        <w:tabs>
          <w:tab w:val="right" w:pos="3686"/>
          <w:tab w:val="left" w:pos="4820"/>
          <w:tab w:val="right" w:pos="7938"/>
        </w:tabs>
        <w:jc w:val="both"/>
        <w:rPr>
          <w:rFonts w:cs="Calibri"/>
        </w:rPr>
      </w:pPr>
      <w:r>
        <w:rPr>
          <w:rFonts w:cs="Calibri"/>
        </w:rPr>
        <w:t>Namn</w:t>
      </w:r>
      <w:r w:rsidR="008D079E" w:rsidRPr="008D079E">
        <w:rPr>
          <w:rFonts w:cs="Calibri"/>
        </w:rPr>
        <w:tab/>
      </w:r>
      <w:r w:rsidR="008D079E" w:rsidRPr="008D079E">
        <w:rPr>
          <w:rFonts w:cs="Calibri"/>
        </w:rPr>
        <w:tab/>
      </w:r>
      <w:proofErr w:type="spellStart"/>
      <w:r w:rsidR="008D079E" w:rsidRPr="008D079E">
        <w:rPr>
          <w:rFonts w:cs="Calibri"/>
          <w:color w:val="FF0000"/>
        </w:rPr>
        <w:t>Namn</w:t>
      </w:r>
      <w:proofErr w:type="spellEnd"/>
      <w:r w:rsidR="008D079E" w:rsidRPr="008D079E">
        <w:rPr>
          <w:rFonts w:cs="Calibri"/>
        </w:rPr>
        <w:tab/>
      </w:r>
      <w:r w:rsidR="008D079E" w:rsidRPr="008D079E">
        <w:rPr>
          <w:rFonts w:cs="Calibri"/>
        </w:rPr>
        <w:br/>
        <w:t>Enhetschef exploateringsenheten</w:t>
      </w:r>
      <w:r w:rsidR="008D079E" w:rsidRPr="008D079E">
        <w:rPr>
          <w:rFonts w:cs="Calibri"/>
        </w:rPr>
        <w:tab/>
      </w:r>
      <w:r w:rsidR="008D079E" w:rsidRPr="008D079E">
        <w:rPr>
          <w:rFonts w:cs="Calibri"/>
        </w:rPr>
        <w:tab/>
      </w:r>
      <w:r w:rsidR="008D079E" w:rsidRPr="008D079E">
        <w:rPr>
          <w:rFonts w:cs="Calibri"/>
          <w:color w:val="FF0000"/>
        </w:rPr>
        <w:t>Titel</w:t>
      </w:r>
    </w:p>
    <w:bookmarkEnd w:id="73"/>
    <w:p w14:paraId="16715CDF" w14:textId="77777777" w:rsidR="00267704" w:rsidRPr="00610350" w:rsidRDefault="00267704" w:rsidP="00267704">
      <w:pPr>
        <w:rPr>
          <w:rFonts w:asciiTheme="majorHAnsi" w:hAnsiTheme="majorHAnsi"/>
          <w:b/>
          <w:bCs/>
          <w:sz w:val="32"/>
          <w:szCs w:val="32"/>
        </w:rPr>
      </w:pPr>
      <w:r w:rsidRPr="00610350">
        <w:rPr>
          <w:rFonts w:asciiTheme="majorHAnsi" w:hAnsiTheme="majorHAnsi"/>
          <w:b/>
          <w:bCs/>
          <w:sz w:val="32"/>
          <w:szCs w:val="32"/>
        </w:rPr>
        <w:t>Bilagor</w:t>
      </w:r>
    </w:p>
    <w:p w14:paraId="1604A3F7" w14:textId="77777777" w:rsidR="00267704" w:rsidRPr="009005FF" w:rsidRDefault="00267704" w:rsidP="00267704">
      <w:pPr>
        <w:pStyle w:val="Liststycke"/>
        <w:numPr>
          <w:ilvl w:val="0"/>
          <w:numId w:val="27"/>
        </w:numPr>
        <w:rPr>
          <w:rFonts w:asciiTheme="majorHAnsi" w:hAnsiTheme="majorHAnsi" w:cs="Calibri"/>
        </w:rPr>
      </w:pPr>
      <w:r w:rsidRPr="009005FF">
        <w:rPr>
          <w:rFonts w:asciiTheme="majorHAnsi" w:hAnsiTheme="majorHAnsi" w:cs="Calibri"/>
        </w:rPr>
        <w:t xml:space="preserve">Bilaga 1 – Kartbilaga Markområdet       </w:t>
      </w:r>
      <w:r w:rsidRPr="009005FF">
        <w:rPr>
          <w:rFonts w:asciiTheme="majorHAnsi" w:hAnsiTheme="majorHAnsi" w:cs="Calibri"/>
        </w:rPr>
        <w:tab/>
      </w:r>
    </w:p>
    <w:p w14:paraId="5584B137" w14:textId="524F5088" w:rsidR="00476E61" w:rsidRPr="009005FF" w:rsidRDefault="00476E61" w:rsidP="00267704">
      <w:pPr>
        <w:pStyle w:val="Liststycke"/>
        <w:numPr>
          <w:ilvl w:val="0"/>
          <w:numId w:val="27"/>
        </w:numPr>
        <w:rPr>
          <w:rFonts w:asciiTheme="majorHAnsi" w:hAnsiTheme="majorHAnsi" w:cs="Calibri"/>
        </w:rPr>
      </w:pPr>
      <w:r w:rsidRPr="009005FF">
        <w:rPr>
          <w:rFonts w:asciiTheme="majorHAnsi" w:hAnsiTheme="majorHAnsi" w:cs="Calibri"/>
        </w:rPr>
        <w:lastRenderedPageBreak/>
        <w:t xml:space="preserve">Bilaga </w:t>
      </w:r>
      <w:r w:rsidR="009005FF" w:rsidRPr="009005FF">
        <w:rPr>
          <w:rFonts w:asciiTheme="majorHAnsi" w:hAnsiTheme="majorHAnsi" w:cs="Calibri"/>
        </w:rPr>
        <w:t>2</w:t>
      </w:r>
      <w:r w:rsidR="00EB088E" w:rsidRPr="009005FF">
        <w:rPr>
          <w:rFonts w:asciiTheme="majorHAnsi" w:hAnsiTheme="majorHAnsi" w:cs="Calibri"/>
        </w:rPr>
        <w:t xml:space="preserve"> – </w:t>
      </w:r>
      <w:r w:rsidRPr="009005FF">
        <w:rPr>
          <w:rFonts w:asciiTheme="majorHAnsi" w:hAnsiTheme="majorHAnsi" w:cs="Calibri"/>
        </w:rPr>
        <w:t>Överlåtelseavtalet</w:t>
      </w:r>
      <w:r w:rsidR="00230CE2" w:rsidRPr="009005FF">
        <w:rPr>
          <w:rFonts w:asciiTheme="majorHAnsi" w:hAnsiTheme="majorHAnsi" w:cs="Calibri"/>
        </w:rPr>
        <w:t xml:space="preserve"> </w:t>
      </w:r>
    </w:p>
    <w:p w14:paraId="3C4E6B5E" w14:textId="38E1B672" w:rsidR="00706048" w:rsidRPr="009005FF" w:rsidRDefault="00EB088E" w:rsidP="00EB088E">
      <w:pPr>
        <w:pStyle w:val="Liststycke"/>
        <w:numPr>
          <w:ilvl w:val="0"/>
          <w:numId w:val="27"/>
        </w:numPr>
        <w:rPr>
          <w:rFonts w:asciiTheme="majorHAnsi" w:hAnsiTheme="majorHAnsi" w:cs="Calibri"/>
        </w:rPr>
      </w:pPr>
      <w:r w:rsidRPr="009005FF">
        <w:rPr>
          <w:rFonts w:asciiTheme="majorHAnsi" w:hAnsiTheme="majorHAnsi" w:cs="Calibri"/>
        </w:rPr>
        <w:t>Bilaga X – Promemoria</w:t>
      </w:r>
      <w:r w:rsidR="002B76F1" w:rsidRPr="009005FF">
        <w:rPr>
          <w:rFonts w:asciiTheme="majorHAnsi" w:hAnsiTheme="majorHAnsi" w:cs="Calibri"/>
        </w:rPr>
        <w:t xml:space="preserve"> </w:t>
      </w:r>
      <w:r w:rsidRPr="009005FF">
        <w:rPr>
          <w:rFonts w:asciiTheme="majorHAnsi" w:hAnsiTheme="majorHAnsi" w:cs="Calibri"/>
        </w:rPr>
        <w:t>om produktionsförutsättningar</w:t>
      </w:r>
      <w:r w:rsidR="002B76F1" w:rsidRPr="009005FF">
        <w:rPr>
          <w:rFonts w:asciiTheme="majorHAnsi" w:hAnsiTheme="majorHAnsi" w:cs="Calibri"/>
        </w:rPr>
        <w:t xml:space="preserve"> </w:t>
      </w:r>
    </w:p>
    <w:p w14:paraId="0D5FF2C3" w14:textId="46210EAD" w:rsidR="00EB088E" w:rsidRPr="009005FF" w:rsidRDefault="00267704" w:rsidP="00EB088E">
      <w:pPr>
        <w:pStyle w:val="Liststycke"/>
        <w:numPr>
          <w:ilvl w:val="0"/>
          <w:numId w:val="27"/>
        </w:numPr>
        <w:rPr>
          <w:rFonts w:asciiTheme="majorHAnsi" w:hAnsiTheme="majorHAnsi" w:cs="Calibri"/>
        </w:rPr>
      </w:pPr>
      <w:r w:rsidRPr="009005FF">
        <w:rPr>
          <w:rFonts w:asciiTheme="majorHAnsi" w:hAnsiTheme="majorHAnsi" w:cs="Calibri"/>
        </w:rPr>
        <w:t xml:space="preserve">Bilaga </w:t>
      </w:r>
      <w:r w:rsidR="00706048" w:rsidRPr="009005FF">
        <w:rPr>
          <w:rFonts w:asciiTheme="majorHAnsi" w:hAnsiTheme="majorHAnsi" w:cs="Calibri"/>
        </w:rPr>
        <w:t xml:space="preserve">X – </w:t>
      </w:r>
      <w:r w:rsidR="00422BAF" w:rsidRPr="009005FF">
        <w:rPr>
          <w:rFonts w:asciiTheme="majorHAnsi" w:hAnsiTheme="majorHAnsi" w:cs="Calibri"/>
        </w:rPr>
        <w:t xml:space="preserve">Utbyggnadsordning </w:t>
      </w:r>
    </w:p>
    <w:p w14:paraId="5B75351F" w14:textId="7D3CE5D3" w:rsidR="00706048" w:rsidRPr="009005FF" w:rsidRDefault="00267704" w:rsidP="00EB088E">
      <w:pPr>
        <w:pStyle w:val="Liststycke"/>
        <w:numPr>
          <w:ilvl w:val="0"/>
          <w:numId w:val="27"/>
        </w:numPr>
        <w:rPr>
          <w:rFonts w:asciiTheme="majorHAnsi" w:hAnsiTheme="majorHAnsi" w:cs="Calibri"/>
        </w:rPr>
      </w:pPr>
      <w:r w:rsidRPr="009005FF">
        <w:rPr>
          <w:rFonts w:asciiTheme="majorHAnsi" w:hAnsiTheme="majorHAnsi" w:cs="Calibri"/>
        </w:rPr>
        <w:t xml:space="preserve">Bilaga </w:t>
      </w:r>
      <w:r w:rsidR="00A05EC8" w:rsidRPr="009005FF">
        <w:rPr>
          <w:rFonts w:asciiTheme="majorHAnsi" w:hAnsiTheme="majorHAnsi" w:cs="Calibri"/>
        </w:rPr>
        <w:t>X</w:t>
      </w:r>
      <w:r w:rsidRPr="009005FF">
        <w:rPr>
          <w:rFonts w:asciiTheme="majorHAnsi" w:hAnsiTheme="majorHAnsi" w:cs="Calibri"/>
        </w:rPr>
        <w:t xml:space="preserve"> – Definition av ljus BTA</w:t>
      </w:r>
      <w:r w:rsidRPr="009005FF">
        <w:rPr>
          <w:rFonts w:asciiTheme="majorHAnsi" w:hAnsiTheme="majorHAnsi" w:cs="Calibri"/>
        </w:rPr>
        <w:tab/>
      </w:r>
      <w:r w:rsidR="00CE1B91" w:rsidRPr="009005FF">
        <w:rPr>
          <w:rFonts w:asciiTheme="majorHAnsi" w:hAnsiTheme="majorHAnsi" w:cs="Calibri"/>
        </w:rPr>
        <w:t xml:space="preserve"> </w:t>
      </w:r>
    </w:p>
    <w:p w14:paraId="336B34D8" w14:textId="070D49C7" w:rsidR="008D0C1B" w:rsidRPr="009005FF" w:rsidRDefault="00706048" w:rsidP="008D0C1B">
      <w:pPr>
        <w:pStyle w:val="Liststycke"/>
        <w:numPr>
          <w:ilvl w:val="0"/>
          <w:numId w:val="27"/>
        </w:numPr>
        <w:rPr>
          <w:rFonts w:asciiTheme="majorHAnsi" w:hAnsiTheme="majorHAnsi" w:cs="Calibri"/>
        </w:rPr>
      </w:pPr>
      <w:r w:rsidRPr="009005FF">
        <w:rPr>
          <w:rFonts w:asciiTheme="majorHAnsi" w:hAnsiTheme="majorHAnsi" w:cs="Calibri"/>
        </w:rPr>
        <w:t>Bilaga X – Dagvattenutredning</w:t>
      </w:r>
      <w:r w:rsidR="00F449A6" w:rsidRPr="009005FF">
        <w:rPr>
          <w:rFonts w:asciiTheme="majorHAnsi" w:hAnsiTheme="majorHAnsi" w:cs="Calibri"/>
        </w:rPr>
        <w:t xml:space="preserve"> </w:t>
      </w:r>
    </w:p>
    <w:p w14:paraId="30D5CCBD" w14:textId="23D4097F" w:rsidR="00706048" w:rsidRPr="009005FF" w:rsidRDefault="00267704" w:rsidP="008D0C1B">
      <w:pPr>
        <w:pStyle w:val="Liststycke"/>
        <w:numPr>
          <w:ilvl w:val="0"/>
          <w:numId w:val="27"/>
        </w:numPr>
        <w:rPr>
          <w:rFonts w:asciiTheme="majorHAnsi" w:hAnsiTheme="majorHAnsi" w:cs="Calibri"/>
        </w:rPr>
      </w:pPr>
      <w:r w:rsidRPr="009005FF">
        <w:rPr>
          <w:rFonts w:asciiTheme="majorHAnsi" w:hAnsiTheme="majorHAnsi" w:cs="Calibri"/>
        </w:rPr>
        <w:t xml:space="preserve">Bilaga </w:t>
      </w:r>
      <w:r w:rsidR="00A05EC8" w:rsidRPr="009005FF">
        <w:rPr>
          <w:rFonts w:asciiTheme="majorHAnsi" w:hAnsiTheme="majorHAnsi" w:cs="Calibri"/>
        </w:rPr>
        <w:t>X</w:t>
      </w:r>
      <w:r w:rsidRPr="009005FF">
        <w:rPr>
          <w:rFonts w:asciiTheme="majorHAnsi" w:hAnsiTheme="majorHAnsi" w:cs="Calibri"/>
        </w:rPr>
        <w:t xml:space="preserve"> – </w:t>
      </w:r>
      <w:proofErr w:type="spellStart"/>
      <w:r w:rsidRPr="009005FF">
        <w:rPr>
          <w:rFonts w:asciiTheme="majorHAnsi" w:hAnsiTheme="majorHAnsi" w:cs="Calibri"/>
        </w:rPr>
        <w:t>Miljö</w:t>
      </w:r>
      <w:r w:rsidR="004955A5" w:rsidRPr="009005FF">
        <w:rPr>
          <w:rFonts w:asciiTheme="majorHAnsi" w:hAnsiTheme="majorHAnsi" w:cs="Calibri"/>
        </w:rPr>
        <w:t>kontrakt</w:t>
      </w:r>
      <w:proofErr w:type="spellEnd"/>
      <w:r w:rsidR="004955A5" w:rsidRPr="009005FF">
        <w:rPr>
          <w:rFonts w:asciiTheme="majorHAnsi" w:hAnsiTheme="majorHAnsi" w:cs="Calibri"/>
        </w:rPr>
        <w:t xml:space="preserve"> </w:t>
      </w:r>
    </w:p>
    <w:p w14:paraId="6F2FCF50" w14:textId="2DF44606" w:rsidR="00FB4EE5" w:rsidRPr="009005FF" w:rsidRDefault="00EB1A17" w:rsidP="00FB4EE5">
      <w:pPr>
        <w:pStyle w:val="Liststycke"/>
        <w:numPr>
          <w:ilvl w:val="0"/>
          <w:numId w:val="27"/>
        </w:numPr>
        <w:rPr>
          <w:rFonts w:asciiTheme="majorHAnsi" w:hAnsiTheme="majorHAnsi" w:cs="Calibri"/>
        </w:rPr>
      </w:pPr>
      <w:r w:rsidRPr="009005FF">
        <w:rPr>
          <w:rFonts w:asciiTheme="majorHAnsi" w:hAnsiTheme="majorHAnsi" w:cs="Calibri"/>
        </w:rPr>
        <w:t xml:space="preserve">Bilaga X – Bebyggelseförslag </w:t>
      </w:r>
    </w:p>
    <w:sectPr w:rsidR="00FB4EE5" w:rsidRPr="009005FF" w:rsidSect="004E0E65">
      <w:pgSz w:w="11906" w:h="16838"/>
      <w:pgMar w:top="1701" w:right="2268" w:bottom="1134" w:left="204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971D" w14:textId="77777777" w:rsidR="001C1A87" w:rsidRDefault="001C1A87" w:rsidP="00ED6C6F">
      <w:pPr>
        <w:spacing w:after="0" w:line="240" w:lineRule="auto"/>
      </w:pPr>
      <w:r>
        <w:separator/>
      </w:r>
    </w:p>
  </w:endnote>
  <w:endnote w:type="continuationSeparator" w:id="0">
    <w:p w14:paraId="2A94FAF1" w14:textId="77777777" w:rsidR="001C1A87" w:rsidRDefault="001C1A87" w:rsidP="00ED6C6F">
      <w:pPr>
        <w:spacing w:after="0" w:line="240" w:lineRule="auto"/>
      </w:pPr>
      <w:r>
        <w:continuationSeparator/>
      </w:r>
    </w:p>
  </w:endnote>
  <w:endnote w:type="continuationNotice" w:id="1">
    <w:p w14:paraId="3056874E" w14:textId="77777777" w:rsidR="001C1A87" w:rsidRDefault="001C1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54DA" w14:textId="77777777" w:rsidR="00682616" w:rsidRDefault="006826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7941" w14:textId="77777777" w:rsidR="00ED6C6F" w:rsidRDefault="00ED6C6F">
    <w:pPr>
      <w:pStyle w:val="Sidfot"/>
    </w:pPr>
    <w:r w:rsidRPr="00ED6C6F">
      <w:rPr>
        <w:bCs/>
      </w:rPr>
      <w:fldChar w:fldCharType="begin"/>
    </w:r>
    <w:r w:rsidRPr="00ED6C6F">
      <w:rPr>
        <w:bCs/>
      </w:rPr>
      <w:instrText>PAGE  \* Arabic  \* MERGEFORMAT</w:instrText>
    </w:r>
    <w:r w:rsidRPr="00ED6C6F">
      <w:rPr>
        <w:bCs/>
      </w:rPr>
      <w:fldChar w:fldCharType="separate"/>
    </w:r>
    <w:r w:rsidR="00C4216C">
      <w:rPr>
        <w:bCs/>
        <w:noProof/>
      </w:rPr>
      <w:t>1</w:t>
    </w:r>
    <w:r w:rsidRPr="00ED6C6F">
      <w:rPr>
        <w:bCs/>
      </w:rPr>
      <w:fldChar w:fldCharType="end"/>
    </w:r>
    <w:r w:rsidR="00035827">
      <w:rPr>
        <w:bCs/>
      </w:rPr>
      <w:t> </w:t>
    </w:r>
    <w:r>
      <w:rPr>
        <w:bCs/>
      </w:rPr>
      <w:t>(</w:t>
    </w:r>
    <w:r w:rsidRPr="00ED6C6F">
      <w:rPr>
        <w:bCs/>
      </w:rPr>
      <w:fldChar w:fldCharType="begin"/>
    </w:r>
    <w:r w:rsidRPr="00ED6C6F">
      <w:rPr>
        <w:bCs/>
      </w:rPr>
      <w:instrText>NUMPAGES  \* Arabic  \* MERGEFORMAT</w:instrText>
    </w:r>
    <w:r w:rsidRPr="00ED6C6F">
      <w:rPr>
        <w:bCs/>
      </w:rPr>
      <w:fldChar w:fldCharType="separate"/>
    </w:r>
    <w:r w:rsidR="00C4216C">
      <w:rPr>
        <w:bCs/>
        <w:noProof/>
      </w:rPr>
      <w:t>1</w:t>
    </w:r>
    <w:r w:rsidRPr="00ED6C6F">
      <w:rPr>
        <w:bCs/>
      </w:rPr>
      <w:fldChar w:fldCharType="end"/>
    </w:r>
    <w:r>
      <w:rPr>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1D12" w14:textId="77777777" w:rsidR="00682616" w:rsidRDefault="006826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0B22" w14:textId="77777777" w:rsidR="001C1A87" w:rsidRDefault="001C1A87" w:rsidP="00ED6C6F">
      <w:pPr>
        <w:spacing w:after="0" w:line="240" w:lineRule="auto"/>
      </w:pPr>
      <w:r>
        <w:separator/>
      </w:r>
    </w:p>
  </w:footnote>
  <w:footnote w:type="continuationSeparator" w:id="0">
    <w:p w14:paraId="6C777118" w14:textId="77777777" w:rsidR="001C1A87" w:rsidRDefault="001C1A87" w:rsidP="00ED6C6F">
      <w:pPr>
        <w:spacing w:after="0" w:line="240" w:lineRule="auto"/>
      </w:pPr>
      <w:r>
        <w:continuationSeparator/>
      </w:r>
    </w:p>
  </w:footnote>
  <w:footnote w:type="continuationNotice" w:id="1">
    <w:p w14:paraId="0DA8C44F" w14:textId="77777777" w:rsidR="001C1A87" w:rsidRDefault="001C1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568E" w14:textId="77777777" w:rsidR="00682616" w:rsidRDefault="006826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1"/>
    </w:tblGrid>
    <w:tr w:rsidR="00C15D19" w14:paraId="36971ED6" w14:textId="77777777" w:rsidTr="008129DE">
      <w:tc>
        <w:tcPr>
          <w:tcW w:w="10471" w:type="dxa"/>
        </w:tcPr>
        <w:p w14:paraId="5B5DBFE2" w14:textId="77777777" w:rsidR="00C15D19" w:rsidRDefault="00C15D19" w:rsidP="00C15D19">
          <w:pPr>
            <w:pStyle w:val="Ingetavstnd"/>
          </w:pPr>
          <w:r>
            <w:rPr>
              <w:noProof/>
            </w:rPr>
            <w:drawing>
              <wp:inline distT="0" distB="0" distL="0" distR="0" wp14:anchorId="000469A5" wp14:editId="445593D7">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r>
  </w:tbl>
  <w:p w14:paraId="5E86DA7F" w14:textId="77777777" w:rsidR="006511FB" w:rsidRDefault="006511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E22D" w14:textId="77777777" w:rsidR="00682616" w:rsidRDefault="006826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8C31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E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FF3AAD"/>
    <w:multiLevelType w:val="hybridMultilevel"/>
    <w:tmpl w:val="81201A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8D71689"/>
    <w:multiLevelType w:val="hybridMultilevel"/>
    <w:tmpl w:val="7D4C54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9911DC"/>
    <w:multiLevelType w:val="hybridMultilevel"/>
    <w:tmpl w:val="01AA5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043766"/>
    <w:multiLevelType w:val="hybridMultilevel"/>
    <w:tmpl w:val="A5986604"/>
    <w:lvl w:ilvl="0" w:tplc="8D7653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6812E6"/>
    <w:multiLevelType w:val="hybridMultilevel"/>
    <w:tmpl w:val="8A3CC7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9C910DE"/>
    <w:multiLevelType w:val="hybridMultilevel"/>
    <w:tmpl w:val="D08869A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63E080E"/>
    <w:multiLevelType w:val="hybridMultilevel"/>
    <w:tmpl w:val="6CB4B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FB319C"/>
    <w:multiLevelType w:val="hybridMultilevel"/>
    <w:tmpl w:val="5DD2CDCA"/>
    <w:lvl w:ilvl="0" w:tplc="41F6DF6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F1250A"/>
    <w:multiLevelType w:val="multilevel"/>
    <w:tmpl w:val="11541E0E"/>
    <w:lvl w:ilvl="0">
      <w:start w:val="1"/>
      <w:numFmt w:val="decimal"/>
      <w:pStyle w:val="Rubrik1"/>
      <w:lvlText w:val="%1."/>
      <w:lvlJc w:val="left"/>
      <w:pPr>
        <w:ind w:left="1021" w:hanging="1021"/>
      </w:pPr>
      <w:rPr>
        <w:rFonts w:hint="default"/>
      </w:rPr>
    </w:lvl>
    <w:lvl w:ilvl="1">
      <w:start w:val="1"/>
      <w:numFmt w:val="decimal"/>
      <w:pStyle w:val="Rubrik2"/>
      <w:lvlText w:val="%1.%2."/>
      <w:lvlJc w:val="left"/>
      <w:pPr>
        <w:ind w:left="1021" w:hanging="1021"/>
      </w:pPr>
      <w:rPr>
        <w:rFonts w:hint="default"/>
      </w:rPr>
    </w:lvl>
    <w:lvl w:ilvl="2">
      <w:start w:val="1"/>
      <w:numFmt w:val="decimal"/>
      <w:pStyle w:val="Rubrik3"/>
      <w:lvlText w:val="%1.%2.%3."/>
      <w:lvlJc w:val="left"/>
      <w:pPr>
        <w:ind w:left="3289" w:hanging="1021"/>
      </w:pPr>
      <w:rPr>
        <w:rFonts w:hint="default"/>
      </w:rPr>
    </w:lvl>
    <w:lvl w:ilvl="3">
      <w:start w:val="1"/>
      <w:numFmt w:val="decimal"/>
      <w:pStyle w:val="Rubrik4"/>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2" w15:restartNumberingAfterBreak="0">
    <w:nsid w:val="5342570C"/>
    <w:multiLevelType w:val="hybridMultilevel"/>
    <w:tmpl w:val="436E2632"/>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3E01B3"/>
    <w:multiLevelType w:val="hybridMultilevel"/>
    <w:tmpl w:val="CAB2A5F8"/>
    <w:lvl w:ilvl="0" w:tplc="95566C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5437605"/>
    <w:multiLevelType w:val="hybridMultilevel"/>
    <w:tmpl w:val="3216F0F0"/>
    <w:lvl w:ilvl="0" w:tplc="550289F0">
      <w:numFmt w:val="bullet"/>
      <w:lvlText w:val="-"/>
      <w:lvlJc w:val="left"/>
      <w:pPr>
        <w:ind w:left="720" w:hanging="360"/>
      </w:pPr>
      <w:rPr>
        <w:rFonts w:ascii="Garamond" w:eastAsiaTheme="minorEastAsia" w:hAnsi="Garamond"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60F0B00"/>
    <w:multiLevelType w:val="hybridMultilevel"/>
    <w:tmpl w:val="436E263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C30677"/>
    <w:multiLevelType w:val="hybridMultilevel"/>
    <w:tmpl w:val="50BA88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806165"/>
    <w:multiLevelType w:val="hybridMultilevel"/>
    <w:tmpl w:val="B4F6B14C"/>
    <w:lvl w:ilvl="0" w:tplc="10B2EB26">
      <w:start w:val="2"/>
      <w:numFmt w:val="bullet"/>
      <w:lvlText w:val="-"/>
      <w:lvlJc w:val="left"/>
      <w:pPr>
        <w:ind w:left="720" w:hanging="360"/>
      </w:pPr>
      <w:rPr>
        <w:rFonts w:ascii="Garamond" w:eastAsiaTheme="minorEastAsia"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9C16A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531969"/>
    <w:multiLevelType w:val="hybridMultilevel"/>
    <w:tmpl w:val="0C94E160"/>
    <w:lvl w:ilvl="0" w:tplc="041D0001">
      <w:start w:val="1"/>
      <w:numFmt w:val="bullet"/>
      <w:lvlText w:val=""/>
      <w:lvlJc w:val="left"/>
      <w:pPr>
        <w:ind w:left="360" w:hanging="360"/>
      </w:pPr>
      <w:rPr>
        <w:rFonts w:ascii="Symbol" w:hAnsi="Symbol" w:hint="default"/>
      </w:rPr>
    </w:lvl>
    <w:lvl w:ilvl="1" w:tplc="D630A6C8">
      <w:numFmt w:val="bullet"/>
      <w:lvlText w:val="•"/>
      <w:lvlJc w:val="left"/>
      <w:pPr>
        <w:ind w:left="2025" w:hanging="1305"/>
      </w:pPr>
      <w:rPr>
        <w:rFonts w:ascii="Calibri" w:eastAsia="Times New Roman" w:hAnsi="Calibri"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C7B4AB7"/>
    <w:multiLevelType w:val="hybridMultilevel"/>
    <w:tmpl w:val="949EF7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49832982">
    <w:abstractNumId w:val="29"/>
  </w:num>
  <w:num w:numId="2" w16cid:durableId="898251918">
    <w:abstractNumId w:val="3"/>
  </w:num>
  <w:num w:numId="3" w16cid:durableId="10911518">
    <w:abstractNumId w:val="2"/>
  </w:num>
  <w:num w:numId="4" w16cid:durableId="787629499">
    <w:abstractNumId w:val="1"/>
  </w:num>
  <w:num w:numId="5" w16cid:durableId="889342573">
    <w:abstractNumId w:val="0"/>
  </w:num>
  <w:num w:numId="6" w16cid:durableId="622883100">
    <w:abstractNumId w:val="8"/>
  </w:num>
  <w:num w:numId="7" w16cid:durableId="1316567833">
    <w:abstractNumId w:val="7"/>
  </w:num>
  <w:num w:numId="8" w16cid:durableId="1701973003">
    <w:abstractNumId w:val="6"/>
  </w:num>
  <w:num w:numId="9" w16cid:durableId="671906735">
    <w:abstractNumId w:val="5"/>
  </w:num>
  <w:num w:numId="10" w16cid:durableId="735202828">
    <w:abstractNumId w:val="4"/>
  </w:num>
  <w:num w:numId="11" w16cid:durableId="1421023222">
    <w:abstractNumId w:val="11"/>
  </w:num>
  <w:num w:numId="12" w16cid:durableId="127433177">
    <w:abstractNumId w:val="8"/>
  </w:num>
  <w:num w:numId="13" w16cid:durableId="1285313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6463629">
    <w:abstractNumId w:val="13"/>
  </w:num>
  <w:num w:numId="15" w16cid:durableId="2118792242">
    <w:abstractNumId w:val="9"/>
  </w:num>
  <w:num w:numId="16" w16cid:durableId="390620893">
    <w:abstractNumId w:val="15"/>
  </w:num>
  <w:num w:numId="17" w16cid:durableId="1256130037">
    <w:abstractNumId w:val="28"/>
  </w:num>
  <w:num w:numId="18" w16cid:durableId="112212974">
    <w:abstractNumId w:val="21"/>
  </w:num>
  <w:num w:numId="19" w16cid:durableId="358700184">
    <w:abstractNumId w:val="31"/>
  </w:num>
  <w:num w:numId="20" w16cid:durableId="594898095">
    <w:abstractNumId w:val="14"/>
  </w:num>
  <w:num w:numId="21" w16cid:durableId="1473714691">
    <w:abstractNumId w:val="23"/>
  </w:num>
  <w:num w:numId="22" w16cid:durableId="1503348617">
    <w:abstractNumId w:val="20"/>
  </w:num>
  <w:num w:numId="23" w16cid:durableId="516509245">
    <w:abstractNumId w:val="19"/>
  </w:num>
  <w:num w:numId="24" w16cid:durableId="1822380142">
    <w:abstractNumId w:val="16"/>
  </w:num>
  <w:num w:numId="25" w16cid:durableId="1211070750">
    <w:abstractNumId w:val="18"/>
  </w:num>
  <w:num w:numId="26" w16cid:durableId="1218006506">
    <w:abstractNumId w:val="30"/>
  </w:num>
  <w:num w:numId="27" w16cid:durableId="1488085407">
    <w:abstractNumId w:val="26"/>
  </w:num>
  <w:num w:numId="28" w16cid:durableId="1675960921">
    <w:abstractNumId w:val="22"/>
  </w:num>
  <w:num w:numId="29" w16cid:durableId="1358392493">
    <w:abstractNumId w:val="10"/>
  </w:num>
  <w:num w:numId="30" w16cid:durableId="633214758">
    <w:abstractNumId w:val="25"/>
  </w:num>
  <w:num w:numId="31" w16cid:durableId="115224212">
    <w:abstractNumId w:val="12"/>
  </w:num>
  <w:num w:numId="32" w16cid:durableId="1843163238">
    <w:abstractNumId w:val="17"/>
  </w:num>
  <w:num w:numId="33" w16cid:durableId="1570194944">
    <w:abstractNumId w:val="24"/>
  </w:num>
  <w:num w:numId="34" w16cid:durableId="15873043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16"/>
    <w:rsid w:val="000004CE"/>
    <w:rsid w:val="000005CF"/>
    <w:rsid w:val="000006FF"/>
    <w:rsid w:val="00000DDB"/>
    <w:rsid w:val="00002491"/>
    <w:rsid w:val="00011EA0"/>
    <w:rsid w:val="000121F1"/>
    <w:rsid w:val="00013052"/>
    <w:rsid w:val="00015C95"/>
    <w:rsid w:val="00016032"/>
    <w:rsid w:val="000205CF"/>
    <w:rsid w:val="00021995"/>
    <w:rsid w:val="000230A3"/>
    <w:rsid w:val="00023B23"/>
    <w:rsid w:val="00023CF5"/>
    <w:rsid w:val="00024950"/>
    <w:rsid w:val="000260F1"/>
    <w:rsid w:val="000271B8"/>
    <w:rsid w:val="000304A9"/>
    <w:rsid w:val="00030FD6"/>
    <w:rsid w:val="0003172D"/>
    <w:rsid w:val="000330B3"/>
    <w:rsid w:val="00035827"/>
    <w:rsid w:val="000374EE"/>
    <w:rsid w:val="00040487"/>
    <w:rsid w:val="0004107A"/>
    <w:rsid w:val="00041133"/>
    <w:rsid w:val="0004128D"/>
    <w:rsid w:val="0004260C"/>
    <w:rsid w:val="00042716"/>
    <w:rsid w:val="000428AA"/>
    <w:rsid w:val="00046BAE"/>
    <w:rsid w:val="00047568"/>
    <w:rsid w:val="00047C48"/>
    <w:rsid w:val="00052447"/>
    <w:rsid w:val="00052734"/>
    <w:rsid w:val="000542DD"/>
    <w:rsid w:val="00054766"/>
    <w:rsid w:val="000547FC"/>
    <w:rsid w:val="00054A27"/>
    <w:rsid w:val="00054C95"/>
    <w:rsid w:val="00055FCE"/>
    <w:rsid w:val="0005696B"/>
    <w:rsid w:val="000638F9"/>
    <w:rsid w:val="000648DE"/>
    <w:rsid w:val="000650B4"/>
    <w:rsid w:val="0006534B"/>
    <w:rsid w:val="00067684"/>
    <w:rsid w:val="00072BD0"/>
    <w:rsid w:val="00074602"/>
    <w:rsid w:val="0007537B"/>
    <w:rsid w:val="00075671"/>
    <w:rsid w:val="00077B04"/>
    <w:rsid w:val="000786D6"/>
    <w:rsid w:val="00080202"/>
    <w:rsid w:val="00081E07"/>
    <w:rsid w:val="00081FA4"/>
    <w:rsid w:val="00083807"/>
    <w:rsid w:val="00083ED3"/>
    <w:rsid w:val="0008453E"/>
    <w:rsid w:val="000852C0"/>
    <w:rsid w:val="0008602E"/>
    <w:rsid w:val="00086D4D"/>
    <w:rsid w:val="000879D1"/>
    <w:rsid w:val="0009139F"/>
    <w:rsid w:val="000927CE"/>
    <w:rsid w:val="000935B8"/>
    <w:rsid w:val="00096AA7"/>
    <w:rsid w:val="000A22A1"/>
    <w:rsid w:val="000A259F"/>
    <w:rsid w:val="000A3432"/>
    <w:rsid w:val="000A3E1F"/>
    <w:rsid w:val="000A46E6"/>
    <w:rsid w:val="000A50FF"/>
    <w:rsid w:val="000A5800"/>
    <w:rsid w:val="000A6CB8"/>
    <w:rsid w:val="000A7E22"/>
    <w:rsid w:val="000B1816"/>
    <w:rsid w:val="000C2969"/>
    <w:rsid w:val="000C432E"/>
    <w:rsid w:val="000C4968"/>
    <w:rsid w:val="000C60F9"/>
    <w:rsid w:val="000C78C0"/>
    <w:rsid w:val="000D1E8D"/>
    <w:rsid w:val="000D29F7"/>
    <w:rsid w:val="000D3744"/>
    <w:rsid w:val="000D4286"/>
    <w:rsid w:val="000D4B8D"/>
    <w:rsid w:val="000D565C"/>
    <w:rsid w:val="000D675E"/>
    <w:rsid w:val="000D690F"/>
    <w:rsid w:val="000D787A"/>
    <w:rsid w:val="000D79FB"/>
    <w:rsid w:val="000D7A6C"/>
    <w:rsid w:val="000E206A"/>
    <w:rsid w:val="000E401A"/>
    <w:rsid w:val="000E596A"/>
    <w:rsid w:val="000E6C08"/>
    <w:rsid w:val="000E7155"/>
    <w:rsid w:val="000E74BB"/>
    <w:rsid w:val="000F2616"/>
    <w:rsid w:val="000F3C7A"/>
    <w:rsid w:val="000F479F"/>
    <w:rsid w:val="000F4D41"/>
    <w:rsid w:val="000F6FD7"/>
    <w:rsid w:val="000F7AA4"/>
    <w:rsid w:val="001015AC"/>
    <w:rsid w:val="0010206C"/>
    <w:rsid w:val="00103C7D"/>
    <w:rsid w:val="00104807"/>
    <w:rsid w:val="00104AFD"/>
    <w:rsid w:val="00105FC4"/>
    <w:rsid w:val="0011178F"/>
    <w:rsid w:val="00111939"/>
    <w:rsid w:val="0011207E"/>
    <w:rsid w:val="001134C0"/>
    <w:rsid w:val="0011486A"/>
    <w:rsid w:val="001149B6"/>
    <w:rsid w:val="00114E9C"/>
    <w:rsid w:val="00116A0F"/>
    <w:rsid w:val="001204EA"/>
    <w:rsid w:val="001260FE"/>
    <w:rsid w:val="0012629F"/>
    <w:rsid w:val="00126D66"/>
    <w:rsid w:val="00132BB0"/>
    <w:rsid w:val="00133F40"/>
    <w:rsid w:val="00135D9C"/>
    <w:rsid w:val="00135DF0"/>
    <w:rsid w:val="00136C6B"/>
    <w:rsid w:val="0014138A"/>
    <w:rsid w:val="00142663"/>
    <w:rsid w:val="0014374C"/>
    <w:rsid w:val="0014405F"/>
    <w:rsid w:val="001441DC"/>
    <w:rsid w:val="001443D2"/>
    <w:rsid w:val="00145ED1"/>
    <w:rsid w:val="001473BA"/>
    <w:rsid w:val="00147785"/>
    <w:rsid w:val="00150D14"/>
    <w:rsid w:val="0015187B"/>
    <w:rsid w:val="001518C2"/>
    <w:rsid w:val="001534BA"/>
    <w:rsid w:val="00155BDA"/>
    <w:rsid w:val="00156D1D"/>
    <w:rsid w:val="00156DCC"/>
    <w:rsid w:val="0016207B"/>
    <w:rsid w:val="0016274F"/>
    <w:rsid w:val="001650EA"/>
    <w:rsid w:val="00166720"/>
    <w:rsid w:val="001667E2"/>
    <w:rsid w:val="00173332"/>
    <w:rsid w:val="00173AA0"/>
    <w:rsid w:val="001746D5"/>
    <w:rsid w:val="0017482E"/>
    <w:rsid w:val="001749D9"/>
    <w:rsid w:val="00174C5A"/>
    <w:rsid w:val="00176A19"/>
    <w:rsid w:val="00180E9A"/>
    <w:rsid w:val="001811DA"/>
    <w:rsid w:val="00184A5C"/>
    <w:rsid w:val="0018530F"/>
    <w:rsid w:val="00186C71"/>
    <w:rsid w:val="00190BBA"/>
    <w:rsid w:val="00191EA8"/>
    <w:rsid w:val="00192097"/>
    <w:rsid w:val="00192C45"/>
    <w:rsid w:val="00193EAE"/>
    <w:rsid w:val="00195F68"/>
    <w:rsid w:val="0019680D"/>
    <w:rsid w:val="0019694A"/>
    <w:rsid w:val="001A2CEC"/>
    <w:rsid w:val="001A41AE"/>
    <w:rsid w:val="001A4D01"/>
    <w:rsid w:val="001A513A"/>
    <w:rsid w:val="001A79E8"/>
    <w:rsid w:val="001A7C1A"/>
    <w:rsid w:val="001A7D3F"/>
    <w:rsid w:val="001A7E66"/>
    <w:rsid w:val="001B196C"/>
    <w:rsid w:val="001B1CA3"/>
    <w:rsid w:val="001B2002"/>
    <w:rsid w:val="001B453E"/>
    <w:rsid w:val="001B47EB"/>
    <w:rsid w:val="001B4BB9"/>
    <w:rsid w:val="001B6A90"/>
    <w:rsid w:val="001C0957"/>
    <w:rsid w:val="001C17C6"/>
    <w:rsid w:val="001C1A87"/>
    <w:rsid w:val="001C4F48"/>
    <w:rsid w:val="001C525C"/>
    <w:rsid w:val="001C69D7"/>
    <w:rsid w:val="001C6C8D"/>
    <w:rsid w:val="001D05A9"/>
    <w:rsid w:val="001D080D"/>
    <w:rsid w:val="001D14C4"/>
    <w:rsid w:val="001D2F07"/>
    <w:rsid w:val="001D4601"/>
    <w:rsid w:val="001D5652"/>
    <w:rsid w:val="001D675D"/>
    <w:rsid w:val="001D717E"/>
    <w:rsid w:val="001E0EC1"/>
    <w:rsid w:val="001E3463"/>
    <w:rsid w:val="001E455D"/>
    <w:rsid w:val="001E55BD"/>
    <w:rsid w:val="001E6557"/>
    <w:rsid w:val="001E7E0A"/>
    <w:rsid w:val="001F23F9"/>
    <w:rsid w:val="001F28A5"/>
    <w:rsid w:val="001F32BE"/>
    <w:rsid w:val="001F5091"/>
    <w:rsid w:val="001F5DD2"/>
    <w:rsid w:val="001F7B88"/>
    <w:rsid w:val="0020003E"/>
    <w:rsid w:val="00201A97"/>
    <w:rsid w:val="002034B7"/>
    <w:rsid w:val="002038FB"/>
    <w:rsid w:val="00203EFD"/>
    <w:rsid w:val="0020643E"/>
    <w:rsid w:val="00212AE2"/>
    <w:rsid w:val="00213771"/>
    <w:rsid w:val="00213DE1"/>
    <w:rsid w:val="002143F4"/>
    <w:rsid w:val="00214F4B"/>
    <w:rsid w:val="00215D21"/>
    <w:rsid w:val="0021753F"/>
    <w:rsid w:val="002175A8"/>
    <w:rsid w:val="00217D40"/>
    <w:rsid w:val="0022022E"/>
    <w:rsid w:val="00220B93"/>
    <w:rsid w:val="002214B6"/>
    <w:rsid w:val="00223ED1"/>
    <w:rsid w:val="00225D74"/>
    <w:rsid w:val="00230CE2"/>
    <w:rsid w:val="0023257D"/>
    <w:rsid w:val="0023273C"/>
    <w:rsid w:val="0023309C"/>
    <w:rsid w:val="002346A2"/>
    <w:rsid w:val="00234B4D"/>
    <w:rsid w:val="00235637"/>
    <w:rsid w:val="00236343"/>
    <w:rsid w:val="00236CA6"/>
    <w:rsid w:val="002379E3"/>
    <w:rsid w:val="00237D8B"/>
    <w:rsid w:val="00241CDF"/>
    <w:rsid w:val="002426EC"/>
    <w:rsid w:val="0024312C"/>
    <w:rsid w:val="00245873"/>
    <w:rsid w:val="00250DC0"/>
    <w:rsid w:val="00251ACF"/>
    <w:rsid w:val="00252BDC"/>
    <w:rsid w:val="0025451E"/>
    <w:rsid w:val="00254EF6"/>
    <w:rsid w:val="00255891"/>
    <w:rsid w:val="0025639B"/>
    <w:rsid w:val="002611BD"/>
    <w:rsid w:val="0026238F"/>
    <w:rsid w:val="00263DA6"/>
    <w:rsid w:val="002657D3"/>
    <w:rsid w:val="00267704"/>
    <w:rsid w:val="002714CC"/>
    <w:rsid w:val="002725B3"/>
    <w:rsid w:val="00273D04"/>
    <w:rsid w:val="0027452A"/>
    <w:rsid w:val="002759C8"/>
    <w:rsid w:val="002814BA"/>
    <w:rsid w:val="00282C83"/>
    <w:rsid w:val="00282F10"/>
    <w:rsid w:val="002841CA"/>
    <w:rsid w:val="0028476C"/>
    <w:rsid w:val="0028485C"/>
    <w:rsid w:val="00284E45"/>
    <w:rsid w:val="002860BD"/>
    <w:rsid w:val="0028641F"/>
    <w:rsid w:val="00286DB1"/>
    <w:rsid w:val="002921F3"/>
    <w:rsid w:val="0029237A"/>
    <w:rsid w:val="00292688"/>
    <w:rsid w:val="00293E38"/>
    <w:rsid w:val="0029495B"/>
    <w:rsid w:val="00294B19"/>
    <w:rsid w:val="002960B1"/>
    <w:rsid w:val="0029662F"/>
    <w:rsid w:val="0029689D"/>
    <w:rsid w:val="002972A9"/>
    <w:rsid w:val="00297706"/>
    <w:rsid w:val="002A04E0"/>
    <w:rsid w:val="002A08FC"/>
    <w:rsid w:val="002A14C7"/>
    <w:rsid w:val="002A215F"/>
    <w:rsid w:val="002A223C"/>
    <w:rsid w:val="002A2E76"/>
    <w:rsid w:val="002B092D"/>
    <w:rsid w:val="002B2362"/>
    <w:rsid w:val="002B7080"/>
    <w:rsid w:val="002B76F1"/>
    <w:rsid w:val="002C0D72"/>
    <w:rsid w:val="002C2A3F"/>
    <w:rsid w:val="002C449B"/>
    <w:rsid w:val="002C4CC8"/>
    <w:rsid w:val="002C6D1A"/>
    <w:rsid w:val="002C76CC"/>
    <w:rsid w:val="002C7B06"/>
    <w:rsid w:val="002D058C"/>
    <w:rsid w:val="002D30F2"/>
    <w:rsid w:val="002D6974"/>
    <w:rsid w:val="002D6BB0"/>
    <w:rsid w:val="002D7249"/>
    <w:rsid w:val="002D7353"/>
    <w:rsid w:val="002E0E80"/>
    <w:rsid w:val="002E1E4E"/>
    <w:rsid w:val="002E245E"/>
    <w:rsid w:val="002E28D1"/>
    <w:rsid w:val="002E5250"/>
    <w:rsid w:val="002E5FA3"/>
    <w:rsid w:val="002E63B6"/>
    <w:rsid w:val="002E6CBF"/>
    <w:rsid w:val="002F16B6"/>
    <w:rsid w:val="002F30BE"/>
    <w:rsid w:val="002F5365"/>
    <w:rsid w:val="002F7366"/>
    <w:rsid w:val="00301A40"/>
    <w:rsid w:val="00303A04"/>
    <w:rsid w:val="00303CE8"/>
    <w:rsid w:val="003056E7"/>
    <w:rsid w:val="00306957"/>
    <w:rsid w:val="00307DCD"/>
    <w:rsid w:val="003119CB"/>
    <w:rsid w:val="00312943"/>
    <w:rsid w:val="00312B92"/>
    <w:rsid w:val="00313045"/>
    <w:rsid w:val="00314091"/>
    <w:rsid w:val="00314F97"/>
    <w:rsid w:val="003153FF"/>
    <w:rsid w:val="00315845"/>
    <w:rsid w:val="00315B7D"/>
    <w:rsid w:val="00317D41"/>
    <w:rsid w:val="003220EF"/>
    <w:rsid w:val="00322B6B"/>
    <w:rsid w:val="00324746"/>
    <w:rsid w:val="00324BC6"/>
    <w:rsid w:val="0032713B"/>
    <w:rsid w:val="003278E1"/>
    <w:rsid w:val="00331593"/>
    <w:rsid w:val="003341AC"/>
    <w:rsid w:val="00335F6D"/>
    <w:rsid w:val="00336542"/>
    <w:rsid w:val="00336E08"/>
    <w:rsid w:val="00337BFE"/>
    <w:rsid w:val="00337F16"/>
    <w:rsid w:val="00341801"/>
    <w:rsid w:val="003423A4"/>
    <w:rsid w:val="0034613A"/>
    <w:rsid w:val="0035044E"/>
    <w:rsid w:val="00352B03"/>
    <w:rsid w:val="00352B90"/>
    <w:rsid w:val="0035565E"/>
    <w:rsid w:val="003577DA"/>
    <w:rsid w:val="00357BF0"/>
    <w:rsid w:val="00357F9A"/>
    <w:rsid w:val="003606B2"/>
    <w:rsid w:val="0036077F"/>
    <w:rsid w:val="00360B9D"/>
    <w:rsid w:val="003648BF"/>
    <w:rsid w:val="00365EAF"/>
    <w:rsid w:val="00366FE3"/>
    <w:rsid w:val="00367584"/>
    <w:rsid w:val="00367EE6"/>
    <w:rsid w:val="003707A9"/>
    <w:rsid w:val="00370F09"/>
    <w:rsid w:val="003804A7"/>
    <w:rsid w:val="00381587"/>
    <w:rsid w:val="00381DE6"/>
    <w:rsid w:val="0038576F"/>
    <w:rsid w:val="00385B1F"/>
    <w:rsid w:val="00387CF6"/>
    <w:rsid w:val="0039177A"/>
    <w:rsid w:val="00391CB3"/>
    <w:rsid w:val="00391EAC"/>
    <w:rsid w:val="00395579"/>
    <w:rsid w:val="003977E2"/>
    <w:rsid w:val="003A0291"/>
    <w:rsid w:val="003A0A84"/>
    <w:rsid w:val="003A0ABD"/>
    <w:rsid w:val="003A0FEC"/>
    <w:rsid w:val="003A24D0"/>
    <w:rsid w:val="003A4A58"/>
    <w:rsid w:val="003A59AB"/>
    <w:rsid w:val="003A730F"/>
    <w:rsid w:val="003B0B3E"/>
    <w:rsid w:val="003B140F"/>
    <w:rsid w:val="003B308F"/>
    <w:rsid w:val="003B4515"/>
    <w:rsid w:val="003B4C21"/>
    <w:rsid w:val="003B58BB"/>
    <w:rsid w:val="003C038E"/>
    <w:rsid w:val="003C21BF"/>
    <w:rsid w:val="003C260F"/>
    <w:rsid w:val="003C542B"/>
    <w:rsid w:val="003C583F"/>
    <w:rsid w:val="003C6671"/>
    <w:rsid w:val="003D0890"/>
    <w:rsid w:val="003D18F1"/>
    <w:rsid w:val="003D1AD5"/>
    <w:rsid w:val="003D2FBB"/>
    <w:rsid w:val="003D41E8"/>
    <w:rsid w:val="003D4225"/>
    <w:rsid w:val="003D689A"/>
    <w:rsid w:val="003D7AFA"/>
    <w:rsid w:val="003E4C89"/>
    <w:rsid w:val="003E5E9D"/>
    <w:rsid w:val="003E6465"/>
    <w:rsid w:val="003E653C"/>
    <w:rsid w:val="003E7C5D"/>
    <w:rsid w:val="003F000F"/>
    <w:rsid w:val="003F0B52"/>
    <w:rsid w:val="003F0BD7"/>
    <w:rsid w:val="003F17B0"/>
    <w:rsid w:val="003F393A"/>
    <w:rsid w:val="003F47A6"/>
    <w:rsid w:val="003F5F7A"/>
    <w:rsid w:val="003F7246"/>
    <w:rsid w:val="003F7947"/>
    <w:rsid w:val="0040103E"/>
    <w:rsid w:val="0040570A"/>
    <w:rsid w:val="00405744"/>
    <w:rsid w:val="00411FB3"/>
    <w:rsid w:val="0041213B"/>
    <w:rsid w:val="004138F1"/>
    <w:rsid w:val="00416262"/>
    <w:rsid w:val="004172AF"/>
    <w:rsid w:val="00420E55"/>
    <w:rsid w:val="00421081"/>
    <w:rsid w:val="00422813"/>
    <w:rsid w:val="00422BAF"/>
    <w:rsid w:val="00425944"/>
    <w:rsid w:val="00426388"/>
    <w:rsid w:val="004273ED"/>
    <w:rsid w:val="004306A4"/>
    <w:rsid w:val="004308E1"/>
    <w:rsid w:val="00430DDA"/>
    <w:rsid w:val="0043225D"/>
    <w:rsid w:val="00434695"/>
    <w:rsid w:val="004365ED"/>
    <w:rsid w:val="00440897"/>
    <w:rsid w:val="004413EB"/>
    <w:rsid w:val="00441649"/>
    <w:rsid w:val="00443013"/>
    <w:rsid w:val="00444327"/>
    <w:rsid w:val="004447C7"/>
    <w:rsid w:val="004456A1"/>
    <w:rsid w:val="004457CA"/>
    <w:rsid w:val="00452B3F"/>
    <w:rsid w:val="004539FA"/>
    <w:rsid w:val="00454190"/>
    <w:rsid w:val="004579C9"/>
    <w:rsid w:val="00460562"/>
    <w:rsid w:val="00463BE5"/>
    <w:rsid w:val="00463F60"/>
    <w:rsid w:val="00466ABB"/>
    <w:rsid w:val="00467483"/>
    <w:rsid w:val="00472FE4"/>
    <w:rsid w:val="00473FB0"/>
    <w:rsid w:val="0047410D"/>
    <w:rsid w:val="00474234"/>
    <w:rsid w:val="00476C68"/>
    <w:rsid w:val="00476D43"/>
    <w:rsid w:val="00476DDD"/>
    <w:rsid w:val="00476E61"/>
    <w:rsid w:val="00477B77"/>
    <w:rsid w:val="00480477"/>
    <w:rsid w:val="004807F8"/>
    <w:rsid w:val="00481060"/>
    <w:rsid w:val="0048213C"/>
    <w:rsid w:val="00482691"/>
    <w:rsid w:val="00482CE5"/>
    <w:rsid w:val="00483F66"/>
    <w:rsid w:val="0048555B"/>
    <w:rsid w:val="00485827"/>
    <w:rsid w:val="004858B9"/>
    <w:rsid w:val="00486A1E"/>
    <w:rsid w:val="0048794A"/>
    <w:rsid w:val="0049012F"/>
    <w:rsid w:val="00490EA5"/>
    <w:rsid w:val="0049133F"/>
    <w:rsid w:val="00494CAB"/>
    <w:rsid w:val="004955A5"/>
    <w:rsid w:val="00495C2B"/>
    <w:rsid w:val="004A0135"/>
    <w:rsid w:val="004A0671"/>
    <w:rsid w:val="004A069B"/>
    <w:rsid w:val="004A11B1"/>
    <w:rsid w:val="004A1597"/>
    <w:rsid w:val="004A317A"/>
    <w:rsid w:val="004A3799"/>
    <w:rsid w:val="004A464B"/>
    <w:rsid w:val="004A53D4"/>
    <w:rsid w:val="004A66B5"/>
    <w:rsid w:val="004A7547"/>
    <w:rsid w:val="004A7BB0"/>
    <w:rsid w:val="004B1A47"/>
    <w:rsid w:val="004B21E2"/>
    <w:rsid w:val="004B2748"/>
    <w:rsid w:val="004B4197"/>
    <w:rsid w:val="004B4D78"/>
    <w:rsid w:val="004B5193"/>
    <w:rsid w:val="004C04E1"/>
    <w:rsid w:val="004C224F"/>
    <w:rsid w:val="004C363D"/>
    <w:rsid w:val="004C710B"/>
    <w:rsid w:val="004D1CA1"/>
    <w:rsid w:val="004E013C"/>
    <w:rsid w:val="004E08FC"/>
    <w:rsid w:val="004E09E8"/>
    <w:rsid w:val="004E0B05"/>
    <w:rsid w:val="004E0E65"/>
    <w:rsid w:val="004E344F"/>
    <w:rsid w:val="004E5CD8"/>
    <w:rsid w:val="004F1EAE"/>
    <w:rsid w:val="004F2653"/>
    <w:rsid w:val="004F307E"/>
    <w:rsid w:val="004F4F1A"/>
    <w:rsid w:val="004F6913"/>
    <w:rsid w:val="004F6E9F"/>
    <w:rsid w:val="00500B76"/>
    <w:rsid w:val="0050186C"/>
    <w:rsid w:val="005026CC"/>
    <w:rsid w:val="00506DB6"/>
    <w:rsid w:val="0050716A"/>
    <w:rsid w:val="00507DC0"/>
    <w:rsid w:val="0051017B"/>
    <w:rsid w:val="005102D7"/>
    <w:rsid w:val="0051083F"/>
    <w:rsid w:val="00510BA3"/>
    <w:rsid w:val="005133B1"/>
    <w:rsid w:val="00514944"/>
    <w:rsid w:val="005160EF"/>
    <w:rsid w:val="00517D1A"/>
    <w:rsid w:val="00517FD3"/>
    <w:rsid w:val="00520B44"/>
    <w:rsid w:val="00523CEE"/>
    <w:rsid w:val="0052448B"/>
    <w:rsid w:val="00524A5D"/>
    <w:rsid w:val="005273DC"/>
    <w:rsid w:val="00527607"/>
    <w:rsid w:val="00530FB9"/>
    <w:rsid w:val="005315D9"/>
    <w:rsid w:val="00531996"/>
    <w:rsid w:val="00531B2A"/>
    <w:rsid w:val="005327D9"/>
    <w:rsid w:val="00532AA3"/>
    <w:rsid w:val="00534ADE"/>
    <w:rsid w:val="00534FC1"/>
    <w:rsid w:val="00536B54"/>
    <w:rsid w:val="005377E7"/>
    <w:rsid w:val="00540C08"/>
    <w:rsid w:val="00541FC4"/>
    <w:rsid w:val="0054234D"/>
    <w:rsid w:val="005449D7"/>
    <w:rsid w:val="00545927"/>
    <w:rsid w:val="0054710F"/>
    <w:rsid w:val="00547605"/>
    <w:rsid w:val="00547FA7"/>
    <w:rsid w:val="00551CD1"/>
    <w:rsid w:val="005527D2"/>
    <w:rsid w:val="005537A8"/>
    <w:rsid w:val="00553F73"/>
    <w:rsid w:val="005549D2"/>
    <w:rsid w:val="00555B71"/>
    <w:rsid w:val="0056183F"/>
    <w:rsid w:val="00562260"/>
    <w:rsid w:val="005624C5"/>
    <w:rsid w:val="00562618"/>
    <w:rsid w:val="00562BA7"/>
    <w:rsid w:val="00564419"/>
    <w:rsid w:val="00565663"/>
    <w:rsid w:val="00565E6C"/>
    <w:rsid w:val="00566800"/>
    <w:rsid w:val="00570715"/>
    <w:rsid w:val="00572073"/>
    <w:rsid w:val="00572607"/>
    <w:rsid w:val="005728DD"/>
    <w:rsid w:val="0057464D"/>
    <w:rsid w:val="00574839"/>
    <w:rsid w:val="00574BD2"/>
    <w:rsid w:val="005752BF"/>
    <w:rsid w:val="00575871"/>
    <w:rsid w:val="00580B6D"/>
    <w:rsid w:val="00580EED"/>
    <w:rsid w:val="005826EC"/>
    <w:rsid w:val="00583615"/>
    <w:rsid w:val="00584A77"/>
    <w:rsid w:val="00585CDB"/>
    <w:rsid w:val="00587403"/>
    <w:rsid w:val="00592816"/>
    <w:rsid w:val="00592D09"/>
    <w:rsid w:val="00593AB6"/>
    <w:rsid w:val="00594D98"/>
    <w:rsid w:val="0059504B"/>
    <w:rsid w:val="005957A1"/>
    <w:rsid w:val="005970E7"/>
    <w:rsid w:val="005A01A7"/>
    <w:rsid w:val="005A1025"/>
    <w:rsid w:val="005A403A"/>
    <w:rsid w:val="005A5302"/>
    <w:rsid w:val="005A54AC"/>
    <w:rsid w:val="005B4614"/>
    <w:rsid w:val="005B5E88"/>
    <w:rsid w:val="005B674C"/>
    <w:rsid w:val="005B6E95"/>
    <w:rsid w:val="005B70C6"/>
    <w:rsid w:val="005B73BB"/>
    <w:rsid w:val="005B7409"/>
    <w:rsid w:val="005B7B11"/>
    <w:rsid w:val="005C0327"/>
    <w:rsid w:val="005C365A"/>
    <w:rsid w:val="005C3B2A"/>
    <w:rsid w:val="005C4178"/>
    <w:rsid w:val="005C4888"/>
    <w:rsid w:val="005C566B"/>
    <w:rsid w:val="005C6423"/>
    <w:rsid w:val="005D28F1"/>
    <w:rsid w:val="005D3741"/>
    <w:rsid w:val="005E06D7"/>
    <w:rsid w:val="005E07A0"/>
    <w:rsid w:val="005E0CDB"/>
    <w:rsid w:val="005E15D4"/>
    <w:rsid w:val="005E1BE3"/>
    <w:rsid w:val="005F10BB"/>
    <w:rsid w:val="005F189B"/>
    <w:rsid w:val="005F29FB"/>
    <w:rsid w:val="005F5084"/>
    <w:rsid w:val="005F57EC"/>
    <w:rsid w:val="0060047E"/>
    <w:rsid w:val="006013DF"/>
    <w:rsid w:val="00601F09"/>
    <w:rsid w:val="006028C3"/>
    <w:rsid w:val="00602C9B"/>
    <w:rsid w:val="00605422"/>
    <w:rsid w:val="00606B0F"/>
    <w:rsid w:val="00612D2A"/>
    <w:rsid w:val="006137D6"/>
    <w:rsid w:val="00614296"/>
    <w:rsid w:val="00614F0B"/>
    <w:rsid w:val="006174A4"/>
    <w:rsid w:val="006207FA"/>
    <w:rsid w:val="0063313E"/>
    <w:rsid w:val="0063542B"/>
    <w:rsid w:val="00642D22"/>
    <w:rsid w:val="00643C21"/>
    <w:rsid w:val="0064488E"/>
    <w:rsid w:val="006449DB"/>
    <w:rsid w:val="00644B64"/>
    <w:rsid w:val="006463CB"/>
    <w:rsid w:val="006463F6"/>
    <w:rsid w:val="00647408"/>
    <w:rsid w:val="006511FB"/>
    <w:rsid w:val="00651435"/>
    <w:rsid w:val="00651C6D"/>
    <w:rsid w:val="00651E96"/>
    <w:rsid w:val="00653446"/>
    <w:rsid w:val="0065588B"/>
    <w:rsid w:val="00660474"/>
    <w:rsid w:val="00660F3F"/>
    <w:rsid w:val="0066373F"/>
    <w:rsid w:val="00664E9E"/>
    <w:rsid w:val="006728F8"/>
    <w:rsid w:val="0067296F"/>
    <w:rsid w:val="0067299C"/>
    <w:rsid w:val="00675A5C"/>
    <w:rsid w:val="00682371"/>
    <w:rsid w:val="00682616"/>
    <w:rsid w:val="00683F7B"/>
    <w:rsid w:val="00684593"/>
    <w:rsid w:val="00685381"/>
    <w:rsid w:val="0069139C"/>
    <w:rsid w:val="006923A8"/>
    <w:rsid w:val="00693A7C"/>
    <w:rsid w:val="00693ED8"/>
    <w:rsid w:val="00694342"/>
    <w:rsid w:val="0069475D"/>
    <w:rsid w:val="00696127"/>
    <w:rsid w:val="006962F8"/>
    <w:rsid w:val="00696790"/>
    <w:rsid w:val="00696D2E"/>
    <w:rsid w:val="00697BFE"/>
    <w:rsid w:val="00697C2E"/>
    <w:rsid w:val="006A0B8F"/>
    <w:rsid w:val="006A34D7"/>
    <w:rsid w:val="006A4902"/>
    <w:rsid w:val="006A603B"/>
    <w:rsid w:val="006A60A8"/>
    <w:rsid w:val="006A711F"/>
    <w:rsid w:val="006B3A09"/>
    <w:rsid w:val="006B3AC6"/>
    <w:rsid w:val="006B584D"/>
    <w:rsid w:val="006B6937"/>
    <w:rsid w:val="006C0636"/>
    <w:rsid w:val="006C0CFF"/>
    <w:rsid w:val="006C2374"/>
    <w:rsid w:val="006C279E"/>
    <w:rsid w:val="006C2C24"/>
    <w:rsid w:val="006C3D69"/>
    <w:rsid w:val="006C46BE"/>
    <w:rsid w:val="006C4DA1"/>
    <w:rsid w:val="006C75B1"/>
    <w:rsid w:val="006C7993"/>
    <w:rsid w:val="006D5C0A"/>
    <w:rsid w:val="006D5CCE"/>
    <w:rsid w:val="006E2DEE"/>
    <w:rsid w:val="006E3458"/>
    <w:rsid w:val="006E43A5"/>
    <w:rsid w:val="006E5E2E"/>
    <w:rsid w:val="006E6486"/>
    <w:rsid w:val="006E681F"/>
    <w:rsid w:val="006E71DF"/>
    <w:rsid w:val="006E78DF"/>
    <w:rsid w:val="006F3444"/>
    <w:rsid w:val="006F5D9D"/>
    <w:rsid w:val="006F61C0"/>
    <w:rsid w:val="006F7309"/>
    <w:rsid w:val="00703E88"/>
    <w:rsid w:val="00705792"/>
    <w:rsid w:val="00706048"/>
    <w:rsid w:val="007066C2"/>
    <w:rsid w:val="0070728D"/>
    <w:rsid w:val="007110C9"/>
    <w:rsid w:val="00714B5E"/>
    <w:rsid w:val="00714D79"/>
    <w:rsid w:val="007170D6"/>
    <w:rsid w:val="007202E8"/>
    <w:rsid w:val="00720439"/>
    <w:rsid w:val="007223E0"/>
    <w:rsid w:val="007314A8"/>
    <w:rsid w:val="00731ED9"/>
    <w:rsid w:val="00733928"/>
    <w:rsid w:val="00734289"/>
    <w:rsid w:val="00734A94"/>
    <w:rsid w:val="00737193"/>
    <w:rsid w:val="0074128C"/>
    <w:rsid w:val="007425E0"/>
    <w:rsid w:val="00742AD0"/>
    <w:rsid w:val="00743AF7"/>
    <w:rsid w:val="00745E5F"/>
    <w:rsid w:val="00747E77"/>
    <w:rsid w:val="007557C1"/>
    <w:rsid w:val="00755A23"/>
    <w:rsid w:val="00757081"/>
    <w:rsid w:val="00760734"/>
    <w:rsid w:val="00760D39"/>
    <w:rsid w:val="0076118C"/>
    <w:rsid w:val="00762243"/>
    <w:rsid w:val="0076235A"/>
    <w:rsid w:val="0076267A"/>
    <w:rsid w:val="00762E40"/>
    <w:rsid w:val="00764E67"/>
    <w:rsid w:val="007657D0"/>
    <w:rsid w:val="00772B6E"/>
    <w:rsid w:val="00774876"/>
    <w:rsid w:val="00775FF8"/>
    <w:rsid w:val="00776346"/>
    <w:rsid w:val="00776571"/>
    <w:rsid w:val="007819A5"/>
    <w:rsid w:val="007829D2"/>
    <w:rsid w:val="00783074"/>
    <w:rsid w:val="0078389F"/>
    <w:rsid w:val="00784682"/>
    <w:rsid w:val="0078522D"/>
    <w:rsid w:val="00785790"/>
    <w:rsid w:val="007869F8"/>
    <w:rsid w:val="0078754F"/>
    <w:rsid w:val="00787854"/>
    <w:rsid w:val="00790E01"/>
    <w:rsid w:val="007915C0"/>
    <w:rsid w:val="007926F8"/>
    <w:rsid w:val="00794378"/>
    <w:rsid w:val="0079597E"/>
    <w:rsid w:val="00796D55"/>
    <w:rsid w:val="00797A86"/>
    <w:rsid w:val="007A0261"/>
    <w:rsid w:val="007A0B53"/>
    <w:rsid w:val="007A1528"/>
    <w:rsid w:val="007A15D3"/>
    <w:rsid w:val="007A6C74"/>
    <w:rsid w:val="007B0992"/>
    <w:rsid w:val="007B1C71"/>
    <w:rsid w:val="007B1DEB"/>
    <w:rsid w:val="007B310B"/>
    <w:rsid w:val="007B54B7"/>
    <w:rsid w:val="007B5C45"/>
    <w:rsid w:val="007B634A"/>
    <w:rsid w:val="007B7FA0"/>
    <w:rsid w:val="007C2595"/>
    <w:rsid w:val="007C26DC"/>
    <w:rsid w:val="007C3566"/>
    <w:rsid w:val="007C4CEA"/>
    <w:rsid w:val="007C5139"/>
    <w:rsid w:val="007D055A"/>
    <w:rsid w:val="007D1B31"/>
    <w:rsid w:val="007D1FE1"/>
    <w:rsid w:val="007D6E6F"/>
    <w:rsid w:val="007E1161"/>
    <w:rsid w:val="007E1206"/>
    <w:rsid w:val="007E16FA"/>
    <w:rsid w:val="007E1845"/>
    <w:rsid w:val="007E22B4"/>
    <w:rsid w:val="007E2A59"/>
    <w:rsid w:val="007E2A70"/>
    <w:rsid w:val="007E2C7F"/>
    <w:rsid w:val="007E380B"/>
    <w:rsid w:val="007E447D"/>
    <w:rsid w:val="007F0337"/>
    <w:rsid w:val="007F1A05"/>
    <w:rsid w:val="007F65C9"/>
    <w:rsid w:val="00801393"/>
    <w:rsid w:val="0080166B"/>
    <w:rsid w:val="00801BBF"/>
    <w:rsid w:val="008024D5"/>
    <w:rsid w:val="00802EB8"/>
    <w:rsid w:val="00804839"/>
    <w:rsid w:val="008048B8"/>
    <w:rsid w:val="0080501A"/>
    <w:rsid w:val="00805A5C"/>
    <w:rsid w:val="00806086"/>
    <w:rsid w:val="0080734E"/>
    <w:rsid w:val="00810388"/>
    <w:rsid w:val="00812190"/>
    <w:rsid w:val="008129DE"/>
    <w:rsid w:val="008131ED"/>
    <w:rsid w:val="0081498F"/>
    <w:rsid w:val="00816346"/>
    <w:rsid w:val="00816BCB"/>
    <w:rsid w:val="008215CB"/>
    <w:rsid w:val="008235D3"/>
    <w:rsid w:val="00825022"/>
    <w:rsid w:val="00825639"/>
    <w:rsid w:val="00826311"/>
    <w:rsid w:val="00827562"/>
    <w:rsid w:val="00830940"/>
    <w:rsid w:val="008313E7"/>
    <w:rsid w:val="0083146A"/>
    <w:rsid w:val="00832C8D"/>
    <w:rsid w:val="00834506"/>
    <w:rsid w:val="00834E7E"/>
    <w:rsid w:val="00840A95"/>
    <w:rsid w:val="0084154F"/>
    <w:rsid w:val="00841666"/>
    <w:rsid w:val="00841C97"/>
    <w:rsid w:val="008426EB"/>
    <w:rsid w:val="00844F5E"/>
    <w:rsid w:val="00845C86"/>
    <w:rsid w:val="0085104C"/>
    <w:rsid w:val="00851760"/>
    <w:rsid w:val="00851D02"/>
    <w:rsid w:val="008574B7"/>
    <w:rsid w:val="00860617"/>
    <w:rsid w:val="008631E9"/>
    <w:rsid w:val="00864AFA"/>
    <w:rsid w:val="008657CD"/>
    <w:rsid w:val="008657E9"/>
    <w:rsid w:val="0086789F"/>
    <w:rsid w:val="00870403"/>
    <w:rsid w:val="00871AF8"/>
    <w:rsid w:val="00873C04"/>
    <w:rsid w:val="008750AA"/>
    <w:rsid w:val="00875279"/>
    <w:rsid w:val="008755AC"/>
    <w:rsid w:val="00875CBE"/>
    <w:rsid w:val="00875CF7"/>
    <w:rsid w:val="0088100B"/>
    <w:rsid w:val="008814A3"/>
    <w:rsid w:val="00883F8C"/>
    <w:rsid w:val="008879E2"/>
    <w:rsid w:val="00887A35"/>
    <w:rsid w:val="0089025A"/>
    <w:rsid w:val="0089188D"/>
    <w:rsid w:val="008920F7"/>
    <w:rsid w:val="008938FC"/>
    <w:rsid w:val="00894542"/>
    <w:rsid w:val="00895718"/>
    <w:rsid w:val="008970A4"/>
    <w:rsid w:val="008A077C"/>
    <w:rsid w:val="008A0807"/>
    <w:rsid w:val="008A081F"/>
    <w:rsid w:val="008A1F41"/>
    <w:rsid w:val="008A30C1"/>
    <w:rsid w:val="008A3BD1"/>
    <w:rsid w:val="008A50AF"/>
    <w:rsid w:val="008A525C"/>
    <w:rsid w:val="008A5B7C"/>
    <w:rsid w:val="008A5C52"/>
    <w:rsid w:val="008A78CD"/>
    <w:rsid w:val="008B06B8"/>
    <w:rsid w:val="008B0721"/>
    <w:rsid w:val="008B1FF6"/>
    <w:rsid w:val="008B2D97"/>
    <w:rsid w:val="008B3594"/>
    <w:rsid w:val="008B440E"/>
    <w:rsid w:val="008B5038"/>
    <w:rsid w:val="008B5161"/>
    <w:rsid w:val="008B5D6B"/>
    <w:rsid w:val="008B6591"/>
    <w:rsid w:val="008B69C3"/>
    <w:rsid w:val="008C0DAE"/>
    <w:rsid w:val="008C11A0"/>
    <w:rsid w:val="008C233F"/>
    <w:rsid w:val="008C5285"/>
    <w:rsid w:val="008C5D82"/>
    <w:rsid w:val="008C752A"/>
    <w:rsid w:val="008D079E"/>
    <w:rsid w:val="008D0C1B"/>
    <w:rsid w:val="008D4F31"/>
    <w:rsid w:val="008D50DC"/>
    <w:rsid w:val="008D5779"/>
    <w:rsid w:val="008D6934"/>
    <w:rsid w:val="008D6B3A"/>
    <w:rsid w:val="008D78C6"/>
    <w:rsid w:val="008E03F4"/>
    <w:rsid w:val="008E1EF7"/>
    <w:rsid w:val="008E2C71"/>
    <w:rsid w:val="008E2F29"/>
    <w:rsid w:val="008E42BB"/>
    <w:rsid w:val="008E4309"/>
    <w:rsid w:val="008E492A"/>
    <w:rsid w:val="008E4A4A"/>
    <w:rsid w:val="008E4B0B"/>
    <w:rsid w:val="008E4D0B"/>
    <w:rsid w:val="008E5728"/>
    <w:rsid w:val="008E5A4A"/>
    <w:rsid w:val="008F19F8"/>
    <w:rsid w:val="008F1ABD"/>
    <w:rsid w:val="008F5532"/>
    <w:rsid w:val="008F780E"/>
    <w:rsid w:val="009005FF"/>
    <w:rsid w:val="00903BA4"/>
    <w:rsid w:val="00906D5A"/>
    <w:rsid w:val="00910C25"/>
    <w:rsid w:val="0091229C"/>
    <w:rsid w:val="00912D08"/>
    <w:rsid w:val="0091367E"/>
    <w:rsid w:val="00913BEE"/>
    <w:rsid w:val="00913C05"/>
    <w:rsid w:val="00913E36"/>
    <w:rsid w:val="0091513B"/>
    <w:rsid w:val="009157BE"/>
    <w:rsid w:val="00920E2D"/>
    <w:rsid w:val="0092317B"/>
    <w:rsid w:val="0092368F"/>
    <w:rsid w:val="009237F8"/>
    <w:rsid w:val="0092463B"/>
    <w:rsid w:val="009255D9"/>
    <w:rsid w:val="009260A2"/>
    <w:rsid w:val="009266A9"/>
    <w:rsid w:val="009273A8"/>
    <w:rsid w:val="00927ADB"/>
    <w:rsid w:val="009344E1"/>
    <w:rsid w:val="00935EE7"/>
    <w:rsid w:val="0093682A"/>
    <w:rsid w:val="00941460"/>
    <w:rsid w:val="009436D0"/>
    <w:rsid w:val="00946212"/>
    <w:rsid w:val="00952842"/>
    <w:rsid w:val="00955682"/>
    <w:rsid w:val="00956FC6"/>
    <w:rsid w:val="0095788F"/>
    <w:rsid w:val="009615B4"/>
    <w:rsid w:val="00964582"/>
    <w:rsid w:val="00965691"/>
    <w:rsid w:val="00966E6B"/>
    <w:rsid w:val="00966FD7"/>
    <w:rsid w:val="00966FFB"/>
    <w:rsid w:val="00967793"/>
    <w:rsid w:val="0097141C"/>
    <w:rsid w:val="00972D16"/>
    <w:rsid w:val="00973775"/>
    <w:rsid w:val="009750B4"/>
    <w:rsid w:val="00976057"/>
    <w:rsid w:val="00981A32"/>
    <w:rsid w:val="00981EF4"/>
    <w:rsid w:val="009847B3"/>
    <w:rsid w:val="00985BD5"/>
    <w:rsid w:val="0098695F"/>
    <w:rsid w:val="00986A89"/>
    <w:rsid w:val="0099293C"/>
    <w:rsid w:val="009936F0"/>
    <w:rsid w:val="009955A9"/>
    <w:rsid w:val="00996F70"/>
    <w:rsid w:val="009A2617"/>
    <w:rsid w:val="009A3474"/>
    <w:rsid w:val="009A48A2"/>
    <w:rsid w:val="009A4DAE"/>
    <w:rsid w:val="009A5C6F"/>
    <w:rsid w:val="009B029F"/>
    <w:rsid w:val="009B13F6"/>
    <w:rsid w:val="009B1DAC"/>
    <w:rsid w:val="009B2791"/>
    <w:rsid w:val="009B404E"/>
    <w:rsid w:val="009B5303"/>
    <w:rsid w:val="009B6FE8"/>
    <w:rsid w:val="009C2370"/>
    <w:rsid w:val="009C2EFF"/>
    <w:rsid w:val="009C3F01"/>
    <w:rsid w:val="009C589F"/>
    <w:rsid w:val="009C5EA5"/>
    <w:rsid w:val="009C741D"/>
    <w:rsid w:val="009D0865"/>
    <w:rsid w:val="009D2DEE"/>
    <w:rsid w:val="009D4242"/>
    <w:rsid w:val="009D509B"/>
    <w:rsid w:val="009D518C"/>
    <w:rsid w:val="009D61E2"/>
    <w:rsid w:val="009D6547"/>
    <w:rsid w:val="009D79CC"/>
    <w:rsid w:val="009E40DC"/>
    <w:rsid w:val="009E4A90"/>
    <w:rsid w:val="009E6EF9"/>
    <w:rsid w:val="009E7B9D"/>
    <w:rsid w:val="009E7F82"/>
    <w:rsid w:val="009F2872"/>
    <w:rsid w:val="009F3C80"/>
    <w:rsid w:val="009F599B"/>
    <w:rsid w:val="00A00FFB"/>
    <w:rsid w:val="00A0224A"/>
    <w:rsid w:val="00A026D7"/>
    <w:rsid w:val="00A02F16"/>
    <w:rsid w:val="00A037EB"/>
    <w:rsid w:val="00A05EC8"/>
    <w:rsid w:val="00A076D6"/>
    <w:rsid w:val="00A07A65"/>
    <w:rsid w:val="00A07B53"/>
    <w:rsid w:val="00A104B2"/>
    <w:rsid w:val="00A105DB"/>
    <w:rsid w:val="00A11882"/>
    <w:rsid w:val="00A12BBC"/>
    <w:rsid w:val="00A133C9"/>
    <w:rsid w:val="00A160AA"/>
    <w:rsid w:val="00A17B37"/>
    <w:rsid w:val="00A20794"/>
    <w:rsid w:val="00A2125B"/>
    <w:rsid w:val="00A215CF"/>
    <w:rsid w:val="00A21A7F"/>
    <w:rsid w:val="00A220AB"/>
    <w:rsid w:val="00A2250E"/>
    <w:rsid w:val="00A2318D"/>
    <w:rsid w:val="00A23320"/>
    <w:rsid w:val="00A238B1"/>
    <w:rsid w:val="00A254FF"/>
    <w:rsid w:val="00A25B1F"/>
    <w:rsid w:val="00A261A8"/>
    <w:rsid w:val="00A311B2"/>
    <w:rsid w:val="00A31BF3"/>
    <w:rsid w:val="00A323E3"/>
    <w:rsid w:val="00A327B0"/>
    <w:rsid w:val="00A33134"/>
    <w:rsid w:val="00A33D4B"/>
    <w:rsid w:val="00A34484"/>
    <w:rsid w:val="00A36AC9"/>
    <w:rsid w:val="00A36D4E"/>
    <w:rsid w:val="00A36FB2"/>
    <w:rsid w:val="00A375BC"/>
    <w:rsid w:val="00A408A0"/>
    <w:rsid w:val="00A41250"/>
    <w:rsid w:val="00A421DA"/>
    <w:rsid w:val="00A433AE"/>
    <w:rsid w:val="00A446D9"/>
    <w:rsid w:val="00A44833"/>
    <w:rsid w:val="00A45086"/>
    <w:rsid w:val="00A473FB"/>
    <w:rsid w:val="00A50897"/>
    <w:rsid w:val="00A51CEF"/>
    <w:rsid w:val="00A523E6"/>
    <w:rsid w:val="00A52448"/>
    <w:rsid w:val="00A54440"/>
    <w:rsid w:val="00A55994"/>
    <w:rsid w:val="00A56A1D"/>
    <w:rsid w:val="00A57BD4"/>
    <w:rsid w:val="00A60049"/>
    <w:rsid w:val="00A61EE3"/>
    <w:rsid w:val="00A65FAB"/>
    <w:rsid w:val="00A66154"/>
    <w:rsid w:val="00A66A48"/>
    <w:rsid w:val="00A67144"/>
    <w:rsid w:val="00A678EA"/>
    <w:rsid w:val="00A74536"/>
    <w:rsid w:val="00A74D12"/>
    <w:rsid w:val="00A77041"/>
    <w:rsid w:val="00A80300"/>
    <w:rsid w:val="00A804B2"/>
    <w:rsid w:val="00A80A4F"/>
    <w:rsid w:val="00A80C68"/>
    <w:rsid w:val="00A8276F"/>
    <w:rsid w:val="00A85034"/>
    <w:rsid w:val="00A85BC5"/>
    <w:rsid w:val="00A87B49"/>
    <w:rsid w:val="00A93032"/>
    <w:rsid w:val="00A94223"/>
    <w:rsid w:val="00A94B03"/>
    <w:rsid w:val="00A96DA2"/>
    <w:rsid w:val="00AA0198"/>
    <w:rsid w:val="00AA21E3"/>
    <w:rsid w:val="00AA3A34"/>
    <w:rsid w:val="00AA44F8"/>
    <w:rsid w:val="00AA4D2D"/>
    <w:rsid w:val="00AA5C9A"/>
    <w:rsid w:val="00AB0E0F"/>
    <w:rsid w:val="00AB24CA"/>
    <w:rsid w:val="00AB2B09"/>
    <w:rsid w:val="00AB48DE"/>
    <w:rsid w:val="00AB57E2"/>
    <w:rsid w:val="00AB7427"/>
    <w:rsid w:val="00AB7428"/>
    <w:rsid w:val="00AC5D39"/>
    <w:rsid w:val="00AD0F55"/>
    <w:rsid w:val="00AD172F"/>
    <w:rsid w:val="00AD25DF"/>
    <w:rsid w:val="00AD354E"/>
    <w:rsid w:val="00AD378E"/>
    <w:rsid w:val="00AD3E84"/>
    <w:rsid w:val="00AD5166"/>
    <w:rsid w:val="00AD5832"/>
    <w:rsid w:val="00AD7343"/>
    <w:rsid w:val="00AD7D65"/>
    <w:rsid w:val="00AE000B"/>
    <w:rsid w:val="00AE0D35"/>
    <w:rsid w:val="00AE2B1C"/>
    <w:rsid w:val="00AE3BA7"/>
    <w:rsid w:val="00AE4CA0"/>
    <w:rsid w:val="00AF1F5B"/>
    <w:rsid w:val="00AF5B57"/>
    <w:rsid w:val="00AF7A1F"/>
    <w:rsid w:val="00B01376"/>
    <w:rsid w:val="00B02789"/>
    <w:rsid w:val="00B027A0"/>
    <w:rsid w:val="00B02F90"/>
    <w:rsid w:val="00B05655"/>
    <w:rsid w:val="00B10289"/>
    <w:rsid w:val="00B106B9"/>
    <w:rsid w:val="00B12145"/>
    <w:rsid w:val="00B13D0D"/>
    <w:rsid w:val="00B218D0"/>
    <w:rsid w:val="00B2584C"/>
    <w:rsid w:val="00B2776E"/>
    <w:rsid w:val="00B30149"/>
    <w:rsid w:val="00B30455"/>
    <w:rsid w:val="00B304A7"/>
    <w:rsid w:val="00B36A06"/>
    <w:rsid w:val="00B40B39"/>
    <w:rsid w:val="00B42215"/>
    <w:rsid w:val="00B4285A"/>
    <w:rsid w:val="00B42D15"/>
    <w:rsid w:val="00B42FC4"/>
    <w:rsid w:val="00B43052"/>
    <w:rsid w:val="00B43B7F"/>
    <w:rsid w:val="00B46115"/>
    <w:rsid w:val="00B4645D"/>
    <w:rsid w:val="00B540CA"/>
    <w:rsid w:val="00B600C0"/>
    <w:rsid w:val="00B619A7"/>
    <w:rsid w:val="00B62B01"/>
    <w:rsid w:val="00B62C3A"/>
    <w:rsid w:val="00B6416A"/>
    <w:rsid w:val="00B65D7A"/>
    <w:rsid w:val="00B67F3E"/>
    <w:rsid w:val="00B70315"/>
    <w:rsid w:val="00B71B19"/>
    <w:rsid w:val="00B72524"/>
    <w:rsid w:val="00B7272B"/>
    <w:rsid w:val="00B7598E"/>
    <w:rsid w:val="00B8008F"/>
    <w:rsid w:val="00B80235"/>
    <w:rsid w:val="00B82D59"/>
    <w:rsid w:val="00B85B76"/>
    <w:rsid w:val="00B863FE"/>
    <w:rsid w:val="00B91053"/>
    <w:rsid w:val="00B95882"/>
    <w:rsid w:val="00B97C92"/>
    <w:rsid w:val="00BA59B4"/>
    <w:rsid w:val="00BA7150"/>
    <w:rsid w:val="00BA73B5"/>
    <w:rsid w:val="00BB3A5F"/>
    <w:rsid w:val="00BB3C30"/>
    <w:rsid w:val="00BB48AC"/>
    <w:rsid w:val="00BB5116"/>
    <w:rsid w:val="00BB568B"/>
    <w:rsid w:val="00BB5FE5"/>
    <w:rsid w:val="00BB6977"/>
    <w:rsid w:val="00BB71B8"/>
    <w:rsid w:val="00BB77DE"/>
    <w:rsid w:val="00BB7B8B"/>
    <w:rsid w:val="00BC2C0A"/>
    <w:rsid w:val="00BC380A"/>
    <w:rsid w:val="00BC65CC"/>
    <w:rsid w:val="00BC7C39"/>
    <w:rsid w:val="00BD0027"/>
    <w:rsid w:val="00BD2424"/>
    <w:rsid w:val="00BD4F8C"/>
    <w:rsid w:val="00BD5C75"/>
    <w:rsid w:val="00BD7143"/>
    <w:rsid w:val="00BE0327"/>
    <w:rsid w:val="00BE0E08"/>
    <w:rsid w:val="00BE0EE5"/>
    <w:rsid w:val="00BE31D4"/>
    <w:rsid w:val="00BE3F3D"/>
    <w:rsid w:val="00BE44B3"/>
    <w:rsid w:val="00BE6867"/>
    <w:rsid w:val="00BE7198"/>
    <w:rsid w:val="00BF141A"/>
    <w:rsid w:val="00BF3BCC"/>
    <w:rsid w:val="00BF5E32"/>
    <w:rsid w:val="00C01052"/>
    <w:rsid w:val="00C02681"/>
    <w:rsid w:val="00C03D57"/>
    <w:rsid w:val="00C04D3C"/>
    <w:rsid w:val="00C07973"/>
    <w:rsid w:val="00C079B5"/>
    <w:rsid w:val="00C1046B"/>
    <w:rsid w:val="00C111D6"/>
    <w:rsid w:val="00C13434"/>
    <w:rsid w:val="00C13FBA"/>
    <w:rsid w:val="00C14257"/>
    <w:rsid w:val="00C15D19"/>
    <w:rsid w:val="00C172CE"/>
    <w:rsid w:val="00C20156"/>
    <w:rsid w:val="00C20474"/>
    <w:rsid w:val="00C20A22"/>
    <w:rsid w:val="00C20CE2"/>
    <w:rsid w:val="00C212B9"/>
    <w:rsid w:val="00C21E34"/>
    <w:rsid w:val="00C23AB4"/>
    <w:rsid w:val="00C24077"/>
    <w:rsid w:val="00C2465A"/>
    <w:rsid w:val="00C342F4"/>
    <w:rsid w:val="00C34520"/>
    <w:rsid w:val="00C36432"/>
    <w:rsid w:val="00C4113C"/>
    <w:rsid w:val="00C419D2"/>
    <w:rsid w:val="00C4216C"/>
    <w:rsid w:val="00C43145"/>
    <w:rsid w:val="00C449E9"/>
    <w:rsid w:val="00C4514C"/>
    <w:rsid w:val="00C47246"/>
    <w:rsid w:val="00C50239"/>
    <w:rsid w:val="00C508C0"/>
    <w:rsid w:val="00C522F3"/>
    <w:rsid w:val="00C53823"/>
    <w:rsid w:val="00C53AA7"/>
    <w:rsid w:val="00C63DA4"/>
    <w:rsid w:val="00C6435F"/>
    <w:rsid w:val="00C70C90"/>
    <w:rsid w:val="00C75550"/>
    <w:rsid w:val="00C758BA"/>
    <w:rsid w:val="00C77B57"/>
    <w:rsid w:val="00C8249C"/>
    <w:rsid w:val="00C82681"/>
    <w:rsid w:val="00C8398C"/>
    <w:rsid w:val="00C84CEB"/>
    <w:rsid w:val="00C84EE8"/>
    <w:rsid w:val="00C84FEA"/>
    <w:rsid w:val="00C87C13"/>
    <w:rsid w:val="00C92B0B"/>
    <w:rsid w:val="00C94489"/>
    <w:rsid w:val="00C963AE"/>
    <w:rsid w:val="00C96DBE"/>
    <w:rsid w:val="00CA2F11"/>
    <w:rsid w:val="00CA47A5"/>
    <w:rsid w:val="00CA50BA"/>
    <w:rsid w:val="00CA5275"/>
    <w:rsid w:val="00CA7DDB"/>
    <w:rsid w:val="00CB0A42"/>
    <w:rsid w:val="00CB0FF5"/>
    <w:rsid w:val="00CB153C"/>
    <w:rsid w:val="00CB3275"/>
    <w:rsid w:val="00CB4743"/>
    <w:rsid w:val="00CB4B6D"/>
    <w:rsid w:val="00CB4F00"/>
    <w:rsid w:val="00CB67D0"/>
    <w:rsid w:val="00CB7F05"/>
    <w:rsid w:val="00CC13C9"/>
    <w:rsid w:val="00CC149C"/>
    <w:rsid w:val="00CC1771"/>
    <w:rsid w:val="00CC2ED6"/>
    <w:rsid w:val="00CC3124"/>
    <w:rsid w:val="00CC3393"/>
    <w:rsid w:val="00CC357F"/>
    <w:rsid w:val="00CC3657"/>
    <w:rsid w:val="00CC524F"/>
    <w:rsid w:val="00CC578C"/>
    <w:rsid w:val="00CC5866"/>
    <w:rsid w:val="00CC61E3"/>
    <w:rsid w:val="00CC709D"/>
    <w:rsid w:val="00CC7DAC"/>
    <w:rsid w:val="00CC7F29"/>
    <w:rsid w:val="00CD31E0"/>
    <w:rsid w:val="00CD4EAA"/>
    <w:rsid w:val="00CD51E6"/>
    <w:rsid w:val="00CD521E"/>
    <w:rsid w:val="00CD6D42"/>
    <w:rsid w:val="00CD7D74"/>
    <w:rsid w:val="00CE00B0"/>
    <w:rsid w:val="00CE0147"/>
    <w:rsid w:val="00CE186C"/>
    <w:rsid w:val="00CE1B91"/>
    <w:rsid w:val="00CE3BB1"/>
    <w:rsid w:val="00CE501A"/>
    <w:rsid w:val="00CE761D"/>
    <w:rsid w:val="00CF0D64"/>
    <w:rsid w:val="00CF261D"/>
    <w:rsid w:val="00CF750A"/>
    <w:rsid w:val="00D016BB"/>
    <w:rsid w:val="00D02C12"/>
    <w:rsid w:val="00D03BFF"/>
    <w:rsid w:val="00D057CE"/>
    <w:rsid w:val="00D061A3"/>
    <w:rsid w:val="00D0625D"/>
    <w:rsid w:val="00D064D0"/>
    <w:rsid w:val="00D070FF"/>
    <w:rsid w:val="00D117A4"/>
    <w:rsid w:val="00D11A1E"/>
    <w:rsid w:val="00D12F7B"/>
    <w:rsid w:val="00D17AD0"/>
    <w:rsid w:val="00D2298A"/>
    <w:rsid w:val="00D3088A"/>
    <w:rsid w:val="00D308C8"/>
    <w:rsid w:val="00D33253"/>
    <w:rsid w:val="00D34708"/>
    <w:rsid w:val="00D352BD"/>
    <w:rsid w:val="00D3559E"/>
    <w:rsid w:val="00D3655E"/>
    <w:rsid w:val="00D365D5"/>
    <w:rsid w:val="00D36871"/>
    <w:rsid w:val="00D37DED"/>
    <w:rsid w:val="00D42A7B"/>
    <w:rsid w:val="00D45C69"/>
    <w:rsid w:val="00D47043"/>
    <w:rsid w:val="00D4779E"/>
    <w:rsid w:val="00D479FB"/>
    <w:rsid w:val="00D5012C"/>
    <w:rsid w:val="00D5016D"/>
    <w:rsid w:val="00D506F3"/>
    <w:rsid w:val="00D53245"/>
    <w:rsid w:val="00D5337D"/>
    <w:rsid w:val="00D607B0"/>
    <w:rsid w:val="00D608E2"/>
    <w:rsid w:val="00D60E2D"/>
    <w:rsid w:val="00D64F1D"/>
    <w:rsid w:val="00D65C01"/>
    <w:rsid w:val="00D66769"/>
    <w:rsid w:val="00D70399"/>
    <w:rsid w:val="00D713F3"/>
    <w:rsid w:val="00D71AAC"/>
    <w:rsid w:val="00D7546B"/>
    <w:rsid w:val="00D7720F"/>
    <w:rsid w:val="00D80DC5"/>
    <w:rsid w:val="00D81AAD"/>
    <w:rsid w:val="00D82722"/>
    <w:rsid w:val="00D84C78"/>
    <w:rsid w:val="00D84D1B"/>
    <w:rsid w:val="00D90655"/>
    <w:rsid w:val="00D90AD8"/>
    <w:rsid w:val="00D91C3B"/>
    <w:rsid w:val="00D9247C"/>
    <w:rsid w:val="00D9557F"/>
    <w:rsid w:val="00D95B42"/>
    <w:rsid w:val="00D965D6"/>
    <w:rsid w:val="00D97435"/>
    <w:rsid w:val="00DA0C05"/>
    <w:rsid w:val="00DA1004"/>
    <w:rsid w:val="00DA26E8"/>
    <w:rsid w:val="00DA3A9B"/>
    <w:rsid w:val="00DA3DE1"/>
    <w:rsid w:val="00DA48DC"/>
    <w:rsid w:val="00DA4BB6"/>
    <w:rsid w:val="00DA6AE6"/>
    <w:rsid w:val="00DA7CB8"/>
    <w:rsid w:val="00DB016C"/>
    <w:rsid w:val="00DB078B"/>
    <w:rsid w:val="00DB1EDF"/>
    <w:rsid w:val="00DB2223"/>
    <w:rsid w:val="00DB3A8B"/>
    <w:rsid w:val="00DB4C05"/>
    <w:rsid w:val="00DB5D05"/>
    <w:rsid w:val="00DC1902"/>
    <w:rsid w:val="00DC1EE2"/>
    <w:rsid w:val="00DC754A"/>
    <w:rsid w:val="00DD0044"/>
    <w:rsid w:val="00DD33E5"/>
    <w:rsid w:val="00DD3DCF"/>
    <w:rsid w:val="00DD4C7F"/>
    <w:rsid w:val="00DD5136"/>
    <w:rsid w:val="00DD64AC"/>
    <w:rsid w:val="00DE2CE5"/>
    <w:rsid w:val="00DE6F2E"/>
    <w:rsid w:val="00DF0444"/>
    <w:rsid w:val="00DF0871"/>
    <w:rsid w:val="00DF22DD"/>
    <w:rsid w:val="00DF42CC"/>
    <w:rsid w:val="00DF45E6"/>
    <w:rsid w:val="00DF4BB5"/>
    <w:rsid w:val="00DF5471"/>
    <w:rsid w:val="00DF7A77"/>
    <w:rsid w:val="00DF7F72"/>
    <w:rsid w:val="00E0099F"/>
    <w:rsid w:val="00E0193C"/>
    <w:rsid w:val="00E0234D"/>
    <w:rsid w:val="00E024CD"/>
    <w:rsid w:val="00E02EE7"/>
    <w:rsid w:val="00E02EF3"/>
    <w:rsid w:val="00E041E0"/>
    <w:rsid w:val="00E04748"/>
    <w:rsid w:val="00E04BDA"/>
    <w:rsid w:val="00E0574F"/>
    <w:rsid w:val="00E05BFC"/>
    <w:rsid w:val="00E06734"/>
    <w:rsid w:val="00E0733B"/>
    <w:rsid w:val="00E10F49"/>
    <w:rsid w:val="00E12B04"/>
    <w:rsid w:val="00E12BCA"/>
    <w:rsid w:val="00E12FD8"/>
    <w:rsid w:val="00E132F7"/>
    <w:rsid w:val="00E14BA5"/>
    <w:rsid w:val="00E15BC9"/>
    <w:rsid w:val="00E1667A"/>
    <w:rsid w:val="00E170E9"/>
    <w:rsid w:val="00E1735C"/>
    <w:rsid w:val="00E2243C"/>
    <w:rsid w:val="00E2247F"/>
    <w:rsid w:val="00E25845"/>
    <w:rsid w:val="00E260D2"/>
    <w:rsid w:val="00E26E09"/>
    <w:rsid w:val="00E27D2C"/>
    <w:rsid w:val="00E308F3"/>
    <w:rsid w:val="00E30923"/>
    <w:rsid w:val="00E31B28"/>
    <w:rsid w:val="00E33025"/>
    <w:rsid w:val="00E331EE"/>
    <w:rsid w:val="00E37562"/>
    <w:rsid w:val="00E41DD9"/>
    <w:rsid w:val="00E42995"/>
    <w:rsid w:val="00E43D9D"/>
    <w:rsid w:val="00E446C5"/>
    <w:rsid w:val="00E471A8"/>
    <w:rsid w:val="00E47380"/>
    <w:rsid w:val="00E50040"/>
    <w:rsid w:val="00E516A1"/>
    <w:rsid w:val="00E52236"/>
    <w:rsid w:val="00E60474"/>
    <w:rsid w:val="00E6071E"/>
    <w:rsid w:val="00E621DF"/>
    <w:rsid w:val="00E64743"/>
    <w:rsid w:val="00E658DE"/>
    <w:rsid w:val="00E65D74"/>
    <w:rsid w:val="00E66CA0"/>
    <w:rsid w:val="00E70A2F"/>
    <w:rsid w:val="00E70D03"/>
    <w:rsid w:val="00E71D9E"/>
    <w:rsid w:val="00E72CC0"/>
    <w:rsid w:val="00E73847"/>
    <w:rsid w:val="00E745B7"/>
    <w:rsid w:val="00E751B1"/>
    <w:rsid w:val="00E757B5"/>
    <w:rsid w:val="00E775E0"/>
    <w:rsid w:val="00E77873"/>
    <w:rsid w:val="00E77F86"/>
    <w:rsid w:val="00E81245"/>
    <w:rsid w:val="00E8155D"/>
    <w:rsid w:val="00E833CA"/>
    <w:rsid w:val="00E8606D"/>
    <w:rsid w:val="00E860D9"/>
    <w:rsid w:val="00E8617D"/>
    <w:rsid w:val="00E8658E"/>
    <w:rsid w:val="00E908D5"/>
    <w:rsid w:val="00E91EB1"/>
    <w:rsid w:val="00E94CD6"/>
    <w:rsid w:val="00E953F1"/>
    <w:rsid w:val="00E95498"/>
    <w:rsid w:val="00EA05D5"/>
    <w:rsid w:val="00EA4077"/>
    <w:rsid w:val="00EA4E27"/>
    <w:rsid w:val="00EA6701"/>
    <w:rsid w:val="00EA6B3F"/>
    <w:rsid w:val="00EA7109"/>
    <w:rsid w:val="00EB088E"/>
    <w:rsid w:val="00EB0E86"/>
    <w:rsid w:val="00EB1A17"/>
    <w:rsid w:val="00EB1E30"/>
    <w:rsid w:val="00EB35DC"/>
    <w:rsid w:val="00EB3C46"/>
    <w:rsid w:val="00EB60E6"/>
    <w:rsid w:val="00EB66E2"/>
    <w:rsid w:val="00EB67BE"/>
    <w:rsid w:val="00EB7555"/>
    <w:rsid w:val="00EB7AC0"/>
    <w:rsid w:val="00EB7C76"/>
    <w:rsid w:val="00EB7E21"/>
    <w:rsid w:val="00EC0455"/>
    <w:rsid w:val="00EC1100"/>
    <w:rsid w:val="00EC2AC0"/>
    <w:rsid w:val="00EC3A46"/>
    <w:rsid w:val="00EC5EB1"/>
    <w:rsid w:val="00EC6122"/>
    <w:rsid w:val="00EC616C"/>
    <w:rsid w:val="00EC6277"/>
    <w:rsid w:val="00EC6E64"/>
    <w:rsid w:val="00ED5DCE"/>
    <w:rsid w:val="00ED6C6F"/>
    <w:rsid w:val="00EE215A"/>
    <w:rsid w:val="00EE29BE"/>
    <w:rsid w:val="00EF11FD"/>
    <w:rsid w:val="00EF3386"/>
    <w:rsid w:val="00EF3B3D"/>
    <w:rsid w:val="00EF5101"/>
    <w:rsid w:val="00EF5386"/>
    <w:rsid w:val="00EF58B6"/>
    <w:rsid w:val="00EF58BC"/>
    <w:rsid w:val="00EF5BB4"/>
    <w:rsid w:val="00EF628F"/>
    <w:rsid w:val="00EF6763"/>
    <w:rsid w:val="00EF7BE9"/>
    <w:rsid w:val="00F0020A"/>
    <w:rsid w:val="00F00DF3"/>
    <w:rsid w:val="00F0381F"/>
    <w:rsid w:val="00F04439"/>
    <w:rsid w:val="00F045D7"/>
    <w:rsid w:val="00F06978"/>
    <w:rsid w:val="00F07719"/>
    <w:rsid w:val="00F07789"/>
    <w:rsid w:val="00F13A92"/>
    <w:rsid w:val="00F13BF1"/>
    <w:rsid w:val="00F15124"/>
    <w:rsid w:val="00F22E35"/>
    <w:rsid w:val="00F2300C"/>
    <w:rsid w:val="00F23297"/>
    <w:rsid w:val="00F242EF"/>
    <w:rsid w:val="00F248C0"/>
    <w:rsid w:val="00F2577E"/>
    <w:rsid w:val="00F258EB"/>
    <w:rsid w:val="00F25C86"/>
    <w:rsid w:val="00F25D8D"/>
    <w:rsid w:val="00F261DB"/>
    <w:rsid w:val="00F269E8"/>
    <w:rsid w:val="00F26DB4"/>
    <w:rsid w:val="00F27C69"/>
    <w:rsid w:val="00F30B13"/>
    <w:rsid w:val="00F345EC"/>
    <w:rsid w:val="00F35424"/>
    <w:rsid w:val="00F35720"/>
    <w:rsid w:val="00F35A3B"/>
    <w:rsid w:val="00F35EBA"/>
    <w:rsid w:val="00F36668"/>
    <w:rsid w:val="00F36A72"/>
    <w:rsid w:val="00F4036A"/>
    <w:rsid w:val="00F41E92"/>
    <w:rsid w:val="00F43A16"/>
    <w:rsid w:val="00F43CA9"/>
    <w:rsid w:val="00F449A6"/>
    <w:rsid w:val="00F45132"/>
    <w:rsid w:val="00F47490"/>
    <w:rsid w:val="00F4778E"/>
    <w:rsid w:val="00F5205D"/>
    <w:rsid w:val="00F5206A"/>
    <w:rsid w:val="00F521CB"/>
    <w:rsid w:val="00F5440E"/>
    <w:rsid w:val="00F5522D"/>
    <w:rsid w:val="00F572B8"/>
    <w:rsid w:val="00F57942"/>
    <w:rsid w:val="00F601BC"/>
    <w:rsid w:val="00F61558"/>
    <w:rsid w:val="00F61B71"/>
    <w:rsid w:val="00F61F0E"/>
    <w:rsid w:val="00F6408C"/>
    <w:rsid w:val="00F6440F"/>
    <w:rsid w:val="00F71E5F"/>
    <w:rsid w:val="00F74F9F"/>
    <w:rsid w:val="00F75582"/>
    <w:rsid w:val="00F85552"/>
    <w:rsid w:val="00F85851"/>
    <w:rsid w:val="00F873CF"/>
    <w:rsid w:val="00F90FBB"/>
    <w:rsid w:val="00F91DF0"/>
    <w:rsid w:val="00F92082"/>
    <w:rsid w:val="00F92409"/>
    <w:rsid w:val="00F95669"/>
    <w:rsid w:val="00F96706"/>
    <w:rsid w:val="00F96938"/>
    <w:rsid w:val="00F970D6"/>
    <w:rsid w:val="00FA3BBC"/>
    <w:rsid w:val="00FA5CB5"/>
    <w:rsid w:val="00FA7BB9"/>
    <w:rsid w:val="00FA7F4A"/>
    <w:rsid w:val="00FB0D40"/>
    <w:rsid w:val="00FB22A1"/>
    <w:rsid w:val="00FB4EE5"/>
    <w:rsid w:val="00FB5097"/>
    <w:rsid w:val="00FC01C5"/>
    <w:rsid w:val="00FC11EE"/>
    <w:rsid w:val="00FC1C19"/>
    <w:rsid w:val="00FC1CEE"/>
    <w:rsid w:val="00FC1F1D"/>
    <w:rsid w:val="00FC27F0"/>
    <w:rsid w:val="00FC2BBD"/>
    <w:rsid w:val="00FC3604"/>
    <w:rsid w:val="00FC3E01"/>
    <w:rsid w:val="00FC4DC9"/>
    <w:rsid w:val="00FC658B"/>
    <w:rsid w:val="00FC6F9F"/>
    <w:rsid w:val="00FD01B1"/>
    <w:rsid w:val="00FD06EA"/>
    <w:rsid w:val="00FD2B4A"/>
    <w:rsid w:val="00FD33CC"/>
    <w:rsid w:val="00FD3905"/>
    <w:rsid w:val="00FD7818"/>
    <w:rsid w:val="00FD7D70"/>
    <w:rsid w:val="00FD7F9E"/>
    <w:rsid w:val="00FE02EA"/>
    <w:rsid w:val="00FE1A8A"/>
    <w:rsid w:val="00FE3447"/>
    <w:rsid w:val="00FE5869"/>
    <w:rsid w:val="00FF32F0"/>
    <w:rsid w:val="00FF33A4"/>
    <w:rsid w:val="00FF54B7"/>
    <w:rsid w:val="00FF7265"/>
    <w:rsid w:val="00FF7F45"/>
    <w:rsid w:val="01CD13D9"/>
    <w:rsid w:val="05128D10"/>
    <w:rsid w:val="05A10FEA"/>
    <w:rsid w:val="13B78791"/>
    <w:rsid w:val="1F6C266F"/>
    <w:rsid w:val="216851C9"/>
    <w:rsid w:val="24FF3712"/>
    <w:rsid w:val="25E293BF"/>
    <w:rsid w:val="2E590F0F"/>
    <w:rsid w:val="2F6BF39B"/>
    <w:rsid w:val="2FF2C7E4"/>
    <w:rsid w:val="32E786D5"/>
    <w:rsid w:val="33EA40CC"/>
    <w:rsid w:val="38440E02"/>
    <w:rsid w:val="3976DC87"/>
    <w:rsid w:val="3A2CE2D6"/>
    <w:rsid w:val="402E7599"/>
    <w:rsid w:val="4679420A"/>
    <w:rsid w:val="47152177"/>
    <w:rsid w:val="4A985925"/>
    <w:rsid w:val="4F814276"/>
    <w:rsid w:val="5997E8DF"/>
    <w:rsid w:val="59DD24AA"/>
    <w:rsid w:val="5A5D4830"/>
    <w:rsid w:val="5ADF0EB3"/>
    <w:rsid w:val="5CBFB4CF"/>
    <w:rsid w:val="6532B10C"/>
    <w:rsid w:val="65E600FD"/>
    <w:rsid w:val="67D92761"/>
    <w:rsid w:val="698C59B7"/>
    <w:rsid w:val="6B5B9A22"/>
    <w:rsid w:val="6DFD9C34"/>
    <w:rsid w:val="715CFDBA"/>
    <w:rsid w:val="74084D3D"/>
    <w:rsid w:val="749265F2"/>
    <w:rsid w:val="765BA44E"/>
    <w:rsid w:val="788391DF"/>
    <w:rsid w:val="78A55DD0"/>
    <w:rsid w:val="7CE1F340"/>
    <w:rsid w:val="7DCBDDA0"/>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C6BAC"/>
  <w15:chartTrackingRefBased/>
  <w15:docId w15:val="{34B766BD-19CD-4D86-B74C-51A93DFD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uiPriority="0"/>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uiPriority w:val="9"/>
    <w:qFormat/>
    <w:rsid w:val="00E02EF3"/>
    <w:pPr>
      <w:keepNext/>
      <w:keepLines/>
      <w:numPr>
        <w:numId w:val="18"/>
      </w:numPr>
      <w:spacing w:before="360" w:after="8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numPr>
        <w:ilvl w:val="1"/>
      </w:numPr>
      <w:spacing w:before="240"/>
      <w:outlineLvl w:val="1"/>
    </w:pPr>
    <w:rPr>
      <w:bCs/>
      <w:sz w:val="28"/>
    </w:rPr>
  </w:style>
  <w:style w:type="paragraph" w:styleId="Rubrik3">
    <w:name w:val="heading 3"/>
    <w:basedOn w:val="Rubrik2"/>
    <w:next w:val="Normal"/>
    <w:link w:val="Rubrik3Char"/>
    <w:uiPriority w:val="9"/>
    <w:qFormat/>
    <w:rsid w:val="00047568"/>
    <w:pPr>
      <w:numPr>
        <w:ilvl w:val="2"/>
      </w:numPr>
      <w:ind w:left="1021"/>
      <w:outlineLvl w:val="2"/>
    </w:pPr>
    <w:rPr>
      <w:sz w:val="24"/>
      <w:szCs w:val="24"/>
    </w:rPr>
  </w:style>
  <w:style w:type="paragraph" w:styleId="Rubrik4">
    <w:name w:val="heading 4"/>
    <w:basedOn w:val="Rubrik3"/>
    <w:next w:val="Normal"/>
    <w:link w:val="Rubrik4Char"/>
    <w:uiPriority w:val="9"/>
    <w:qFormat/>
    <w:rsid w:val="00047568"/>
    <w:pPr>
      <w:numPr>
        <w:ilvl w:val="3"/>
      </w:num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02EF3"/>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66FD7"/>
    <w:pPr>
      <w:numPr>
        <w:numId w:val="0"/>
      </w:numPr>
    </w:pPr>
  </w:style>
  <w:style w:type="paragraph" w:styleId="Innehll1">
    <w:name w:val="toc 1"/>
    <w:basedOn w:val="Normal"/>
    <w:next w:val="Normal"/>
    <w:uiPriority w:val="39"/>
    <w:rsid w:val="00966FD7"/>
    <w:pPr>
      <w:tabs>
        <w:tab w:val="right" w:leader="dot" w:pos="9062"/>
      </w:tabs>
      <w:spacing w:before="360" w:after="60"/>
      <w:ind w:left="851" w:hanging="851"/>
    </w:pPr>
    <w:rPr>
      <w:rFonts w:asciiTheme="majorHAnsi" w:hAnsiTheme="majorHAnsi"/>
      <w:b/>
      <w:noProof/>
      <w:lang w:eastAsia="en-GB"/>
    </w:rPr>
  </w:style>
  <w:style w:type="paragraph" w:styleId="Innehll2">
    <w:name w:val="toc 2"/>
    <w:basedOn w:val="Normal"/>
    <w:next w:val="Normal"/>
    <w:uiPriority w:val="39"/>
    <w:rsid w:val="00966FD7"/>
    <w:pPr>
      <w:tabs>
        <w:tab w:val="right" w:leader="dot" w:pos="9062"/>
      </w:tabs>
      <w:spacing w:after="60"/>
      <w:ind w:left="851" w:hanging="851"/>
    </w:pPr>
    <w:rPr>
      <w:rFonts w:asciiTheme="majorHAnsi" w:hAnsiTheme="majorHAnsi"/>
      <w:noProof/>
    </w:rPr>
  </w:style>
  <w:style w:type="paragraph" w:styleId="Innehll3">
    <w:name w:val="toc 3"/>
    <w:basedOn w:val="Normal"/>
    <w:next w:val="Normal"/>
    <w:uiPriority w:val="39"/>
    <w:rsid w:val="00966FD7"/>
    <w:pPr>
      <w:tabs>
        <w:tab w:val="right" w:leader="dot" w:pos="9062"/>
      </w:tabs>
      <w:spacing w:after="60"/>
      <w:ind w:left="851" w:hanging="851"/>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E02EF3"/>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qFormat/>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customStyle="1" w:styleId="Titel">
    <w:name w:val="Titel"/>
    <w:basedOn w:val="Normal"/>
    <w:next w:val="Undertitel"/>
    <w:uiPriority w:val="29"/>
    <w:rsid w:val="007C26DC"/>
    <w:pPr>
      <w:spacing w:after="600" w:line="240" w:lineRule="auto"/>
    </w:pPr>
    <w:rPr>
      <w:rFonts w:ascii="Calibri Light" w:eastAsiaTheme="minorHAnsi" w:hAnsi="Calibri Light"/>
      <w:noProof/>
      <w:sz w:val="48"/>
      <w:szCs w:val="22"/>
    </w:rPr>
  </w:style>
  <w:style w:type="paragraph" w:customStyle="1" w:styleId="Undertitel">
    <w:name w:val="Undertitel"/>
    <w:basedOn w:val="Normal"/>
    <w:uiPriority w:val="29"/>
    <w:rsid w:val="007C26DC"/>
    <w:pPr>
      <w:spacing w:after="180" w:line="360" w:lineRule="atLeast"/>
    </w:pPr>
    <w:rPr>
      <w:rFonts w:asciiTheme="majorHAnsi" w:eastAsiaTheme="minorHAnsi" w:hAnsiTheme="majorHAnsi"/>
      <w:noProof/>
      <w:sz w:val="32"/>
      <w:szCs w:val="22"/>
    </w:rPr>
  </w:style>
  <w:style w:type="paragraph" w:customStyle="1" w:styleId="Exploatering">
    <w:name w:val="Exploatering"/>
    <w:basedOn w:val="Normal"/>
    <w:link w:val="ExploateringChar"/>
    <w:autoRedefine/>
    <w:qFormat/>
    <w:rsid w:val="00682616"/>
    <w:pPr>
      <w:spacing w:before="360" w:after="120" w:line="240" w:lineRule="auto"/>
      <w:ind w:left="709" w:hanging="709"/>
      <w:outlineLvl w:val="1"/>
    </w:pPr>
    <w:rPr>
      <w:rFonts w:asciiTheme="majorHAnsi" w:eastAsiaTheme="minorHAnsi" w:hAnsiTheme="majorHAnsi"/>
      <w:b/>
      <w:bCs/>
      <w:lang w:eastAsia="sv-SE"/>
    </w:rPr>
  </w:style>
  <w:style w:type="character" w:customStyle="1" w:styleId="ExploateringChar">
    <w:name w:val="Exploatering Char"/>
    <w:basedOn w:val="Standardstycketeckensnitt"/>
    <w:link w:val="Exploatering"/>
    <w:rsid w:val="00682616"/>
    <w:rPr>
      <w:rFonts w:asciiTheme="majorHAnsi" w:eastAsiaTheme="minorHAnsi" w:hAnsiTheme="majorHAnsi"/>
      <w:b/>
      <w:bCs/>
      <w:lang w:eastAsia="sv-SE"/>
    </w:rPr>
  </w:style>
  <w:style w:type="character" w:styleId="Kommentarsreferens">
    <w:name w:val="annotation reference"/>
    <w:basedOn w:val="Standardstycketeckensnitt"/>
    <w:unhideWhenUsed/>
    <w:rsid w:val="00682616"/>
    <w:rPr>
      <w:sz w:val="16"/>
      <w:szCs w:val="16"/>
    </w:rPr>
  </w:style>
  <w:style w:type="paragraph" w:customStyle="1" w:styleId="underrubrik0">
    <w:name w:val="underrubrik"/>
    <w:basedOn w:val="Rubrik3"/>
    <w:link w:val="underrubrikChar0"/>
    <w:qFormat/>
    <w:rsid w:val="00682616"/>
    <w:pPr>
      <w:numPr>
        <w:ilvl w:val="0"/>
        <w:numId w:val="0"/>
      </w:numPr>
      <w:spacing w:before="0" w:after="120" w:line="259" w:lineRule="auto"/>
      <w:contextualSpacing w:val="0"/>
    </w:pPr>
    <w:rPr>
      <w:rFonts w:ascii="Calibri" w:hAnsi="Calibri" w:cs="Calibri"/>
      <w:b w:val="0"/>
      <w:bCs w:val="0"/>
      <w:i/>
      <w:iCs/>
      <w:color w:val="004A6A" w:themeColor="accent1" w:themeShade="7F"/>
      <w:sz w:val="26"/>
      <w:szCs w:val="26"/>
      <w:lang w:eastAsia="sv-SE"/>
    </w:rPr>
  </w:style>
  <w:style w:type="character" w:customStyle="1" w:styleId="underrubrikChar0">
    <w:name w:val="underrubrik Char"/>
    <w:basedOn w:val="Rubrik3Char"/>
    <w:link w:val="underrubrik0"/>
    <w:rsid w:val="00682616"/>
    <w:rPr>
      <w:rFonts w:ascii="Calibri" w:eastAsiaTheme="majorEastAsia" w:hAnsi="Calibri" w:cs="Calibri"/>
      <w:b w:val="0"/>
      <w:bCs w:val="0"/>
      <w:i/>
      <w:iCs/>
      <w:color w:val="004A6A" w:themeColor="accent1" w:themeShade="7F"/>
      <w:sz w:val="26"/>
      <w:szCs w:val="26"/>
      <w:lang w:eastAsia="sv-SE"/>
    </w:rPr>
  </w:style>
  <w:style w:type="paragraph" w:styleId="Kommentarer">
    <w:name w:val="annotation text"/>
    <w:basedOn w:val="Normal"/>
    <w:link w:val="KommentarerChar"/>
    <w:uiPriority w:val="99"/>
    <w:unhideWhenUsed/>
    <w:rsid w:val="008A3BD1"/>
    <w:pPr>
      <w:spacing w:after="80" w:line="240" w:lineRule="auto"/>
    </w:pPr>
    <w:rPr>
      <w:rFonts w:asciiTheme="majorHAnsi" w:eastAsiaTheme="minorHAnsi" w:hAnsiTheme="majorHAnsi"/>
      <w:sz w:val="20"/>
      <w:szCs w:val="20"/>
      <w:lang w:eastAsia="sv-SE"/>
    </w:rPr>
  </w:style>
  <w:style w:type="character" w:customStyle="1" w:styleId="KommentarerChar">
    <w:name w:val="Kommentarer Char"/>
    <w:basedOn w:val="Standardstycketeckensnitt"/>
    <w:link w:val="Kommentarer"/>
    <w:uiPriority w:val="99"/>
    <w:rsid w:val="008A3BD1"/>
    <w:rPr>
      <w:rFonts w:asciiTheme="majorHAnsi" w:eastAsiaTheme="minorHAnsi" w:hAnsiTheme="majorHAnsi"/>
      <w:sz w:val="20"/>
      <w:szCs w:val="20"/>
      <w:lang w:eastAsia="sv-SE"/>
    </w:rPr>
  </w:style>
  <w:style w:type="character" w:customStyle="1" w:styleId="normaltextrun">
    <w:name w:val="normaltextrun"/>
    <w:basedOn w:val="Standardstycketeckensnitt"/>
    <w:rsid w:val="008A3BD1"/>
  </w:style>
  <w:style w:type="paragraph" w:customStyle="1" w:styleId="paragraph">
    <w:name w:val="paragraph"/>
    <w:basedOn w:val="Normal"/>
    <w:rsid w:val="009F3C80"/>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eop">
    <w:name w:val="eop"/>
    <w:basedOn w:val="Standardstycketeckensnitt"/>
    <w:rsid w:val="009F3C80"/>
  </w:style>
  <w:style w:type="paragraph" w:customStyle="1" w:styleId="Instruktion">
    <w:name w:val="Instruktion"/>
    <w:basedOn w:val="Normal"/>
    <w:link w:val="InstruktionChar"/>
    <w:rsid w:val="00A67144"/>
    <w:pPr>
      <w:spacing w:after="80" w:line="240" w:lineRule="auto"/>
    </w:pPr>
    <w:rPr>
      <w:rFonts w:asciiTheme="majorHAnsi" w:eastAsiaTheme="minorHAnsi" w:hAnsiTheme="majorHAnsi"/>
      <w:color w:val="FF0000"/>
      <w:lang w:eastAsia="sv-SE"/>
    </w:rPr>
  </w:style>
  <w:style w:type="character" w:customStyle="1" w:styleId="InstruktionChar">
    <w:name w:val="Instruktion Char"/>
    <w:basedOn w:val="Standardstycketeckensnitt"/>
    <w:link w:val="Instruktion"/>
    <w:rsid w:val="00A67144"/>
    <w:rPr>
      <w:rFonts w:asciiTheme="majorHAnsi" w:eastAsiaTheme="minorHAnsi" w:hAnsiTheme="majorHAnsi"/>
      <w:color w:val="FF0000"/>
      <w:lang w:eastAsia="sv-SE"/>
    </w:rPr>
  </w:style>
  <w:style w:type="paragraph" w:customStyle="1" w:styleId="Avtalsavgrnsning">
    <w:name w:val="Avtalsavgränsning"/>
    <w:basedOn w:val="Normal"/>
    <w:rsid w:val="008D079E"/>
    <w:pPr>
      <w:spacing w:before="360" w:after="360" w:line="240" w:lineRule="auto"/>
      <w:jc w:val="center"/>
    </w:pPr>
    <w:rPr>
      <w:rFonts w:asciiTheme="majorHAnsi" w:eastAsiaTheme="minorHAnsi" w:hAnsiTheme="majorHAnsi"/>
      <w:spacing w:val="40"/>
      <w:lang w:eastAsia="sv-SE"/>
    </w:rPr>
  </w:style>
  <w:style w:type="paragraph" w:styleId="Ballongtext">
    <w:name w:val="Balloon Text"/>
    <w:basedOn w:val="Normal"/>
    <w:link w:val="BallongtextChar"/>
    <w:semiHidden/>
    <w:unhideWhenUsed/>
    <w:rsid w:val="00A36FB2"/>
    <w:pPr>
      <w:spacing w:after="80" w:line="240" w:lineRule="auto"/>
    </w:pPr>
    <w:rPr>
      <w:rFonts w:ascii="Segoe UI" w:eastAsiaTheme="minorHAnsi" w:hAnsi="Segoe UI" w:cs="Segoe UI"/>
      <w:sz w:val="18"/>
      <w:szCs w:val="18"/>
      <w:lang w:eastAsia="sv-SE"/>
    </w:rPr>
  </w:style>
  <w:style w:type="character" w:customStyle="1" w:styleId="BallongtextChar">
    <w:name w:val="Ballongtext Char"/>
    <w:basedOn w:val="Standardstycketeckensnitt"/>
    <w:link w:val="Ballongtext"/>
    <w:semiHidden/>
    <w:rsid w:val="00A36FB2"/>
    <w:rPr>
      <w:rFonts w:ascii="Segoe UI" w:eastAsiaTheme="minorHAnsi" w:hAnsi="Segoe UI" w:cs="Segoe UI"/>
      <w:sz w:val="18"/>
      <w:szCs w:val="18"/>
      <w:lang w:eastAsia="sv-SE"/>
    </w:rPr>
  </w:style>
  <w:style w:type="paragraph" w:styleId="Kommentarsmne">
    <w:name w:val="annotation subject"/>
    <w:basedOn w:val="Kommentarer"/>
    <w:next w:val="Kommentarer"/>
    <w:link w:val="KommentarsmneChar"/>
    <w:uiPriority w:val="99"/>
    <w:semiHidden/>
    <w:rsid w:val="00421081"/>
    <w:pPr>
      <w:spacing w:after="240"/>
    </w:pPr>
    <w:rPr>
      <w:rFonts w:asciiTheme="minorHAnsi" w:eastAsiaTheme="minorEastAsia" w:hAnsiTheme="minorHAnsi"/>
      <w:b/>
      <w:bCs/>
      <w:lang w:eastAsia="en-US"/>
    </w:rPr>
  </w:style>
  <w:style w:type="character" w:customStyle="1" w:styleId="KommentarsmneChar">
    <w:name w:val="Kommentarsämne Char"/>
    <w:basedOn w:val="KommentarerChar"/>
    <w:link w:val="Kommentarsmne"/>
    <w:uiPriority w:val="99"/>
    <w:semiHidden/>
    <w:rsid w:val="00421081"/>
    <w:rPr>
      <w:rFonts w:asciiTheme="majorHAnsi" w:eastAsiaTheme="minorHAnsi" w:hAnsiTheme="majorHAnsi"/>
      <w:b/>
      <w:bCs/>
      <w:sz w:val="20"/>
      <w:szCs w:val="20"/>
      <w:lang w:eastAsia="sv-SE"/>
    </w:rPr>
  </w:style>
  <w:style w:type="character" w:customStyle="1" w:styleId="spellingerror">
    <w:name w:val="spellingerror"/>
    <w:basedOn w:val="Standardstycketeckensnitt"/>
    <w:rsid w:val="00733928"/>
  </w:style>
  <w:style w:type="paragraph" w:styleId="Revision">
    <w:name w:val="Revision"/>
    <w:hidden/>
    <w:uiPriority w:val="99"/>
    <w:semiHidden/>
    <w:rsid w:val="00981EF4"/>
    <w:pPr>
      <w:spacing w:after="0" w:line="240" w:lineRule="auto"/>
    </w:pPr>
  </w:style>
  <w:style w:type="character" w:customStyle="1" w:styleId="ui-provider">
    <w:name w:val="ui-provider"/>
    <w:basedOn w:val="Standardstycketeckensnitt"/>
    <w:rsid w:val="00E0234D"/>
  </w:style>
  <w:style w:type="character" w:styleId="Olstomnmnande">
    <w:name w:val="Unresolved Mention"/>
    <w:basedOn w:val="Standardstycketeckensnitt"/>
    <w:uiPriority w:val="99"/>
    <w:semiHidden/>
    <w:unhideWhenUsed/>
    <w:rsid w:val="00E0234D"/>
    <w:rPr>
      <w:color w:val="605E5C"/>
      <w:shd w:val="clear" w:color="auto" w:fill="E1DFDD"/>
    </w:rPr>
  </w:style>
  <w:style w:type="paragraph" w:customStyle="1" w:styleId="pf0">
    <w:name w:val="pf0"/>
    <w:basedOn w:val="Normal"/>
    <w:rsid w:val="007D1FE1"/>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cf01">
    <w:name w:val="cf01"/>
    <w:basedOn w:val="Standardstycketeckensnitt"/>
    <w:rsid w:val="007D1FE1"/>
    <w:rPr>
      <w:rFonts w:ascii="Segoe UI" w:hAnsi="Segoe UI" w:cs="Segoe UI" w:hint="default"/>
      <w:sz w:val="18"/>
      <w:szCs w:val="18"/>
    </w:rPr>
  </w:style>
  <w:style w:type="character" w:customStyle="1" w:styleId="cf11">
    <w:name w:val="cf11"/>
    <w:basedOn w:val="Standardstycketeckensnitt"/>
    <w:rsid w:val="00FC658B"/>
    <w:rPr>
      <w:rFonts w:ascii="Segoe UI" w:hAnsi="Segoe UI" w:cs="Segoe UI" w:hint="default"/>
      <w:color w:val="FF0000"/>
      <w:sz w:val="18"/>
      <w:szCs w:val="18"/>
    </w:rPr>
  </w:style>
  <w:style w:type="character" w:customStyle="1" w:styleId="cf21">
    <w:name w:val="cf21"/>
    <w:basedOn w:val="Standardstycketeckensnitt"/>
    <w:rsid w:val="00FC658B"/>
    <w:rPr>
      <w:rFonts w:ascii="Segoe UI" w:hAnsi="Segoe UI" w:cs="Segoe UI" w:hint="default"/>
      <w:i/>
      <w:iCs/>
      <w:color w:val="FF0000"/>
      <w:sz w:val="18"/>
      <w:szCs w:val="18"/>
    </w:rPr>
  </w:style>
  <w:style w:type="character" w:styleId="Nmn">
    <w:name w:val="Mention"/>
    <w:basedOn w:val="Standardstycketeckensnitt"/>
    <w:uiPriority w:val="99"/>
    <w:unhideWhenUsed/>
    <w:rsid w:val="00FC65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96432181">
      <w:bodyDiv w:val="1"/>
      <w:marLeft w:val="0"/>
      <w:marRight w:val="0"/>
      <w:marTop w:val="0"/>
      <w:marBottom w:val="0"/>
      <w:divBdr>
        <w:top w:val="none" w:sz="0" w:space="0" w:color="auto"/>
        <w:left w:val="none" w:sz="0" w:space="0" w:color="auto"/>
        <w:bottom w:val="none" w:sz="0" w:space="0" w:color="auto"/>
        <w:right w:val="none" w:sz="0" w:space="0" w:color="auto"/>
      </w:divBdr>
    </w:div>
    <w:div w:id="354161362">
      <w:bodyDiv w:val="1"/>
      <w:marLeft w:val="0"/>
      <w:marRight w:val="0"/>
      <w:marTop w:val="0"/>
      <w:marBottom w:val="0"/>
      <w:divBdr>
        <w:top w:val="none" w:sz="0" w:space="0" w:color="auto"/>
        <w:left w:val="none" w:sz="0" w:space="0" w:color="auto"/>
        <w:bottom w:val="none" w:sz="0" w:space="0" w:color="auto"/>
        <w:right w:val="none" w:sz="0" w:space="0" w:color="auto"/>
      </w:divBdr>
    </w:div>
    <w:div w:id="52109000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52215227">
      <w:bodyDiv w:val="1"/>
      <w:marLeft w:val="0"/>
      <w:marRight w:val="0"/>
      <w:marTop w:val="0"/>
      <w:marBottom w:val="0"/>
      <w:divBdr>
        <w:top w:val="none" w:sz="0" w:space="0" w:color="auto"/>
        <w:left w:val="none" w:sz="0" w:space="0" w:color="auto"/>
        <w:bottom w:val="none" w:sz="0" w:space="0" w:color="auto"/>
        <w:right w:val="none" w:sz="0" w:space="0" w:color="auto"/>
      </w:divBdr>
    </w:div>
    <w:div w:id="1420523004">
      <w:bodyDiv w:val="1"/>
      <w:marLeft w:val="0"/>
      <w:marRight w:val="0"/>
      <w:marTop w:val="0"/>
      <w:marBottom w:val="0"/>
      <w:divBdr>
        <w:top w:val="none" w:sz="0" w:space="0" w:color="auto"/>
        <w:left w:val="none" w:sz="0" w:space="0" w:color="auto"/>
        <w:bottom w:val="none" w:sz="0" w:space="0" w:color="auto"/>
        <w:right w:val="none" w:sz="0" w:space="0" w:color="auto"/>
      </w:divBdr>
    </w:div>
    <w:div w:id="18624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orb\appdata\roaming\microsoft\templates\Projekt\03%20Projekt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64C288EDD4BCFACB55B3AEB089033"/>
        <w:category>
          <w:name w:val="Allmänt"/>
          <w:gallery w:val="placeholder"/>
        </w:category>
        <w:types>
          <w:type w:val="bbPlcHdr"/>
        </w:types>
        <w:behaviors>
          <w:behavior w:val="content"/>
        </w:behaviors>
        <w:guid w:val="{AFD3A7E8-1C35-4362-8E01-A6A9873F741A}"/>
      </w:docPartPr>
      <w:docPartBody>
        <w:p w:rsidR="00B2772B" w:rsidRDefault="00213DE1">
          <w:pPr>
            <w:pStyle w:val="C2764C288EDD4BCFACB55B3AEB089033"/>
          </w:pPr>
          <w:r w:rsidRPr="00EC221A">
            <w:rPr>
              <w:rStyle w:val="Platshllartext"/>
            </w:rPr>
            <w:t>[Ämne]</w:t>
          </w:r>
        </w:p>
      </w:docPartBody>
    </w:docPart>
    <w:docPart>
      <w:docPartPr>
        <w:name w:val="E19E12CE3BB1438C88D7442A00C8C50A"/>
        <w:category>
          <w:name w:val="Allmänt"/>
          <w:gallery w:val="placeholder"/>
        </w:category>
        <w:types>
          <w:type w:val="bbPlcHdr"/>
        </w:types>
        <w:behaviors>
          <w:behavior w:val="content"/>
        </w:behaviors>
        <w:guid w:val="{18972542-82FF-41F1-92CE-A8DDB1D40741}"/>
      </w:docPartPr>
      <w:docPartBody>
        <w:p w:rsidR="0028458E" w:rsidRPr="00593AB6" w:rsidRDefault="00213DE1" w:rsidP="0028458E">
          <w:pPr>
            <w:pStyle w:val="Rubrik"/>
            <w:rPr>
              <w:rStyle w:val="Platshllartext"/>
            </w:rPr>
          </w:pPr>
          <w:r w:rsidRPr="00593AB6">
            <w:rPr>
              <w:rStyle w:val="Platshllartext"/>
            </w:rPr>
            <w:t xml:space="preserve">Här är en rubrik som </w:t>
          </w:r>
        </w:p>
        <w:p w:rsidR="00B2772B" w:rsidRDefault="00213DE1">
          <w:pPr>
            <w:pStyle w:val="E19E12CE3BB1438C88D7442A00C8C50A"/>
          </w:pPr>
          <w:r w:rsidRPr="00593AB6">
            <w:rPr>
              <w:rStyle w:val="Platshllartext"/>
            </w:rPr>
            <w:t xml:space="preserve">står på två eller tre rader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E1"/>
    <w:rsid w:val="00087671"/>
    <w:rsid w:val="00125E51"/>
    <w:rsid w:val="0014553A"/>
    <w:rsid w:val="00180E9A"/>
    <w:rsid w:val="001B70F7"/>
    <w:rsid w:val="001D05A9"/>
    <w:rsid w:val="00213BDC"/>
    <w:rsid w:val="00213DE1"/>
    <w:rsid w:val="00245873"/>
    <w:rsid w:val="00262250"/>
    <w:rsid w:val="00263DA6"/>
    <w:rsid w:val="0027660B"/>
    <w:rsid w:val="00282598"/>
    <w:rsid w:val="0028458E"/>
    <w:rsid w:val="002F02B0"/>
    <w:rsid w:val="003C3436"/>
    <w:rsid w:val="003F7246"/>
    <w:rsid w:val="00507DC0"/>
    <w:rsid w:val="00512E63"/>
    <w:rsid w:val="00546B81"/>
    <w:rsid w:val="005619A8"/>
    <w:rsid w:val="00595D24"/>
    <w:rsid w:val="00714E5C"/>
    <w:rsid w:val="00754BE3"/>
    <w:rsid w:val="00935EE7"/>
    <w:rsid w:val="00966FFB"/>
    <w:rsid w:val="009A2617"/>
    <w:rsid w:val="009B4458"/>
    <w:rsid w:val="00A74D12"/>
    <w:rsid w:val="00B2772B"/>
    <w:rsid w:val="00B53E15"/>
    <w:rsid w:val="00B627FC"/>
    <w:rsid w:val="00C00AFE"/>
    <w:rsid w:val="00C4514C"/>
    <w:rsid w:val="00CF02D8"/>
    <w:rsid w:val="00D028E1"/>
    <w:rsid w:val="00D17AD0"/>
    <w:rsid w:val="00D3716A"/>
    <w:rsid w:val="00D5012C"/>
    <w:rsid w:val="00D608E2"/>
    <w:rsid w:val="00D73B0C"/>
    <w:rsid w:val="00D74609"/>
    <w:rsid w:val="00D7768D"/>
    <w:rsid w:val="00DD6BA9"/>
    <w:rsid w:val="00E176E0"/>
    <w:rsid w:val="00E271D4"/>
    <w:rsid w:val="00E861E9"/>
    <w:rsid w:val="00F045D7"/>
    <w:rsid w:val="00F84C31"/>
    <w:rsid w:val="00F92AB4"/>
    <w:rsid w:val="00F92C5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C2764C288EDD4BCFACB55B3AEB089033">
    <w:name w:val="C2764C288EDD4BCFACB55B3AEB089033"/>
  </w:style>
  <w:style w:type="paragraph" w:styleId="Rubrik">
    <w:name w:val="Title"/>
    <w:basedOn w:val="Normal"/>
    <w:next w:val="Normal"/>
    <w:link w:val="RubrikChar"/>
    <w:uiPriority w:val="34"/>
    <w:qFormat/>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lang w:eastAsia="en-US"/>
    </w:rPr>
  </w:style>
  <w:style w:type="character" w:customStyle="1" w:styleId="RubrikChar">
    <w:name w:val="Rubrik Char"/>
    <w:basedOn w:val="Standardstycketeckensnitt"/>
    <w:link w:val="Rubrik"/>
    <w:uiPriority w:val="34"/>
    <w:rPr>
      <w:rFonts w:asciiTheme="majorHAnsi" w:eastAsiaTheme="majorEastAsia" w:hAnsiTheme="majorHAnsi" w:cstheme="majorBidi"/>
      <w:bCs/>
      <w:caps/>
      <w:color w:val="FFFFFF" w:themeColor="background1"/>
      <w:spacing w:val="-12"/>
      <w:sz w:val="60"/>
      <w:szCs w:val="48"/>
      <w:lang w:eastAsia="en-US"/>
    </w:rPr>
  </w:style>
  <w:style w:type="paragraph" w:customStyle="1" w:styleId="E19E12CE3BB1438C88D7442A00C8C50A">
    <w:name w:val="E19E12CE3BB1438C88D7442A00C8C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80d384-8f6f-4fea-85a3-96ecf610b77c">
      <Terms xmlns="http://schemas.microsoft.com/office/infopath/2007/PartnerControls"/>
    </lcf76f155ced4ddcb4097134ff3c332f>
    <TaxCatchAll xmlns="46ecdbfd-b4e7-4b52-84b7-c448c714aa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0BCFE820D9A3D4A9B0835E33C5F1A1C" ma:contentTypeVersion="11" ma:contentTypeDescription="Skapa ett nytt dokument." ma:contentTypeScope="" ma:versionID="4bcf8364549f11366370664e83a8a758">
  <xsd:schema xmlns:xsd="http://www.w3.org/2001/XMLSchema" xmlns:xs="http://www.w3.org/2001/XMLSchema" xmlns:p="http://schemas.microsoft.com/office/2006/metadata/properties" xmlns:ns2="af80d384-8f6f-4fea-85a3-96ecf610b77c" xmlns:ns3="46ecdbfd-b4e7-4b52-84b7-c448c714aa39" targetNamespace="http://schemas.microsoft.com/office/2006/metadata/properties" ma:root="true" ma:fieldsID="ea377634c1a3f26888f67f9646594fb2" ns2:_="" ns3:_="">
    <xsd:import namespace="af80d384-8f6f-4fea-85a3-96ecf610b77c"/>
    <xsd:import namespace="46ecdbfd-b4e7-4b52-84b7-c448c714aa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0d384-8f6f-4fea-85a3-96ecf610b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1cf1a017-191b-44d6-9726-ee633839f03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ecdbfd-b4e7-4b52-84b7-c448c714aa3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4ca504-2e80-4ae2-9f78-7c9b90f921ab}" ma:internalName="TaxCatchAll" ma:showField="CatchAllData" ma:web="46ecdbfd-b4e7-4b52-84b7-c448c714aa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8A48F-1EB6-45DF-8126-1F9E4286AE49}">
  <ds:schemaRefs>
    <ds:schemaRef ds:uri="http://schemas.microsoft.com/office/2006/metadata/properties"/>
    <ds:schemaRef ds:uri="http://schemas.microsoft.com/office/infopath/2007/PartnerControls"/>
    <ds:schemaRef ds:uri="af80d384-8f6f-4fea-85a3-96ecf610b77c"/>
    <ds:schemaRef ds:uri="46ecdbfd-b4e7-4b52-84b7-c448c714aa39"/>
  </ds:schemaRefs>
</ds:datastoreItem>
</file>

<file path=customXml/itemProps2.xml><?xml version="1.0" encoding="utf-8"?>
<ds:datastoreItem xmlns:ds="http://schemas.openxmlformats.org/officeDocument/2006/customXml" ds:itemID="{D3A1D85E-DFDD-4522-9709-0729D51A142C}">
  <ds:schemaRefs>
    <ds:schemaRef ds:uri="http://schemas.openxmlformats.org/officeDocument/2006/bibliography"/>
  </ds:schemaRefs>
</ds:datastoreItem>
</file>

<file path=customXml/itemProps3.xml><?xml version="1.0" encoding="utf-8"?>
<ds:datastoreItem xmlns:ds="http://schemas.openxmlformats.org/officeDocument/2006/customXml" ds:itemID="{72AC73C3-058B-4EA5-9E54-0CB70E032AFD}">
  <ds:schemaRefs>
    <ds:schemaRef ds:uri="http://schemas.microsoft.com/sharepoint/v3/contenttype/forms"/>
  </ds:schemaRefs>
</ds:datastoreItem>
</file>

<file path=customXml/itemProps4.xml><?xml version="1.0" encoding="utf-8"?>
<ds:datastoreItem xmlns:ds="http://schemas.openxmlformats.org/officeDocument/2006/customXml" ds:itemID="{C5935BF2-8812-4770-BCB8-987EDB6D8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0d384-8f6f-4fea-85a3-96ecf610b77c"/>
    <ds:schemaRef ds:uri="46ecdbfd-b4e7-4b52-84b7-c448c714a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5f1def1-344e-41f0-b8fe-137f2800f31a}" enabled="0" method="" siteId="{85f1def1-344e-41f0-b8fe-137f2800f31a}" removed="1"/>
</clbl:labelList>
</file>

<file path=docProps/app.xml><?xml version="1.0" encoding="utf-8"?>
<Properties xmlns="http://schemas.openxmlformats.org/officeDocument/2006/extended-properties" xmlns:vt="http://schemas.openxmlformats.org/officeDocument/2006/docPropsVTypes">
  <Template>03 Projektplan</Template>
  <TotalTime>31</TotalTime>
  <Pages>15</Pages>
  <Words>4414</Words>
  <Characters>23395</Characters>
  <Application>Microsoft Office Word</Application>
  <DocSecurity>0</DocSecurity>
  <Lines>194</Lines>
  <Paragraphs>55</Paragraphs>
  <ScaleCrop>false</ScaleCrop>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avseende utveckling av Kvarter 7 i nacka kommun</dc:title>
  <dc:subject>markgenomförandeavtal</dc:subject>
  <dc:creator>Martin Örblom</dc:creator>
  <cp:keywords/>
  <dc:description/>
  <cp:lastModifiedBy>Paulina Lindroos</cp:lastModifiedBy>
  <cp:revision>32</cp:revision>
  <cp:lastPrinted>2025-09-07T19:14:00Z</cp:lastPrinted>
  <dcterms:created xsi:type="dcterms:W3CDTF">2025-09-07T18:44:00Z</dcterms:created>
  <dcterms:modified xsi:type="dcterms:W3CDTF">2025-09-07T19:14:00Z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0x01010050BCFE820D9A3D4A9B0835E33C5F1A1C</vt:lpwstr>
  </property>
  <property fmtid="{D5CDD505-2E9C-101B-9397-08002B2CF9AE}" pid="3" name="MediaServiceImageTags">
    <vt:lpwstr/>
  </property>
</Properties>
</file>