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78" w:rsidP="00BB09DF" w:rsidRDefault="009F4478" w14:paraId="5EF2F90C" w14:textId="77777777" w14:noSpellErr="1">
      <w:r w:rsidRPr="305A363F">
        <w:rPr>
          <w:b w:val="1"/>
          <w:bCs w:val="1"/>
        </w:rPr>
        <w:t>Möte</w:t>
      </w:r>
      <w:r w:rsidRPr="305A363F">
        <w:rPr/>
        <w:t>:</w:t>
      </w:r>
      <w:r w:rsidRPr="305A363F">
        <w:rPr>
          <w:sz w:val="22"/>
          <w:szCs w:val="22"/>
        </w:rPr>
        <w:t xml:space="preserve"> </w:t>
      </w:r>
      <w:r>
        <w:tab/>
      </w:r>
      <w:r>
        <w:tab/>
      </w:r>
      <w:r w:rsidR="007A53D7">
        <w:rPr/>
        <w:t xml:space="preserve">STJ </w:t>
      </w:r>
      <w:r>
        <w:rPr/>
        <w:t>ledningsgrupp</w:t>
      </w:r>
      <w:r>
        <w:tab/>
      </w:r>
    </w:p>
    <w:p w:rsidR="009D08FF" w:rsidP="009D08FF" w:rsidRDefault="00524F17" w14:paraId="00974304" w14:textId="10A2B7DA" w14:noSpellErr="1">
      <w:pPr>
        <w:tabs>
          <w:tab w:val="left" w:pos="1304"/>
          <w:tab w:val="left" w:pos="2608"/>
          <w:tab w:val="center" w:pos="4280"/>
        </w:tabs>
      </w:pPr>
      <w:r w:rsidRPr="305A363F">
        <w:rPr>
          <w:b w:val="1"/>
          <w:bCs w:val="1"/>
        </w:rPr>
        <w:t>Datum</w:t>
      </w:r>
      <w:r w:rsidRPr="18014680">
        <w:rPr/>
        <w:t>:</w:t>
      </w:r>
      <w:r w:rsidRPr="305A363F">
        <w:rPr>
          <w:sz w:val="22"/>
          <w:szCs w:val="22"/>
        </w:rPr>
        <w:t xml:space="preserve"> </w:t>
      </w:r>
      <w:r>
        <w:tab/>
      </w:r>
      <w:r w:rsidRPr="18014680" w:rsidR="00350CA4">
        <w:rPr/>
        <w:t xml:space="preserve">   </w:t>
      </w:r>
      <w:r w:rsidRPr="53E5C484" w:rsidR="00350CA4">
        <w:rPr/>
        <w:t xml:space="preserve">2017</w:t>
      </w:r>
      <w:r w:rsidRPr="53E5C484" w:rsidR="00350CA4">
        <w:rPr/>
        <w:t xml:space="preserve">1024</w:t>
      </w:r>
      <w:r w:rsidRPr="18014680" w:rsidR="00350CA4">
        <w:rPr/>
        <w:t xml:space="preserve">                   </w:t>
      </w:r>
    </w:p>
    <w:p w:rsidR="009D08FF" w:rsidP="7DE6E1CA" w:rsidRDefault="00524F17" w14:paraId="7C3A1887" w14:textId="10F881C6">
      <w:pPr>
        <w:pStyle w:val="Normal"/>
        <w:tabs>
          <w:tab w:val="left" w:pos="1304"/>
          <w:tab w:val="left" w:pos="2608"/>
          <w:tab w:val="center" w:pos="4280"/>
        </w:tabs>
        <w:bidi w:val="0"/>
        <w:spacing w:before="0" w:beforeAutospacing="off" w:after="160" w:afterAutospacing="off"/>
        <w:ind w:left="0" w:right="0"/>
        <w:jc w:val="left"/>
      </w:pPr>
      <w:r w:rsidRPr="305A363F">
        <w:rPr>
          <w:b w:val="1"/>
          <w:bCs w:val="1"/>
        </w:rPr>
        <w:t>Sekreterare</w:t>
      </w:r>
      <w:r w:rsidRPr="18014680">
        <w:rPr/>
        <w:t xml:space="preserve">: </w:t>
      </w:r>
      <w:r>
        <w:tab/>
      </w:r>
      <w:r w:rsidR="002D1766">
        <w:tab/>
      </w:r>
      <w:proofErr w:type="spellStart"/>
      <w:r w:rsidR="007A53D7">
        <w:rPr/>
        <w:t>Vlasta</w:t>
      </w:r>
      <w:proofErr w:type="spellEnd"/>
      <w:r w:rsidRPr="18014680" w:rsidR="007A53D7">
        <w:rPr/>
        <w:t xml:space="preserve"> </w:t>
      </w:r>
      <w:proofErr w:type="spellStart"/>
      <w:r w:rsidR="007A53D7">
        <w:rPr/>
        <w:t>Marcikic</w:t>
      </w:r>
      <w:proofErr w:type="spellEnd"/>
      <w:r>
        <w:br/>
      </w:r>
      <w:r w:rsidRPr="305A363F">
        <w:rPr>
          <w:b w:val="1"/>
          <w:bCs w:val="1"/>
        </w:rPr>
        <w:t>Justerare</w:t>
      </w:r>
      <w:r w:rsidRPr="18014680">
        <w:rPr/>
        <w:t xml:space="preserve">: </w:t>
      </w:r>
      <w:r>
        <w:tab/>
      </w:r>
      <w:r w:rsidR="7DE6E1CA">
        <w:rPr/>
        <w:t>Lina Blombergsson</w:t>
      </w:r>
      <w:r w:rsidR="000B2886">
        <w:tab/>
      </w:r>
      <w:r>
        <w:tab/>
      </w:r>
    </w:p>
    <w:p w:rsidR="00F9747D" w:rsidP="00BB09DF" w:rsidRDefault="3E8F34FF" w14:paraId="45AEF9DF" w14:textId="674264D5">
      <w:r w:rsidRPr="18014680" w:rsidR="18014680">
        <w:rPr>
          <w:b w:val="1"/>
          <w:bCs w:val="1"/>
        </w:rPr>
        <w:t>Närvarande</w:t>
      </w:r>
      <w:r w:rsidR="18014680">
        <w:rPr/>
        <w:t xml:space="preserve">: </w:t>
      </w:r>
      <w:r w:rsidR="18014680">
        <w:rPr/>
        <w:t xml:space="preserve"> Caroline Andreasson, </w:t>
      </w:r>
      <w:proofErr w:type="spellStart"/>
      <w:r w:rsidR="18014680">
        <w:rPr/>
        <w:t>Vlasta</w:t>
      </w:r>
      <w:proofErr w:type="spellEnd"/>
      <w:r w:rsidR="18014680">
        <w:rPr/>
        <w:t xml:space="preserve"> </w:t>
      </w:r>
      <w:proofErr w:type="spellStart"/>
      <w:r w:rsidR="18014680">
        <w:rPr/>
        <w:t>Marcikic</w:t>
      </w:r>
      <w:proofErr w:type="spellEnd"/>
      <w:r w:rsidR="18014680">
        <w:rPr/>
        <w:t xml:space="preserve">, </w:t>
      </w:r>
      <w:r w:rsidR="18014680">
        <w:rPr/>
        <w:t xml:space="preserve">Elisabeth </w:t>
      </w:r>
      <w:r w:rsidR="18014680">
        <w:rPr/>
        <w:t>Axelsson</w:t>
      </w:r>
      <w:r w:rsidR="18014680">
        <w:rPr/>
        <w:t>,</w:t>
      </w:r>
      <w:r w:rsidR="18014680">
        <w:rPr/>
        <w:t xml:space="preserve"> Marie Ivarsson, Lina Blombergsson </w:t>
      </w:r>
    </w:p>
    <w:p w:rsidRPr="0051766E" w:rsidR="00DD097C" w:rsidP="00DD097C" w:rsidRDefault="00DD097C" w14:paraId="274144AD" w14:noSpellErr="1" w14:textId="798326F3">
      <w:r w:rsidRPr="44ADC820" w:rsidR="44ADC820">
        <w:rPr>
          <w:b w:val="1"/>
          <w:bCs w:val="1"/>
        </w:rPr>
        <w:t xml:space="preserve">Frånvarande: </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8647"/>
      </w:tblGrid>
      <w:tr w:rsidRPr="00826C0D" w:rsidR="005F11A7" w:rsidTr="18014680" w14:paraId="0FA73481" w14:textId="77777777">
        <w:trPr>
          <w:trHeight w:val="1123"/>
        </w:trPr>
        <w:tc>
          <w:tcPr>
            <w:tcW w:w="562" w:type="dxa"/>
            <w:shd w:val="clear" w:color="auto" w:fill="92D050"/>
            <w:tcMar/>
          </w:tcPr>
          <w:p w:rsidRPr="00E55FF3" w:rsidR="005F11A7" w:rsidP="000A56A2" w:rsidRDefault="005F11A7" w14:paraId="0DF45FDE" w14:textId="77777777">
            <w:pPr>
              <w:pStyle w:val="Rubrik2"/>
            </w:pPr>
          </w:p>
        </w:tc>
        <w:tc>
          <w:tcPr>
            <w:tcW w:w="8647" w:type="dxa"/>
            <w:shd w:val="clear" w:color="auto" w:fill="92D050"/>
            <w:tcMar/>
          </w:tcPr>
          <w:p w:rsidRPr="00CB12D4" w:rsidR="005F11A7" w:rsidP="007A53D7" w:rsidRDefault="3E8F34FF" w14:paraId="730E88E8" w14:textId="77777777" w14:noSpellErr="1">
            <w:pPr>
              <w:pStyle w:val="Rubrik1"/>
            </w:pPr>
            <w:r w:rsidR="18014680">
              <w:rPr/>
              <w:t xml:space="preserve">Protokoll </w:t>
            </w:r>
          </w:p>
        </w:tc>
      </w:tr>
      <w:tr w:rsidRPr="00826C0D" w:rsidR="005F11A7" w:rsidTr="18014680" w14:paraId="06540633" w14:textId="77777777">
        <w:tc>
          <w:tcPr>
            <w:tcW w:w="562" w:type="dxa"/>
            <w:tcMar/>
          </w:tcPr>
          <w:p w:rsidRPr="00826C0D" w:rsidR="005F11A7" w:rsidP="74B5870E" w:rsidRDefault="005F11A7" w14:paraId="762FF6B1" w14:textId="655A5E95">
            <w:pPr>
              <w:rPr>
                <w:b/>
                <w:bCs/>
              </w:rPr>
            </w:pPr>
          </w:p>
        </w:tc>
        <w:tc>
          <w:tcPr>
            <w:tcW w:w="8647" w:type="dxa"/>
            <w:tcMar/>
          </w:tcPr>
          <w:p w:rsidR="00476753" w:rsidP="00075FD9" w:rsidRDefault="3E8F34FF" w14:paraId="5A8F5CDA" w14:noSpellErr="1" w14:textId="6493C098">
            <w:pPr>
              <w:pStyle w:val="Rubrik2"/>
            </w:pPr>
            <w:r w:rsidR="44ADC820">
              <w:rPr/>
              <w:t xml:space="preserve">Strategiska </w:t>
            </w:r>
            <w:r w:rsidR="44ADC820">
              <w:rPr/>
              <w:t>verksamhetsfrågor</w:t>
            </w:r>
          </w:p>
          <w:p w:rsidR="0004560A" w:rsidP="009E4068" w:rsidRDefault="0004560A" w14:paraId="40CF4903" w14:textId="77777777"/>
          <w:p w:rsidR="009E4068" w:rsidP="18014680" w:rsidRDefault="009E4068" w14:noSpellErr="1" w14:paraId="48394BF2" w14:textId="21140A7F">
            <w:pPr>
              <w:pStyle w:val="Normal"/>
              <w:rPr>
                <w:b w:val="1"/>
                <w:bCs w:val="1"/>
              </w:rPr>
            </w:pPr>
            <w:r w:rsidRPr="18014680" w:rsidR="18014680">
              <w:rPr>
                <w:b w:val="1"/>
                <w:bCs w:val="1"/>
              </w:rPr>
              <w:t>Ansvar för personer över 65 år- taket över huvudet</w:t>
            </w:r>
          </w:p>
          <w:p w:rsidR="009E4068" w:rsidP="7DE6E1CA" w:rsidRDefault="009E4068" w14:paraId="08939C5F" w14:textId="784438A3">
            <w:pPr>
              <w:pStyle w:val="Normal"/>
            </w:pPr>
            <w:r w:rsidR="18014680">
              <w:rPr/>
              <w:t>Personer</w:t>
            </w:r>
            <w:r w:rsidR="18014680">
              <w:rPr/>
              <w:t xml:space="preserve"> över 65 som inte har omsorgsbehov hamnar mellan </w:t>
            </w:r>
            <w:r w:rsidR="18014680">
              <w:rPr/>
              <w:t>Etableringsenheten</w:t>
            </w:r>
            <w:r w:rsidR="18014680">
              <w:rPr/>
              <w:t xml:space="preserve"> och Äldreomsorgen.</w:t>
            </w:r>
            <w:r w:rsidR="18014680">
              <w:rPr/>
              <w:t xml:space="preserve"> Jurist</w:t>
            </w:r>
            <w:r w:rsidR="18014680">
              <w:rPr/>
              <w:t>er för resp. e</w:t>
            </w:r>
            <w:r w:rsidR="18014680">
              <w:rPr/>
              <w:t xml:space="preserve">nhet har tidigare </w:t>
            </w:r>
            <w:r w:rsidR="18014680">
              <w:rPr/>
              <w:t xml:space="preserve">skrivit </w:t>
            </w:r>
            <w:r w:rsidR="18014680">
              <w:rPr/>
              <w:t xml:space="preserve">en </w:t>
            </w:r>
            <w:r w:rsidR="18014680">
              <w:rPr/>
              <w:t>utredning o</w:t>
            </w:r>
            <w:r w:rsidR="18014680">
              <w:rPr/>
              <w:t xml:space="preserve">m hur ärenden ska hanteras mellan enheterna. Förslag att först se över vad den kom fram till och sedan inleda en dialog med Etableringsenheten. </w:t>
            </w:r>
            <w:proofErr w:type="spellStart"/>
            <w:r w:rsidR="18014680">
              <w:rPr/>
              <w:t>Vlasta</w:t>
            </w:r>
            <w:proofErr w:type="spellEnd"/>
            <w:r w:rsidR="18014680">
              <w:rPr/>
              <w:t xml:space="preserve"> tar rätt på utredningen och tar sedan nästa steg. </w:t>
            </w:r>
          </w:p>
          <w:p w:rsidR="18014680" w:rsidP="18014680" w:rsidRDefault="18014680" w14:paraId="0F95B931" w14:textId="47D4269E">
            <w:pPr>
              <w:pStyle w:val="Normal"/>
            </w:pPr>
          </w:p>
          <w:p w:rsidR="009E4068" w:rsidP="7DE6E1CA" w:rsidRDefault="009E4068" w14:noSpellErr="1" w14:paraId="6A0E7568" w14:textId="59972E6C">
            <w:pPr>
              <w:pStyle w:val="Normal"/>
            </w:pPr>
            <w:r w:rsidRPr="18014680" w:rsidR="18014680">
              <w:rPr>
                <w:b w:val="1"/>
                <w:bCs w:val="1"/>
              </w:rPr>
              <w:t>Samordning av resurser inom KOS</w:t>
            </w:r>
          </w:p>
          <w:p w:rsidR="009E4068" w:rsidP="7DE6E1CA" w:rsidRDefault="009E4068" w14:paraId="0B7EBC2A" w14:noSpellErr="1" w14:textId="2E6054FF">
            <w:pPr>
              <w:pStyle w:val="Normal"/>
            </w:pPr>
            <w:r w:rsidR="18014680">
              <w:rPr/>
              <w:t>Förstudie</w:t>
            </w:r>
            <w:r w:rsidR="18014680">
              <w:rPr/>
              <w:t>r</w:t>
            </w:r>
            <w:r w:rsidR="18014680">
              <w:rPr/>
              <w:t xml:space="preserve"> kring olika</w:t>
            </w:r>
            <w:r w:rsidR="18014680">
              <w:rPr/>
              <w:t xml:space="preserve"> digitaliseringsprojekt </w:t>
            </w:r>
            <w:r w:rsidR="18014680">
              <w:rPr/>
              <w:t xml:space="preserve">kan behöva </w:t>
            </w:r>
            <w:r w:rsidR="18014680">
              <w:rPr/>
              <w:t>utredas och</w:t>
            </w:r>
            <w:r w:rsidR="18014680">
              <w:rPr/>
              <w:t xml:space="preserve"> </w:t>
            </w:r>
            <w:r w:rsidR="18014680">
              <w:rPr/>
              <w:t>resurstillsätt</w:t>
            </w:r>
            <w:r w:rsidR="18014680">
              <w:rPr/>
              <w:t>a</w:t>
            </w:r>
            <w:r w:rsidR="18014680">
              <w:rPr/>
              <w:t>s</w:t>
            </w:r>
            <w:r w:rsidR="18014680">
              <w:rPr/>
              <w:t xml:space="preserve"> med planerare och utvecklare inom resp.</w:t>
            </w:r>
            <w:r w:rsidR="18014680">
              <w:rPr/>
              <w:t xml:space="preserve"> KOS</w:t>
            </w:r>
            <w:r w:rsidR="18014680">
              <w:rPr/>
              <w:t>-grupp</w:t>
            </w:r>
            <w:r w:rsidR="18014680">
              <w:rPr/>
              <w:t xml:space="preserve">. I ledningsgruppen beslutas vilken enhet </w:t>
            </w:r>
            <w:r w:rsidR="18014680">
              <w:rPr/>
              <w:t>som ska</w:t>
            </w:r>
            <w:r w:rsidR="18014680">
              <w:rPr/>
              <w:t xml:space="preserve"> </w:t>
            </w:r>
            <w:r w:rsidR="18014680">
              <w:rPr/>
              <w:t>ansvara</w:t>
            </w:r>
            <w:r w:rsidR="18014680">
              <w:rPr/>
              <w:t xml:space="preserve"> </w:t>
            </w:r>
            <w:r w:rsidR="18014680">
              <w:rPr/>
              <w:t>för olika</w:t>
            </w:r>
            <w:r w:rsidR="18014680">
              <w:rPr/>
              <w:t xml:space="preserve"> digitaliserings</w:t>
            </w:r>
            <w:r w:rsidR="18014680">
              <w:rPr/>
              <w:t xml:space="preserve">projekt och därefter bestämmer KOS gruppchef vilka resurser ska tilldelas </w:t>
            </w:r>
            <w:r w:rsidR="18014680">
              <w:rPr/>
              <w:t>digitaliseringsprojektet.</w:t>
            </w:r>
            <w:r w:rsidR="18014680">
              <w:rPr/>
              <w:t xml:space="preserve"> </w:t>
            </w:r>
          </w:p>
          <w:p w:rsidR="381296A8" w:rsidP="381296A8" w:rsidRDefault="381296A8" w14:paraId="547E0051" w14:noSpellErr="1" w14:textId="0B1D516E">
            <w:pPr>
              <w:pStyle w:val="Normal"/>
            </w:pPr>
          </w:p>
          <w:p w:rsidR="7DE6E1CA" w:rsidP="18014680" w:rsidRDefault="7DE6E1CA" w14:noSpellErr="1" w14:paraId="0FD361AB" w14:textId="0F30E1F0">
            <w:pPr>
              <w:pStyle w:val="Normal"/>
              <w:rPr>
                <w:b w:val="1"/>
                <w:bCs w:val="1"/>
              </w:rPr>
            </w:pPr>
            <w:r w:rsidRPr="18014680" w:rsidR="18014680">
              <w:rPr>
                <w:b w:val="1"/>
                <w:bCs w:val="1"/>
              </w:rPr>
              <w:t>Riktlinjer</w:t>
            </w:r>
            <w:r w:rsidRPr="18014680" w:rsidR="18014680">
              <w:rPr>
                <w:b w:val="1"/>
                <w:bCs w:val="1"/>
              </w:rPr>
              <w:t xml:space="preserve"> </w:t>
            </w:r>
          </w:p>
          <w:p w:rsidR="7DE6E1CA" w:rsidP="7DE6E1CA" w:rsidRDefault="7DE6E1CA" w14:paraId="01C1B817" w14:noSpellErr="1" w14:textId="03242544">
            <w:pPr>
              <w:pStyle w:val="Normal"/>
            </w:pPr>
            <w:r w:rsidR="18014680">
              <w:rPr/>
              <w:t>Deltagare på dagens ledningsmöte lämnar f</w:t>
            </w:r>
            <w:r w:rsidR="18014680">
              <w:rPr/>
              <w:t xml:space="preserve">örslag om att </w:t>
            </w:r>
            <w:r w:rsidR="18014680">
              <w:rPr/>
              <w:t>rikt</w:t>
            </w:r>
            <w:r w:rsidR="18014680">
              <w:rPr/>
              <w:t xml:space="preserve">linjer </w:t>
            </w:r>
            <w:r w:rsidR="18014680">
              <w:rPr/>
              <w:t>ska an</w:t>
            </w:r>
            <w:r w:rsidR="18014680">
              <w:rPr/>
              <w:t xml:space="preserve">tas </w:t>
            </w:r>
            <w:r w:rsidR="18014680">
              <w:rPr/>
              <w:t>p</w:t>
            </w:r>
            <w:r w:rsidR="18014680">
              <w:rPr/>
              <w:t xml:space="preserve">å respektive nämnd. </w:t>
            </w:r>
            <w:r w:rsidR="18014680">
              <w:rPr/>
              <w:t>S</w:t>
            </w:r>
            <w:r w:rsidR="18014680">
              <w:rPr/>
              <w:t xml:space="preserve">trategier </w:t>
            </w:r>
            <w:r w:rsidR="18014680">
              <w:rPr/>
              <w:t xml:space="preserve">ska tas fram </w:t>
            </w:r>
            <w:r w:rsidR="18014680">
              <w:rPr/>
              <w:t>och de</w:t>
            </w:r>
            <w:r w:rsidR="18014680">
              <w:rPr/>
              <w:t xml:space="preserve">tta arbete är påbörjat men kommer inte att kunna ersätta riktlinjer. </w:t>
            </w:r>
            <w:r w:rsidR="18014680">
              <w:rPr/>
              <w:t xml:space="preserve"> </w:t>
            </w:r>
            <w:r w:rsidR="18014680">
              <w:rPr/>
              <w:t>Framtagna r</w:t>
            </w:r>
            <w:r w:rsidR="18014680">
              <w:rPr/>
              <w:t xml:space="preserve">iktlinjer ska gås igenom och </w:t>
            </w:r>
            <w:r w:rsidR="18014680">
              <w:rPr/>
              <w:t xml:space="preserve">det behöver säkerställas att riktlinjerna följer det nya dokumentet som tagits fram om styrdokument innan </w:t>
            </w:r>
            <w:r w:rsidR="18014680">
              <w:rPr/>
              <w:t xml:space="preserve">de </w:t>
            </w:r>
            <w:r w:rsidR="18014680">
              <w:rPr/>
              <w:t>går</w:t>
            </w:r>
            <w:r w:rsidR="18014680">
              <w:rPr/>
              <w:t xml:space="preserve"> upp till nämnd. Respektive enhetschef ansvarar för sina riktlinjer. </w:t>
            </w:r>
          </w:p>
          <w:p w:rsidR="18014680" w:rsidP="18014680" w:rsidRDefault="18014680" w14:paraId="0C108129" w14:textId="059FC92D">
            <w:pPr>
              <w:pStyle w:val="Normal"/>
            </w:pPr>
          </w:p>
          <w:p w:rsidR="18014680" w:rsidP="18014680" w:rsidRDefault="18014680" w14:noSpellErr="1" w14:paraId="22AFD2BB" w14:textId="45315C77">
            <w:pPr>
              <w:pStyle w:val="Normal"/>
              <w:rPr>
                <w:b w:val="1"/>
                <w:bCs w:val="1"/>
              </w:rPr>
            </w:pPr>
            <w:r w:rsidRPr="18014680" w:rsidR="18014680">
              <w:rPr>
                <w:b w:val="1"/>
                <w:bCs w:val="1"/>
              </w:rPr>
              <w:t>Taxor och avgifter</w:t>
            </w:r>
          </w:p>
          <w:p w:rsidR="18014680" w:rsidP="18014680" w:rsidRDefault="18014680" w14:noSpellErr="1" w14:paraId="6C116ADD" w14:textId="3EFE2592">
            <w:pPr>
              <w:pStyle w:val="Normal"/>
              <w:bidi w:val="0"/>
              <w:spacing w:before="0" w:beforeAutospacing="off" w:after="160" w:afterAutospacing="off"/>
              <w:ind w:left="0" w:right="0"/>
              <w:jc w:val="left"/>
            </w:pPr>
            <w:r w:rsidR="18014680">
              <w:rPr/>
              <w:t xml:space="preserve">Utifrån att välfärdsteknik kommer att lanseras lyftes frågan om taxor och avgifter för detta. </w:t>
            </w:r>
            <w:r w:rsidR="18014680">
              <w:rPr/>
              <w:t xml:space="preserve">Kommunstyrelsen fattar beslut om avgifter, ärende om förändrade avgifter måste tas i äldre eller socialnämnden i juni månad för att kommunstyrelsen ska kunna ta dessa i </w:t>
            </w:r>
            <w:r w:rsidR="18014680">
              <w:rPr/>
              <w:t>n</w:t>
            </w:r>
            <w:r w:rsidR="18014680">
              <w:rPr/>
              <w:t>ovember</w:t>
            </w:r>
            <w:r w:rsidR="18014680">
              <w:rPr/>
              <w:t xml:space="preserve"> 2018.</w:t>
            </w:r>
            <w:r w:rsidR="18014680">
              <w:rPr/>
              <w:t xml:space="preserve"> För välfärdsteknik får avgift för larmmottagning, så som den är idag, tas ut även för välfärdstekniklösningar. Ett ärende får sedan tas på nämnd i juni kring förändrade avgifter om det behövs. </w:t>
            </w:r>
          </w:p>
          <w:p w:rsidR="7DE6E1CA" w:rsidP="7DE6E1CA" w:rsidRDefault="7DE6E1CA" w14:paraId="11129309" w14:textId="569C232A">
            <w:pPr>
              <w:pStyle w:val="Normal"/>
            </w:pPr>
          </w:p>
          <w:p w:rsidR="7B62C3B4" w:rsidP="7B62C3B4" w:rsidRDefault="7B62C3B4" w14:paraId="6514A88F" w14:textId="389C7DA0">
            <w:pPr>
              <w:pStyle w:val="Normal"/>
            </w:pPr>
          </w:p>
          <w:p w:rsidR="7B62C3B4" w:rsidP="18014680" w:rsidRDefault="7B62C3B4" w14:paraId="21FBEACD" w14:noSpellErr="1" w14:textId="77C532CC">
            <w:pPr>
              <w:pStyle w:val="Normal"/>
              <w:rPr>
                <w:b w:val="1"/>
                <w:bCs w:val="1"/>
              </w:rPr>
            </w:pPr>
            <w:r w:rsidRPr="18014680" w:rsidR="18014680">
              <w:rPr>
                <w:b w:val="1"/>
                <w:bCs w:val="1"/>
              </w:rPr>
              <w:t>Pl</w:t>
            </w:r>
            <w:r w:rsidRPr="18014680" w:rsidR="18014680">
              <w:rPr>
                <w:b w:val="1"/>
                <w:bCs w:val="1"/>
              </w:rPr>
              <w:t>an "rekrytera/attrahera/behålla medarbetare</w:t>
            </w:r>
            <w:r w:rsidRPr="18014680" w:rsidR="18014680">
              <w:rPr>
                <w:b w:val="1"/>
                <w:bCs w:val="1"/>
              </w:rPr>
              <w:t>"</w:t>
            </w:r>
          </w:p>
          <w:p w:rsidR="18014680" w:rsidP="18014680" w:rsidRDefault="18014680" w14:noSpellErr="1" w14:paraId="2D2D201C" w14:textId="7C45D609">
            <w:pPr>
              <w:pStyle w:val="Normal"/>
              <w:rPr>
                <w:b w:val="0"/>
                <w:bCs w:val="0"/>
              </w:rPr>
            </w:pPr>
            <w:r w:rsidR="18014680">
              <w:rPr>
                <w:b w:val="0"/>
                <w:bCs w:val="0"/>
              </w:rPr>
              <w:t>Le</w:t>
            </w:r>
            <w:r w:rsidR="18014680">
              <w:rPr>
                <w:b w:val="0"/>
                <w:bCs w:val="0"/>
              </w:rPr>
              <w:t>dningsgruppen</w:t>
            </w:r>
            <w:r w:rsidR="18014680">
              <w:rPr>
                <w:b w:val="0"/>
                <w:bCs w:val="0"/>
              </w:rPr>
              <w:t xml:space="preserve"> gick igenom planen tillsammans med Kristina Hagberg från HR. Planen uppdaterades och aktiviteter fullföljs näst intill enligt plan. Några aktiviteter har skjutits på framtiden. </w:t>
            </w:r>
          </w:p>
          <w:p w:rsidR="0DAB6339" w:rsidP="0DAB6339" w:rsidRDefault="0DAB6339" w14:paraId="2E0624F8" w14:textId="5FBE1080">
            <w:pPr>
              <w:pStyle w:val="Normal"/>
            </w:pPr>
          </w:p>
          <w:p w:rsidR="0DAB6339" w:rsidP="0DAB6339" w:rsidRDefault="0DAB6339" w14:paraId="2562F6E4" w14:textId="4806B0D0">
            <w:pPr>
              <w:pStyle w:val="Normal"/>
            </w:pPr>
            <w:r w:rsidRPr="18014680" w:rsidR="18014680">
              <w:rPr>
                <w:b w:val="1"/>
                <w:bCs w:val="1"/>
              </w:rPr>
              <w:t xml:space="preserve">Dödsboanmälningar </w:t>
            </w:r>
          </w:p>
          <w:p w:rsidR="0DAB6339" w:rsidP="0DAB6339" w:rsidRDefault="0DAB6339" w14:paraId="6DAA376D" w14:noSpellErr="1" w14:textId="6D1C045D">
            <w:pPr>
              <w:pStyle w:val="Normal"/>
            </w:pPr>
            <w:r w:rsidR="18014680">
              <w:rPr/>
              <w:t>Vissa arbetsuppgifter kvarstår ino</w:t>
            </w:r>
            <w:r w:rsidR="18014680">
              <w:rPr/>
              <w:t xml:space="preserve">m socialnämnden som skulle </w:t>
            </w:r>
            <w:r w:rsidR="18014680">
              <w:rPr/>
              <w:t>ev</w:t>
            </w:r>
            <w:r w:rsidR="18014680">
              <w:rPr/>
              <w:t>entuellt</w:t>
            </w:r>
            <w:r w:rsidR="18014680">
              <w:rPr/>
              <w:t xml:space="preserve"> överflyttats</w:t>
            </w:r>
            <w:r w:rsidR="18014680">
              <w:rPr/>
              <w:t xml:space="preserve"> till </w:t>
            </w:r>
            <w:r w:rsidR="18014680">
              <w:rPr/>
              <w:t>AFN</w:t>
            </w:r>
            <w:r w:rsidR="18014680">
              <w:rPr/>
              <w:t xml:space="preserve"> </w:t>
            </w:r>
            <w:r w:rsidR="18014680">
              <w:rPr/>
              <w:t>samband med överflyttning av hela försörjningsstöd</w:t>
            </w:r>
            <w:r w:rsidR="18014680">
              <w:rPr/>
              <w:t>et</w:t>
            </w:r>
            <w:r w:rsidR="18014680">
              <w:rPr/>
              <w:t xml:space="preserve">. Marie skickar </w:t>
            </w:r>
            <w:r w:rsidR="18014680">
              <w:rPr/>
              <w:t xml:space="preserve">en </w:t>
            </w:r>
            <w:r w:rsidR="18014680">
              <w:rPr/>
              <w:t xml:space="preserve">förfrågan </w:t>
            </w:r>
            <w:r w:rsidR="18014680">
              <w:rPr/>
              <w:t>ang</w:t>
            </w:r>
            <w:r w:rsidR="18014680">
              <w:rPr/>
              <w:t xml:space="preserve">ående </w:t>
            </w:r>
            <w:r w:rsidR="18014680">
              <w:rPr/>
              <w:t>ev</w:t>
            </w:r>
            <w:r w:rsidR="18014680">
              <w:rPr/>
              <w:t>.</w:t>
            </w:r>
            <w:r w:rsidR="18014680">
              <w:rPr/>
              <w:t xml:space="preserve"> överflyttning av dessa uppgifter.</w:t>
            </w:r>
            <w:r w:rsidR="18014680">
              <w:rPr/>
              <w:t xml:space="preserve"> </w:t>
            </w:r>
            <w:r w:rsidR="18014680">
              <w:rPr/>
              <w:t xml:space="preserve"> </w:t>
            </w:r>
          </w:p>
          <w:p w:rsidRPr="00631583" w:rsidR="009E4068" w:rsidP="18014680" w:rsidRDefault="009E4068" w14:paraId="7FB60E6A" w14:textId="55559171">
            <w:pPr>
              <w:pStyle w:val="Normal"/>
            </w:pPr>
          </w:p>
        </w:tc>
      </w:tr>
      <w:tr w:rsidRPr="00826C0D" w:rsidR="00E21C14" w:rsidTr="18014680" w14:paraId="4E56AED9" w14:textId="77777777">
        <w:tc>
          <w:tcPr>
            <w:tcW w:w="562" w:type="dxa"/>
            <w:tcMar/>
          </w:tcPr>
          <w:p w:rsidRPr="00826C0D" w:rsidR="00E21C14" w:rsidP="74B5870E" w:rsidRDefault="00E21C14" w14:paraId="07568D75" w14:textId="5B0FF3B1">
            <w:pPr>
              <w:rPr>
                <w:b/>
                <w:bCs/>
              </w:rPr>
            </w:pPr>
          </w:p>
        </w:tc>
        <w:tc>
          <w:tcPr>
            <w:tcW w:w="8647" w:type="dxa"/>
            <w:tcMar/>
          </w:tcPr>
          <w:p w:rsidR="00E21C14" w:rsidP="44ADC820" w:rsidRDefault="00E21C14" w14:paraId="7C078429" w14:noSpellErr="1" w14:textId="1E766094">
            <w:pPr>
              <w:pStyle w:val="Normal"/>
            </w:pPr>
            <w:r w:rsidRPr="18014680" w:rsidR="18014680">
              <w:rPr>
                <w:rFonts w:ascii="Gill Sans MT" w:hAnsi="Gill Sans MT" w:eastAsia="Times New Roman" w:cs="Times New Roman"/>
                <w:b w:val="1"/>
                <w:bCs w:val="1"/>
                <w:sz w:val="28"/>
                <w:szCs w:val="28"/>
              </w:rPr>
              <w:t>Mål och resultatuppföljning</w:t>
            </w:r>
          </w:p>
          <w:p w:rsidR="18014680" w:rsidP="18014680" w:rsidRDefault="18014680" w14:noSpellErr="1" w14:paraId="68FF4A71" w14:textId="1A225A11">
            <w:pPr>
              <w:pStyle w:val="Normal"/>
            </w:pPr>
          </w:p>
          <w:p w:rsidR="7B62C3B4" w:rsidP="18014680" w:rsidRDefault="7B62C3B4" w14:paraId="37BAD2C0" w14:noSpellErr="1" w14:textId="508F18A9">
            <w:pPr>
              <w:pStyle w:val="Normal"/>
              <w:rPr>
                <w:b w:val="1"/>
                <w:bCs w:val="1"/>
              </w:rPr>
            </w:pPr>
            <w:r w:rsidRPr="18014680" w:rsidR="18014680">
              <w:rPr>
                <w:b w:val="1"/>
                <w:bCs w:val="1"/>
              </w:rPr>
              <w:t>Välfärdsteknik</w:t>
            </w:r>
          </w:p>
          <w:p w:rsidR="7B62C3B4" w:rsidP="7B62C3B4" w:rsidRDefault="7B62C3B4" w14:paraId="22BE102E" w14:noSpellErr="1" w14:textId="69803AA8">
            <w:pPr>
              <w:pStyle w:val="Normal"/>
            </w:pPr>
            <w:r w:rsidR="18014680">
              <w:rPr/>
              <w:t>N</w:t>
            </w:r>
            <w:r w:rsidR="18014680">
              <w:rPr/>
              <w:t xml:space="preserve">y projektplan ska </w:t>
            </w:r>
            <w:r w:rsidR="18014680">
              <w:rPr/>
              <w:t>an</w:t>
            </w:r>
            <w:r w:rsidR="18014680">
              <w:rPr/>
              <w:t xml:space="preserve">tas </w:t>
            </w:r>
            <w:r w:rsidR="18014680">
              <w:rPr/>
              <w:t>för V</w:t>
            </w:r>
            <w:r w:rsidR="18014680">
              <w:rPr/>
              <w:t>älfärdsteknik</w:t>
            </w:r>
            <w:r w:rsidR="18014680">
              <w:rPr/>
              <w:t>. St</w:t>
            </w:r>
            <w:r w:rsidR="18014680">
              <w:rPr/>
              <w:t xml:space="preserve">yrgruppen ska fatta beslut om när införande ska genomföras för alla delar av projektet. Beslutet måste fattas innan mitten på december. </w:t>
            </w:r>
          </w:p>
          <w:p w:rsidR="7B62C3B4" w:rsidP="7B62C3B4" w:rsidRDefault="7B62C3B4" w14:noSpellErr="1" w14:paraId="5D457833" w14:textId="2A6AC2AE">
            <w:pPr>
              <w:pStyle w:val="Normal"/>
            </w:pPr>
          </w:p>
          <w:p w:rsidR="00E21C14" w:rsidP="18014680" w:rsidRDefault="00E21C14" w14:paraId="4DF2CBF9" w14:textId="368AD904">
            <w:pPr>
              <w:pStyle w:val="Normal"/>
              <w:rPr>
                <w:b w:val="1"/>
                <w:bCs w:val="1"/>
              </w:rPr>
            </w:pPr>
            <w:proofErr w:type="spellStart"/>
            <w:r w:rsidRPr="18014680" w:rsidR="18014680">
              <w:rPr>
                <w:b w:val="1"/>
                <w:bCs w:val="1"/>
              </w:rPr>
              <w:t>Phoniro</w:t>
            </w:r>
            <w:proofErr w:type="spellEnd"/>
          </w:p>
          <w:p w:rsidR="00E21C14" w:rsidP="44ADC820" w:rsidRDefault="00E21C14" w14:paraId="581253F7" w14:textId="735C47DB">
            <w:pPr>
              <w:pStyle w:val="Normal"/>
            </w:pPr>
            <w:r w:rsidR="18014680">
              <w:rPr/>
              <w:t>I</w:t>
            </w:r>
            <w:r w:rsidR="18014680">
              <w:rPr/>
              <w:t xml:space="preserve">nom projektets ramar återstår några </w:t>
            </w:r>
            <w:r w:rsidR="18014680">
              <w:rPr/>
              <w:t>mindre</w:t>
            </w:r>
            <w:r w:rsidR="18014680">
              <w:rPr/>
              <w:t xml:space="preserve"> åtgärder. Allt ska vara klart innan projektet avslutas i november. </w:t>
            </w:r>
            <w:r w:rsidR="18014680">
              <w:rPr/>
              <w:t xml:space="preserve">Protokollet </w:t>
            </w:r>
            <w:r w:rsidR="18014680">
              <w:rPr/>
              <w:t>godkänns</w:t>
            </w:r>
            <w:r w:rsidR="18014680">
              <w:rPr/>
              <w:t xml:space="preserve"> </w:t>
            </w:r>
            <w:r w:rsidR="18014680">
              <w:rPr/>
              <w:t xml:space="preserve">med de kvarvarande aktiviteter som finns beskrivna. </w:t>
            </w:r>
            <w:r w:rsidR="18014680">
              <w:rPr/>
              <w:t xml:space="preserve"> </w:t>
            </w:r>
            <w:r w:rsidR="18014680">
              <w:rPr/>
              <w:t xml:space="preserve"> </w:t>
            </w:r>
          </w:p>
          <w:p w:rsidR="00E21C14" w:rsidP="44ADC820" w:rsidRDefault="00E21C14" w14:paraId="1E7D774E" w14:noSpellErr="1" w14:textId="466511E8">
            <w:pPr>
              <w:pStyle w:val="Normal"/>
            </w:pPr>
          </w:p>
        </w:tc>
      </w:tr>
      <w:tr w:rsidR="44ADC820" w:rsidTr="18014680" w14:paraId="5100DEF7">
        <w:tc>
          <w:tcPr>
            <w:tcW w:w="562" w:type="dxa"/>
            <w:tcMar/>
          </w:tcPr>
          <w:p w:rsidR="44ADC820" w:rsidP="44ADC820" w:rsidRDefault="44ADC820" w14:paraId="77E3A71A" w14:textId="78CD0C13">
            <w:pPr>
              <w:pStyle w:val="Normal"/>
              <w:rPr>
                <w:b w:val="1"/>
                <w:bCs w:val="1"/>
              </w:rPr>
            </w:pPr>
          </w:p>
        </w:tc>
        <w:tc>
          <w:tcPr>
            <w:tcW w:w="8647" w:type="dxa"/>
            <w:tcMar/>
          </w:tcPr>
          <w:p w:rsidR="44ADC820" w:rsidP="44ADC820" w:rsidRDefault="44ADC820" w14:noSpellErr="1" w14:paraId="4A1CFF86" w14:textId="1138AEBB">
            <w:pPr>
              <w:pStyle w:val="Normal"/>
              <w:rPr>
                <w:rFonts w:ascii="Gill Sans MT" w:hAnsi="Gill Sans MT" w:eastAsia="Times New Roman" w:cs="Times New Roman"/>
                <w:b w:val="1"/>
                <w:bCs w:val="1"/>
                <w:sz w:val="28"/>
                <w:szCs w:val="28"/>
              </w:rPr>
            </w:pPr>
            <w:r w:rsidRPr="44ADC820" w:rsidR="44ADC820">
              <w:rPr>
                <w:rFonts w:ascii="Gill Sans MT" w:hAnsi="Gill Sans MT" w:eastAsia="Times New Roman" w:cs="Times New Roman"/>
                <w:b w:val="1"/>
                <w:bCs w:val="1"/>
                <w:sz w:val="28"/>
                <w:szCs w:val="28"/>
              </w:rPr>
              <w:t>Organisation och arbetsmiljö</w:t>
            </w:r>
          </w:p>
          <w:p w:rsidR="44ADC820" w:rsidP="44ADC820" w:rsidRDefault="44ADC820" w14:paraId="0EB0C97F" w14:textId="3B8AB779">
            <w:pPr>
              <w:pStyle w:val="Normal"/>
            </w:pPr>
          </w:p>
          <w:p w:rsidR="44ADC820" w:rsidP="44ADC820" w:rsidRDefault="44ADC820" w14:noSpellErr="1" w14:paraId="0325202A" w14:textId="5BD9F93C">
            <w:pPr>
              <w:pStyle w:val="Normal"/>
            </w:pPr>
            <w:r w:rsidRPr="18014680" w:rsidR="18014680">
              <w:rPr>
                <w:b w:val="1"/>
                <w:bCs w:val="1"/>
              </w:rPr>
              <w:t>Stadshus 3:</w:t>
            </w:r>
            <w:r w:rsidRPr="18014680" w:rsidR="18014680">
              <w:rPr>
                <w:b w:val="1"/>
                <w:bCs w:val="1"/>
              </w:rPr>
              <w:t>0</w:t>
            </w:r>
          </w:p>
          <w:p w:rsidR="44ADC820" w:rsidP="44ADC820" w:rsidRDefault="44ADC820" w14:paraId="62B1927B" w14:noSpellErr="1" w14:textId="131CCBBF">
            <w:pPr>
              <w:pStyle w:val="Normal"/>
            </w:pPr>
            <w:r w:rsidR="18014680">
              <w:rPr/>
              <w:t>Social</w:t>
            </w:r>
            <w:r w:rsidR="18014680">
              <w:rPr/>
              <w:t>a omsorgs</w:t>
            </w:r>
            <w:r w:rsidR="18014680">
              <w:rPr/>
              <w:t>processen</w:t>
            </w:r>
            <w:r w:rsidR="18014680">
              <w:rPr/>
              <w:t xml:space="preserve"> </w:t>
            </w:r>
            <w:r w:rsidR="18014680">
              <w:rPr/>
              <w:t>fortsätter nu</w:t>
            </w:r>
            <w:r w:rsidR="18014680">
              <w:rPr/>
              <w:t xml:space="preserve"> lokalöversyn</w:t>
            </w:r>
            <w:r w:rsidR="18014680">
              <w:rPr/>
              <w:t xml:space="preserve">en som stannade upp i och med att det stod klart </w:t>
            </w:r>
            <w:r w:rsidR="18014680">
              <w:rPr/>
              <w:t xml:space="preserve">att en större förändring skulle genomföras. Nu drar det ut på tiden </w:t>
            </w:r>
            <w:r w:rsidR="18014680">
              <w:rPr/>
              <w:t xml:space="preserve">och </w:t>
            </w:r>
            <w:r w:rsidR="18014680">
              <w:rPr/>
              <w:t>lednin</w:t>
            </w:r>
            <w:r w:rsidR="18014680">
              <w:rPr/>
              <w:t>gsgruppen</w:t>
            </w:r>
            <w:r w:rsidR="18014680">
              <w:rPr/>
              <w:t xml:space="preserve"> ser då att </w:t>
            </w:r>
            <w:r w:rsidR="18014680">
              <w:rPr/>
              <w:t>åtgärd</w:t>
            </w:r>
            <w:r w:rsidR="18014680">
              <w:rPr/>
              <w:t xml:space="preserve">er behöver vidtas </w:t>
            </w:r>
            <w:r w:rsidR="18014680">
              <w:rPr/>
              <w:t xml:space="preserve">i avvaktan </w:t>
            </w:r>
            <w:r w:rsidR="18014680">
              <w:rPr/>
              <w:t xml:space="preserve">på </w:t>
            </w:r>
            <w:r w:rsidR="18014680">
              <w:rPr/>
              <w:t>stadshusplanerin</w:t>
            </w:r>
            <w:r w:rsidR="18014680">
              <w:rPr/>
              <w:t xml:space="preserve">gen som omfattar samtliga </w:t>
            </w:r>
            <w:r w:rsidR="18014680">
              <w:rPr/>
              <w:t xml:space="preserve">i </w:t>
            </w:r>
            <w:r w:rsidR="18014680">
              <w:rPr/>
              <w:t>stadshuset</w:t>
            </w:r>
            <w:r w:rsidR="18014680">
              <w:rPr/>
              <w:t>.</w:t>
            </w:r>
            <w:r w:rsidR="18014680">
              <w:rPr/>
              <w:t xml:space="preserve"> Anita</w:t>
            </w:r>
            <w:r w:rsidR="18014680">
              <w:rPr/>
              <w:t xml:space="preserve"> </w:t>
            </w:r>
            <w:r w:rsidR="18014680">
              <w:rPr/>
              <w:t xml:space="preserve">Danielsson </w:t>
            </w:r>
            <w:r w:rsidR="18014680">
              <w:rPr/>
              <w:t xml:space="preserve">får i uppdrag att sammankalla de som skulle ha sammankallats av </w:t>
            </w:r>
            <w:r w:rsidR="18014680">
              <w:rPr/>
              <w:t>F</w:t>
            </w:r>
            <w:r w:rsidR="18014680">
              <w:rPr/>
              <w:t>örnyelse</w:t>
            </w:r>
            <w:r w:rsidR="18014680">
              <w:rPr/>
              <w:t>enheten</w:t>
            </w:r>
            <w:r w:rsidR="18014680">
              <w:rPr/>
              <w:t>. Juridik och k</w:t>
            </w:r>
            <w:r w:rsidR="18014680">
              <w:rPr/>
              <w:t>ansli</w:t>
            </w:r>
            <w:r w:rsidR="18014680">
              <w:rPr/>
              <w:t>enheten</w:t>
            </w:r>
            <w:r w:rsidR="18014680">
              <w:rPr/>
              <w:t xml:space="preserve"> får i uppdrag att titta på sekretessfrågan kopplat till Äldrenämnd och S</w:t>
            </w:r>
            <w:r w:rsidR="18014680">
              <w:rPr/>
              <w:t>ocialnämnden. Gruppen som sammankallas får i uppdrag att ta fram frågor till en enkät som ska gå ut till samtliga medarbetare inom sociala omsorgsprocessen. Enkäten ska ge svar på vilka behov av "Zoner" medarbetarna har för att få en bild av proportionerna på ex. t</w:t>
            </w:r>
            <w:r w:rsidR="18014680">
              <w:rPr/>
              <w:t>ysta z</w:t>
            </w:r>
            <w:r w:rsidR="18014680">
              <w:rPr/>
              <w:t>oner kontra pratiga z</w:t>
            </w:r>
            <w:r w:rsidR="18014680">
              <w:rPr/>
              <w:t>oner.</w:t>
            </w:r>
          </w:p>
        </w:tc>
      </w:tr>
      <w:tr w:rsidR="44ADC820" w:rsidTr="18014680" w14:paraId="221CEBAF">
        <w:tc>
          <w:tcPr>
            <w:tcW w:w="562" w:type="dxa"/>
            <w:tcMar/>
          </w:tcPr>
          <w:p w:rsidR="44ADC820" w:rsidP="44ADC820" w:rsidRDefault="44ADC820" w14:paraId="3880211B" w14:textId="6683A3C1">
            <w:pPr>
              <w:pStyle w:val="Normal"/>
              <w:rPr>
                <w:b w:val="1"/>
                <w:bCs w:val="1"/>
              </w:rPr>
            </w:pPr>
          </w:p>
        </w:tc>
        <w:tc>
          <w:tcPr>
            <w:tcW w:w="8647" w:type="dxa"/>
            <w:tcMar/>
          </w:tcPr>
          <w:p w:rsidR="44ADC820" w:rsidP="44ADC820" w:rsidRDefault="44ADC820" w14:noSpellErr="1" w14:paraId="26BAE357" w14:textId="23EED75D">
            <w:pPr>
              <w:pStyle w:val="Normal"/>
              <w:rPr>
                <w:rFonts w:ascii="Gill Sans MT" w:hAnsi="Gill Sans MT" w:eastAsia="Times New Roman" w:cs="Times New Roman"/>
                <w:b w:val="1"/>
                <w:bCs w:val="1"/>
                <w:sz w:val="28"/>
                <w:szCs w:val="28"/>
              </w:rPr>
            </w:pPr>
            <w:r w:rsidRPr="44ADC820" w:rsidR="44ADC820">
              <w:rPr>
                <w:rFonts w:ascii="Gill Sans MT" w:hAnsi="Gill Sans MT" w:eastAsia="Times New Roman" w:cs="Times New Roman"/>
                <w:b w:val="1"/>
                <w:bCs w:val="1"/>
                <w:sz w:val="28"/>
                <w:szCs w:val="28"/>
              </w:rPr>
              <w:t>Samverkan och omvärldsspaning</w:t>
            </w:r>
          </w:p>
          <w:p w:rsidR="44ADC820" w:rsidP="18014680" w:rsidRDefault="44ADC820" w14:paraId="3CB121D3" w14:textId="341ECA16">
            <w:pPr>
              <w:pStyle w:val="Normal"/>
              <w:rPr>
                <w:rFonts w:ascii="Gill Sans MT" w:hAnsi="Gill Sans MT" w:eastAsia="Times New Roman" w:cs="Times New Roman"/>
                <w:b w:val="1"/>
                <w:bCs w:val="1"/>
                <w:sz w:val="28"/>
                <w:szCs w:val="28"/>
              </w:rPr>
            </w:pPr>
          </w:p>
        </w:tc>
      </w:tr>
      <w:tr w:rsidR="44ADC820" w:rsidTr="18014680" w14:paraId="4E7DC21F">
        <w:tc>
          <w:tcPr>
            <w:tcW w:w="562" w:type="dxa"/>
            <w:tcMar/>
          </w:tcPr>
          <w:p w:rsidR="44ADC820" w:rsidP="44ADC820" w:rsidRDefault="44ADC820" w14:paraId="1FB076E7" w14:textId="305E186C">
            <w:pPr>
              <w:pStyle w:val="Normal"/>
              <w:rPr>
                <w:b w:val="1"/>
                <w:bCs w:val="1"/>
              </w:rPr>
            </w:pPr>
          </w:p>
        </w:tc>
        <w:tc>
          <w:tcPr>
            <w:tcW w:w="8647" w:type="dxa"/>
            <w:tcMar/>
          </w:tcPr>
          <w:p w:rsidR="24361711" w:rsidP="18014680" w:rsidRDefault="24361711" w14:paraId="32179BCF" w14:noSpellErr="1" w14:textId="133B5320">
            <w:pPr>
              <w:pStyle w:val="Normal"/>
              <w:rPr>
                <w:rFonts w:ascii="Gill Sans MT" w:hAnsi="Gill Sans MT" w:eastAsia="Times New Roman" w:cs="Times New Roman"/>
                <w:b w:val="1"/>
                <w:bCs w:val="1"/>
                <w:sz w:val="28"/>
                <w:szCs w:val="28"/>
              </w:rPr>
            </w:pPr>
            <w:r w:rsidRPr="18014680" w:rsidR="18014680">
              <w:rPr>
                <w:rFonts w:ascii="Gill Sans MT" w:hAnsi="Gill Sans MT" w:eastAsia="Times New Roman" w:cs="Times New Roman"/>
                <w:b w:val="1"/>
                <w:bCs w:val="1"/>
                <w:sz w:val="28"/>
                <w:szCs w:val="28"/>
              </w:rPr>
              <w:t>Övrigt</w:t>
            </w:r>
          </w:p>
          <w:p w:rsidR="6C5A21B7" w:rsidP="18014680" w:rsidRDefault="6C5A21B7" w14:noSpellErr="1" w14:paraId="062D31A7" w14:textId="5D5461D1">
            <w:pPr>
              <w:pStyle w:val="Normal"/>
              <w:rPr>
                <w:rFonts w:ascii="Gill Sans MT" w:hAnsi="Gill Sans MT" w:eastAsia="Times New Roman" w:cs="Times New Roman"/>
                <w:b w:val="1"/>
                <w:bCs w:val="1"/>
                <w:sz w:val="28"/>
                <w:szCs w:val="28"/>
              </w:rPr>
            </w:pPr>
            <w:r w:rsidRPr="18014680" w:rsidR="18014680">
              <w:rPr>
                <w:rFonts w:ascii="Gill Sans MT" w:hAnsi="Gill Sans MT" w:eastAsia="Times New Roman" w:cs="Times New Roman"/>
                <w:b w:val="0"/>
                <w:bCs w:val="0"/>
                <w:sz w:val="24"/>
                <w:szCs w:val="24"/>
              </w:rPr>
              <w:t>Kommunikations</w:t>
            </w:r>
            <w:r w:rsidRPr="18014680" w:rsidR="18014680">
              <w:rPr>
                <w:rFonts w:ascii="Gill Sans MT" w:hAnsi="Gill Sans MT" w:eastAsia="Times New Roman" w:cs="Times New Roman"/>
                <w:b w:val="0"/>
                <w:bCs w:val="0"/>
                <w:sz w:val="24"/>
                <w:szCs w:val="24"/>
              </w:rPr>
              <w:t>rådet</w:t>
            </w:r>
          </w:p>
          <w:p w:rsidR="6C5A21B7" w:rsidP="18014680" w:rsidRDefault="6C5A21B7" w14:paraId="13436E8B" w14:textId="2099A0EF">
            <w:pPr>
              <w:pStyle w:val="Normal"/>
              <w:rPr>
                <w:rFonts w:ascii="Gill Sans MT" w:hAnsi="Gill Sans MT" w:eastAsia="Times New Roman" w:cs="Times New Roman"/>
                <w:b w:val="0"/>
                <w:bCs w:val="0"/>
                <w:sz w:val="24"/>
                <w:szCs w:val="24"/>
              </w:rPr>
            </w:pPr>
            <w:r w:rsidRPr="18014680" w:rsidR="18014680">
              <w:rPr>
                <w:rFonts w:ascii="Gill Sans MT" w:hAnsi="Gill Sans MT" w:eastAsia="Times New Roman" w:cs="Times New Roman"/>
                <w:b w:val="0"/>
                <w:bCs w:val="0"/>
                <w:sz w:val="24"/>
                <w:szCs w:val="24"/>
              </w:rPr>
              <w:t xml:space="preserve">Ledningsgruppen fattade beslut om att KOS-chefer ska utses att delta i kommunikationsrådet tillsammans med biträdande social och </w:t>
            </w:r>
            <w:proofErr w:type="spellStart"/>
            <w:r w:rsidRPr="18014680" w:rsidR="18014680">
              <w:rPr>
                <w:rFonts w:ascii="Gill Sans MT" w:hAnsi="Gill Sans MT" w:eastAsia="Times New Roman" w:cs="Times New Roman"/>
                <w:b w:val="0"/>
                <w:bCs w:val="0"/>
                <w:sz w:val="24"/>
                <w:szCs w:val="24"/>
              </w:rPr>
              <w:t>äldredirektör</w:t>
            </w:r>
            <w:proofErr w:type="spellEnd"/>
            <w:r w:rsidRPr="18014680" w:rsidR="18014680">
              <w:rPr>
                <w:rFonts w:ascii="Gill Sans MT" w:hAnsi="Gill Sans MT" w:eastAsia="Times New Roman" w:cs="Times New Roman"/>
                <w:b w:val="0"/>
                <w:bCs w:val="0"/>
                <w:sz w:val="24"/>
                <w:szCs w:val="24"/>
              </w:rPr>
              <w:t xml:space="preserve">. </w:t>
            </w:r>
            <w:r w:rsidRPr="18014680" w:rsidR="18014680">
              <w:rPr>
                <w:rFonts w:ascii="Gill Sans MT" w:hAnsi="Gill Sans MT" w:eastAsia="Times New Roman" w:cs="Times New Roman"/>
                <w:b w:val="0"/>
                <w:bCs w:val="0"/>
                <w:sz w:val="24"/>
                <w:szCs w:val="24"/>
              </w:rPr>
              <w:t xml:space="preserve"> </w:t>
            </w:r>
          </w:p>
          <w:p w:rsidR="18014680" w:rsidP="18014680" w:rsidRDefault="18014680" w14:noSpellErr="1" w14:paraId="1F0B64BB" w14:textId="57051312">
            <w:pPr>
              <w:pStyle w:val="Normal"/>
              <w:rPr>
                <w:rFonts w:ascii="Gill Sans MT" w:hAnsi="Gill Sans MT" w:eastAsia="Times New Roman" w:cs="Times New Roman"/>
                <w:b w:val="0"/>
                <w:bCs w:val="0"/>
                <w:sz w:val="24"/>
                <w:szCs w:val="24"/>
              </w:rPr>
            </w:pPr>
          </w:p>
          <w:p w:rsidR="6C5A21B7" w:rsidP="18014680" w:rsidRDefault="6C5A21B7" w14:noSpellErr="1" w14:paraId="6FEF5ADA" w14:textId="37CA0F47">
            <w:pPr>
              <w:pStyle w:val="Normal"/>
              <w:rPr>
                <w:rFonts w:ascii="Gill Sans MT" w:hAnsi="Gill Sans MT" w:eastAsia="Times New Roman" w:cs="Times New Roman"/>
                <w:b w:val="1"/>
                <w:bCs w:val="1"/>
                <w:sz w:val="28"/>
                <w:szCs w:val="28"/>
              </w:rPr>
            </w:pPr>
            <w:r w:rsidRPr="18014680" w:rsidR="18014680">
              <w:rPr>
                <w:rFonts w:ascii="Gill Sans MT" w:hAnsi="Gill Sans MT" w:eastAsia="Times New Roman" w:cs="Times New Roman"/>
                <w:b w:val="1"/>
                <w:bCs w:val="1"/>
                <w:sz w:val="24"/>
                <w:szCs w:val="24"/>
              </w:rPr>
              <w:t>FOU</w:t>
            </w:r>
            <w:r>
              <w:br/>
            </w:r>
            <w:r w:rsidRPr="18014680" w:rsidR="18014680">
              <w:rPr>
                <w:rFonts w:ascii="Gill Sans MT" w:hAnsi="Gill Sans MT" w:eastAsia="Times New Roman" w:cs="Times New Roman"/>
                <w:b w:val="0"/>
                <w:bCs w:val="0"/>
                <w:sz w:val="24"/>
                <w:szCs w:val="24"/>
              </w:rPr>
              <w:t xml:space="preserve">Caroline informerar ny ordning inom FoU. </w:t>
            </w:r>
          </w:p>
          <w:p w:rsidR="6C5A21B7" w:rsidP="18014680" w:rsidRDefault="6C5A21B7" w14:noSpellErr="1" w14:paraId="6A12B3C9" w14:textId="2F713373">
            <w:pPr>
              <w:pStyle w:val="Normal"/>
              <w:rPr>
                <w:rFonts w:ascii="Gill Sans MT" w:hAnsi="Gill Sans MT" w:eastAsia="Times New Roman" w:cs="Times New Roman"/>
                <w:b w:val="0"/>
                <w:bCs w:val="0"/>
                <w:sz w:val="24"/>
                <w:szCs w:val="24"/>
              </w:rPr>
            </w:pPr>
          </w:p>
          <w:p w:rsidR="6C5A21B7" w:rsidP="18014680" w:rsidRDefault="6C5A21B7" w14:noSpellErr="1" w14:paraId="2612F580" w14:textId="55D434FA">
            <w:pPr>
              <w:pStyle w:val="Normal"/>
              <w:rPr>
                <w:rFonts w:ascii="Gill Sans MT" w:hAnsi="Gill Sans MT" w:eastAsia="Times New Roman" w:cs="Times New Roman"/>
                <w:b w:val="1"/>
                <w:bCs w:val="1"/>
                <w:sz w:val="24"/>
                <w:szCs w:val="24"/>
              </w:rPr>
            </w:pPr>
            <w:r w:rsidRPr="18014680" w:rsidR="18014680">
              <w:rPr>
                <w:rFonts w:ascii="Gill Sans MT" w:hAnsi="Gill Sans MT" w:eastAsia="Times New Roman" w:cs="Times New Roman"/>
                <w:b w:val="1"/>
                <w:bCs w:val="1"/>
                <w:sz w:val="24"/>
                <w:szCs w:val="24"/>
              </w:rPr>
              <w:t>So</w:t>
            </w:r>
            <w:r w:rsidRPr="18014680" w:rsidR="18014680">
              <w:rPr>
                <w:rFonts w:ascii="Gill Sans MT" w:hAnsi="Gill Sans MT" w:eastAsia="Times New Roman" w:cs="Times New Roman"/>
                <w:b w:val="1"/>
                <w:bCs w:val="1"/>
                <w:sz w:val="24"/>
                <w:szCs w:val="24"/>
              </w:rPr>
              <w:t>cialjouren</w:t>
            </w:r>
          </w:p>
          <w:p w:rsidR="6C5A21B7" w:rsidP="18014680" w:rsidRDefault="6C5A21B7" w14:paraId="253C03B9" w14:noSpellErr="1" w14:textId="1D03370F">
            <w:pPr>
              <w:pStyle w:val="Normal"/>
              <w:rPr>
                <w:rFonts w:ascii="Gill Sans MT" w:hAnsi="Gill Sans MT" w:eastAsia="Times New Roman" w:cs="Times New Roman"/>
                <w:b w:val="1"/>
                <w:bCs w:val="1"/>
                <w:sz w:val="28"/>
                <w:szCs w:val="28"/>
              </w:rPr>
            </w:pPr>
            <w:r w:rsidRPr="18014680" w:rsidR="18014680">
              <w:rPr>
                <w:rFonts w:ascii="Gill Sans MT" w:hAnsi="Gill Sans MT" w:eastAsia="Times New Roman" w:cs="Times New Roman"/>
                <w:b w:val="0"/>
                <w:bCs w:val="0"/>
                <w:sz w:val="24"/>
                <w:szCs w:val="24"/>
              </w:rPr>
              <w:t>Ny</w:t>
            </w:r>
            <w:r w:rsidRPr="18014680" w:rsidR="18014680">
              <w:rPr>
                <w:rFonts w:ascii="Gill Sans MT" w:hAnsi="Gill Sans MT" w:eastAsia="Times New Roman" w:cs="Times New Roman"/>
                <w:b w:val="0"/>
                <w:bCs w:val="0"/>
                <w:sz w:val="24"/>
                <w:szCs w:val="24"/>
              </w:rPr>
              <w:t xml:space="preserve">tt </w:t>
            </w:r>
            <w:r w:rsidRPr="18014680" w:rsidR="18014680">
              <w:rPr>
                <w:rFonts w:ascii="Gill Sans MT" w:hAnsi="Gill Sans MT" w:eastAsia="Times New Roman" w:cs="Times New Roman"/>
                <w:b w:val="0"/>
                <w:bCs w:val="0"/>
                <w:sz w:val="24"/>
                <w:szCs w:val="24"/>
              </w:rPr>
              <w:t>a</w:t>
            </w:r>
            <w:r w:rsidRPr="18014680" w:rsidR="18014680">
              <w:rPr>
                <w:rFonts w:ascii="Gill Sans MT" w:hAnsi="Gill Sans MT" w:eastAsia="Times New Roman" w:cs="Times New Roman"/>
                <w:b w:val="0"/>
                <w:bCs w:val="0"/>
                <w:sz w:val="24"/>
                <w:szCs w:val="24"/>
              </w:rPr>
              <w:t>vtal</w:t>
            </w:r>
            <w:r w:rsidRPr="18014680" w:rsidR="18014680">
              <w:rPr>
                <w:rFonts w:ascii="Gill Sans MT" w:hAnsi="Gill Sans MT" w:eastAsia="Times New Roman" w:cs="Times New Roman"/>
                <w:b w:val="0"/>
                <w:bCs w:val="0"/>
                <w:sz w:val="24"/>
                <w:szCs w:val="24"/>
              </w:rPr>
              <w:t xml:space="preserve"> gällande socialjouren ska tas med SOS. Caroline ansvarar för frågan</w:t>
            </w:r>
            <w:r w:rsidRPr="18014680" w:rsidR="18014680">
              <w:rPr>
                <w:rFonts w:ascii="Gill Sans MT" w:hAnsi="Gill Sans MT" w:eastAsia="Times New Roman" w:cs="Times New Roman"/>
                <w:b w:val="0"/>
                <w:bCs w:val="0"/>
                <w:sz w:val="24"/>
                <w:szCs w:val="24"/>
              </w:rPr>
              <w:t>.</w:t>
            </w:r>
            <w:r w:rsidRPr="18014680" w:rsidR="18014680">
              <w:rPr>
                <w:rFonts w:ascii="Gill Sans MT" w:hAnsi="Gill Sans MT" w:eastAsia="Times New Roman" w:cs="Times New Roman"/>
                <w:b w:val="1"/>
                <w:bCs w:val="1"/>
                <w:sz w:val="28"/>
                <w:szCs w:val="28"/>
              </w:rPr>
              <w:t xml:space="preserve"> </w:t>
            </w:r>
          </w:p>
          <w:p w:rsidR="44ADC820" w:rsidP="18014680" w:rsidRDefault="44ADC820" w14:paraId="4BCBCB69" w14:textId="3D51A98F">
            <w:pPr>
              <w:pStyle w:val="Normal"/>
              <w:rPr>
                <w:rFonts w:ascii="Gill Sans MT" w:hAnsi="Gill Sans MT" w:eastAsia="Times New Roman" w:cs="Times New Roman"/>
                <w:b w:val="1"/>
                <w:bCs w:val="1"/>
                <w:sz w:val="28"/>
                <w:szCs w:val="28"/>
              </w:rPr>
            </w:pPr>
          </w:p>
        </w:tc>
      </w:tr>
    </w:tbl>
    <w:p w:rsidR="00370DED" w:rsidP="00670A69" w:rsidRDefault="00670A69" w14:paraId="607E9895" w14:textId="6EA843F7">
      <w:pPr>
        <w:tabs>
          <w:tab w:val="left" w:pos="6720"/>
        </w:tabs>
      </w:pPr>
      <w:bookmarkStart w:name="Secretary" w:id="1"/>
      <w:bookmarkStart w:name="_TempPage" w:id="2"/>
      <w:bookmarkEnd w:id="1"/>
      <w:bookmarkEnd w:id="2"/>
      <w:r>
        <w:tab/>
      </w:r>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D68" w:rsidRDefault="00806D68" w14:paraId="36FBD6CA" w14:textId="77777777">
      <w:r>
        <w:separator/>
      </w:r>
    </w:p>
  </w:endnote>
  <w:endnote w:type="continuationSeparator" w:id="0">
    <w:p w:rsidR="00806D68" w:rsidRDefault="00806D68" w14:paraId="1F443139" w14:textId="77777777">
      <w:r>
        <w:continuationSeparator/>
      </w:r>
    </w:p>
  </w:endnote>
  <w:endnote w:type="continuationNotice" w:id="1">
    <w:p w:rsidR="00806D68" w:rsidRDefault="00806D68" w14:paraId="0F0CC0D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68" w:rsidP="00027B2E" w:rsidRDefault="00806D68" w14:paraId="5604695B" w14:textId="77777777">
    <w:pPr>
      <w:pStyle w:val="Sidfot"/>
      <w:rPr>
        <w:szCs w:val="2"/>
      </w:rPr>
    </w:pPr>
  </w:p>
  <w:p w:rsidR="00806D68" w:rsidP="00027B2E" w:rsidRDefault="00806D68" w14:paraId="024AA19A" w14:textId="77777777">
    <w:pPr>
      <w:pStyle w:val="Sidfot"/>
      <w:rPr>
        <w:szCs w:val="2"/>
      </w:rPr>
    </w:pPr>
  </w:p>
  <w:p w:rsidR="00806D68" w:rsidP="00027B2E" w:rsidRDefault="00806D68" w14:paraId="04265236" w14:textId="77777777">
    <w:pPr>
      <w:pStyle w:val="Sidfot"/>
      <w:rPr>
        <w:szCs w:val="2"/>
      </w:rPr>
    </w:pPr>
  </w:p>
  <w:p w:rsidRPr="00092ADA" w:rsidR="00806D68" w:rsidP="00092ADA" w:rsidRDefault="00806D68"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806D68" w:rsidTr="18014680" w14:paraId="1D4F76C2" w14:textId="77777777">
      <w:tc>
        <w:tcPr>
          <w:tcW w:w="2031" w:type="dxa"/>
          <w:tcBorders>
            <w:top w:val="single" w:color="auto" w:sz="4" w:space="0"/>
          </w:tcBorders>
          <w:tcMar>
            <w:left w:w="0" w:type="dxa"/>
          </w:tcMar>
        </w:tcPr>
        <w:p w:rsidRPr="00F2400E" w:rsidR="00806D68" w:rsidP="18014680" w:rsidRDefault="00806D68" w14:paraId="4394348C" w14:textId="77777777" w14:noSpellErr="1">
          <w:pPr>
            <w:pStyle w:val="Sidfot"/>
            <w:rPr>
              <w:sz w:val="9"/>
              <w:szCs w:val="9"/>
            </w:rPr>
          </w:pPr>
          <w:bookmarkStart w:name="LPostalAddr" w:id="4"/>
          <w:r w:rsidRPr="18014680" w:rsidR="18014680">
            <w:rPr>
              <w:caps w:val="1"/>
              <w:sz w:val="9"/>
              <w:szCs w:val="9"/>
            </w:rPr>
            <w:t>Postadress</w:t>
          </w:r>
          <w:bookmarkEnd w:id="4"/>
        </w:p>
      </w:tc>
      <w:tc>
        <w:tcPr>
          <w:tcW w:w="1958" w:type="dxa"/>
          <w:tcBorders>
            <w:top w:val="single" w:color="auto" w:sz="4" w:space="0"/>
          </w:tcBorders>
          <w:tcMar/>
        </w:tcPr>
        <w:p w:rsidRPr="00F2400E" w:rsidR="00806D68" w:rsidP="18014680" w:rsidRDefault="00806D68" w14:paraId="27B0B34E" w14:textId="77777777" w14:noSpellErr="1">
          <w:pPr>
            <w:pStyle w:val="Sidfot"/>
            <w:rPr>
              <w:sz w:val="9"/>
              <w:szCs w:val="9"/>
            </w:rPr>
          </w:pPr>
          <w:bookmarkStart w:name="LVisitAddr" w:id="5"/>
          <w:r w:rsidRPr="18014680" w:rsidR="18014680">
            <w:rPr>
              <w:caps w:val="1"/>
              <w:sz w:val="9"/>
              <w:szCs w:val="9"/>
            </w:rPr>
            <w:t>Besöksadress</w:t>
          </w:r>
          <w:bookmarkEnd w:id="5"/>
        </w:p>
      </w:tc>
      <w:tc>
        <w:tcPr>
          <w:tcW w:w="1175" w:type="dxa"/>
          <w:tcBorders>
            <w:top w:val="single" w:color="auto" w:sz="4" w:space="0"/>
          </w:tcBorders>
          <w:tcMar/>
        </w:tcPr>
        <w:p w:rsidRPr="00F2400E" w:rsidR="00806D68" w:rsidP="18014680" w:rsidRDefault="00806D68" w14:paraId="40DB8603" w14:textId="77777777" w14:noSpellErr="1">
          <w:pPr>
            <w:pStyle w:val="Sidfot"/>
            <w:rPr>
              <w:sz w:val="9"/>
              <w:szCs w:val="9"/>
            </w:rPr>
          </w:pPr>
          <w:bookmarkStart w:name="LPhone" w:id="6"/>
          <w:r w:rsidRPr="18014680" w:rsidR="18014680">
            <w:rPr>
              <w:caps w:val="1"/>
              <w:sz w:val="9"/>
              <w:szCs w:val="9"/>
            </w:rPr>
            <w:t>Telefon</w:t>
          </w:r>
          <w:bookmarkEnd w:id="6"/>
        </w:p>
      </w:tc>
      <w:tc>
        <w:tcPr>
          <w:tcW w:w="1148" w:type="dxa"/>
          <w:tcBorders>
            <w:top w:val="single" w:color="auto" w:sz="4" w:space="0"/>
          </w:tcBorders>
          <w:tcMar/>
        </w:tcPr>
        <w:p w:rsidRPr="00F2400E" w:rsidR="00806D68" w:rsidP="18014680" w:rsidRDefault="00806D68" w14:paraId="40B0F04A" w14:textId="77777777" w14:noSpellErr="1">
          <w:pPr>
            <w:pStyle w:val="Sidfot"/>
            <w:rPr>
              <w:sz w:val="9"/>
              <w:szCs w:val="9"/>
            </w:rPr>
          </w:pPr>
          <w:bookmarkStart w:name="LEmail" w:id="7"/>
          <w:r w:rsidRPr="18014680" w:rsidR="18014680">
            <w:rPr>
              <w:caps w:val="1"/>
              <w:sz w:val="9"/>
              <w:szCs w:val="9"/>
            </w:rPr>
            <w:t>E-post</w:t>
          </w:r>
          <w:bookmarkEnd w:id="7"/>
        </w:p>
      </w:tc>
      <w:tc>
        <w:tcPr>
          <w:tcW w:w="718" w:type="dxa"/>
          <w:tcBorders>
            <w:top w:val="single" w:color="auto" w:sz="4" w:space="0"/>
          </w:tcBorders>
          <w:tcMar/>
        </w:tcPr>
        <w:p w:rsidRPr="00F2400E" w:rsidR="00806D68" w:rsidP="18014680" w:rsidRDefault="3E8F34FF" w14:paraId="5EFF207F" w14:textId="77777777" w14:noSpellErr="1">
          <w:pPr>
            <w:pStyle w:val="Sidfot"/>
            <w:rPr>
              <w:sz w:val="9"/>
              <w:szCs w:val="9"/>
            </w:rPr>
          </w:pPr>
          <w:r w:rsidRPr="18014680" w:rsidR="18014680">
            <w:rPr>
              <w:caps w:val="1"/>
              <w:sz w:val="9"/>
              <w:szCs w:val="9"/>
            </w:rPr>
            <w:t>sms</w:t>
          </w:r>
        </w:p>
      </w:tc>
      <w:tc>
        <w:tcPr>
          <w:tcW w:w="1148" w:type="dxa"/>
          <w:tcBorders>
            <w:top w:val="single" w:color="auto" w:sz="4" w:space="0"/>
          </w:tcBorders>
          <w:tcMar/>
        </w:tcPr>
        <w:p w:rsidRPr="00F2400E" w:rsidR="00806D68" w:rsidP="18014680" w:rsidRDefault="3E8F34FF" w14:paraId="7C8E8B43" w14:textId="77777777">
          <w:pPr>
            <w:pStyle w:val="Sidfot"/>
            <w:rPr>
              <w:sz w:val="9"/>
              <w:szCs w:val="9"/>
            </w:rPr>
          </w:pPr>
          <w:proofErr w:type="spellStart"/>
          <w:r w:rsidRPr="18014680" w:rsidR="18014680">
            <w:rPr>
              <w:caps w:val="1"/>
              <w:sz w:val="9"/>
              <w:szCs w:val="9"/>
            </w:rPr>
            <w:t>webB</w:t>
          </w:r>
          <w:proofErr w:type="spellEnd"/>
        </w:p>
      </w:tc>
      <w:tc>
        <w:tcPr>
          <w:tcW w:w="1291" w:type="dxa"/>
          <w:tcBorders>
            <w:top w:val="single" w:color="auto" w:sz="4" w:space="0"/>
          </w:tcBorders>
          <w:tcMar/>
        </w:tcPr>
        <w:p w:rsidRPr="00F2400E" w:rsidR="00806D68" w:rsidP="18014680" w:rsidRDefault="00806D68" w14:paraId="03819576" w14:textId="77777777">
          <w:pPr>
            <w:pStyle w:val="Sidfot"/>
            <w:rPr>
              <w:sz w:val="9"/>
              <w:szCs w:val="9"/>
            </w:rPr>
          </w:pPr>
          <w:bookmarkStart w:name="LOrgNo" w:id="8"/>
          <w:proofErr w:type="spellStart"/>
          <w:r w:rsidRPr="18014680" w:rsidR="18014680">
            <w:rPr>
              <w:caps w:val="1"/>
              <w:sz w:val="9"/>
              <w:szCs w:val="9"/>
            </w:rPr>
            <w:t>Org</w:t>
          </w:r>
          <w:r w:rsidRPr="18014680" w:rsidR="18014680">
            <w:rPr>
              <w:caps w:val="1"/>
              <w:sz w:val="9"/>
              <w:szCs w:val="9"/>
            </w:rPr>
            <w:t>.nummer</w:t>
          </w:r>
          <w:proofErr w:type="spellEnd"/>
          <w:bookmarkEnd w:id="8"/>
        </w:p>
      </w:tc>
    </w:tr>
    <w:tr w:rsidRPr="00A77D51" w:rsidR="00806D68" w:rsidTr="18014680" w14:paraId="4882B09A" w14:textId="77777777">
      <w:tc>
        <w:tcPr>
          <w:tcW w:w="2031" w:type="dxa"/>
          <w:tcMar>
            <w:left w:w="0" w:type="dxa"/>
          </w:tcMar>
        </w:tcPr>
        <w:p w:rsidRPr="00A77D51" w:rsidR="00806D68" w:rsidP="00F100ED" w:rsidRDefault="00806D68" w14:paraId="0C8BAE5F" w14:textId="77777777" w14:noSpellErr="1">
          <w:pPr>
            <w:pStyle w:val="Sidfot"/>
            <w:spacing w:line="180" w:lineRule="exact"/>
            <w:rPr>
              <w:szCs w:val="14"/>
            </w:rPr>
          </w:pPr>
          <w:r w:rsidR="18014680">
            <w:rPr/>
            <w:t>Nacka kommun</w:t>
          </w:r>
          <w:r w:rsidR="18014680">
            <w:rPr/>
            <w:t>,</w:t>
          </w:r>
          <w:r w:rsidR="18014680">
            <w:rPr/>
            <w:t xml:space="preserve"> 131 81 Nacka</w:t>
          </w:r>
          <w:bookmarkStart w:name="LCountryPrefix" w:id="9"/>
          <w:bookmarkEnd w:id="9"/>
          <w:bookmarkStart w:name="Country" w:id="10"/>
          <w:bookmarkEnd w:id="10"/>
        </w:p>
      </w:tc>
      <w:tc>
        <w:tcPr>
          <w:tcW w:w="1958" w:type="dxa"/>
          <w:tcMar/>
        </w:tcPr>
        <w:p w:rsidRPr="00A77D51" w:rsidR="00806D68" w:rsidP="00A77D51" w:rsidRDefault="3E8F34FF" w14:paraId="65AD2756" w14:textId="77777777" w14:noSpellErr="1">
          <w:pPr>
            <w:pStyle w:val="Sidfot"/>
            <w:spacing w:line="180" w:lineRule="exact"/>
            <w:rPr>
              <w:szCs w:val="14"/>
            </w:rPr>
          </w:pPr>
          <w:r w:rsidR="18014680">
            <w:rPr/>
            <w:t>Stadshuset, Granitvägen 15</w:t>
          </w:r>
        </w:p>
      </w:tc>
      <w:tc>
        <w:tcPr>
          <w:tcW w:w="1175" w:type="dxa"/>
          <w:tcMar/>
        </w:tcPr>
        <w:p w:rsidRPr="00A77D51" w:rsidR="00806D68" w:rsidP="00092ADA" w:rsidRDefault="00806D68" w14:paraId="3ECAEA41" w14:textId="77777777">
          <w:pPr>
            <w:pStyle w:val="Sidfot"/>
            <w:spacing w:line="180" w:lineRule="exact"/>
            <w:rPr>
              <w:szCs w:val="14"/>
            </w:rPr>
          </w:pPr>
          <w:bookmarkStart w:name="PhoneMain" w:id="11"/>
          <w:r w:rsidR="18014680">
            <w:rPr/>
            <w:t>08-718 80 00</w:t>
          </w:r>
          <w:bookmarkEnd w:id="11"/>
        </w:p>
      </w:tc>
      <w:tc>
        <w:tcPr>
          <w:tcW w:w="1148" w:type="dxa"/>
          <w:tcMar/>
        </w:tcPr>
        <w:p w:rsidRPr="00A77D51" w:rsidR="00806D68" w:rsidP="00A77D51" w:rsidRDefault="3E8F34FF" w14:paraId="09899B8E" w14:textId="77777777" w14:noSpellErr="1">
          <w:pPr>
            <w:pStyle w:val="Sidfot"/>
            <w:spacing w:line="180" w:lineRule="exact"/>
            <w:rPr>
              <w:szCs w:val="14"/>
            </w:rPr>
          </w:pPr>
          <w:r w:rsidR="18014680">
            <w:rPr/>
            <w:t>info@nacka.se</w:t>
          </w:r>
        </w:p>
      </w:tc>
      <w:tc>
        <w:tcPr>
          <w:tcW w:w="718" w:type="dxa"/>
          <w:tcMar/>
        </w:tcPr>
        <w:p w:rsidRPr="00A77D51" w:rsidR="00806D68" w:rsidP="00F40797" w:rsidRDefault="3E8F34FF" w14:paraId="7F214530" w14:textId="77777777">
          <w:pPr>
            <w:pStyle w:val="Sidfot"/>
            <w:spacing w:line="180" w:lineRule="exact"/>
            <w:rPr>
              <w:szCs w:val="14"/>
            </w:rPr>
          </w:pPr>
          <w:r w:rsidR="18014680">
            <w:rPr/>
            <w:t>716 80</w:t>
          </w:r>
        </w:p>
      </w:tc>
      <w:tc>
        <w:tcPr>
          <w:tcW w:w="1148" w:type="dxa"/>
          <w:tcMar/>
        </w:tcPr>
        <w:p w:rsidRPr="00A77D51" w:rsidR="00806D68" w:rsidP="00A77D51" w:rsidRDefault="3E8F34FF" w14:paraId="3A6841E4" w14:textId="77777777" w14:noSpellErr="1">
          <w:pPr>
            <w:pStyle w:val="Sidfot"/>
            <w:spacing w:line="180" w:lineRule="exact"/>
            <w:rPr>
              <w:szCs w:val="14"/>
            </w:rPr>
          </w:pPr>
          <w:r w:rsidR="18014680">
            <w:rPr/>
            <w:t>www.nacka.se</w:t>
          </w:r>
        </w:p>
      </w:tc>
      <w:tc>
        <w:tcPr>
          <w:tcW w:w="1291" w:type="dxa"/>
          <w:tcMar/>
        </w:tcPr>
        <w:p w:rsidR="00806D68" w:rsidP="00A77D51" w:rsidRDefault="00806D68" w14:paraId="4CB4A09E" w14:textId="77777777">
          <w:pPr>
            <w:pStyle w:val="Sidfot"/>
            <w:spacing w:line="180" w:lineRule="exact"/>
            <w:rPr>
              <w:szCs w:val="14"/>
            </w:rPr>
          </w:pPr>
          <w:bookmarkStart w:name="OrgNo" w:id="12"/>
          <w:r w:rsidR="18014680">
            <w:rPr/>
            <w:t>212000-0167</w:t>
          </w:r>
          <w:bookmarkEnd w:id="12"/>
        </w:p>
      </w:tc>
    </w:tr>
  </w:tbl>
  <w:p w:rsidRPr="009D06AF" w:rsidR="00806D68" w:rsidP="009D06AF" w:rsidRDefault="00806D68" w14:paraId="58BDF0AA" w14:textId="77777777">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D68" w:rsidRDefault="00806D68" w14:paraId="73B085F6" w14:textId="77777777">
      <w:r>
        <w:separator/>
      </w:r>
    </w:p>
  </w:footnote>
  <w:footnote w:type="continuationSeparator" w:id="0">
    <w:p w:rsidR="00806D68" w:rsidRDefault="00806D68" w14:paraId="421753FB" w14:textId="77777777">
      <w:r>
        <w:continuationSeparator/>
      </w:r>
    </w:p>
  </w:footnote>
  <w:footnote w:type="continuationNotice" w:id="1">
    <w:p w:rsidR="00806D68" w:rsidRDefault="00806D68" w14:paraId="03EBFA9F" w14:textId="7777777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D06AF" w:rsidR="00806D68" w:rsidP="18014680" w:rsidRDefault="00806D68" w14:paraId="2F4D55B2" w14:textId="77777777" w14:noSpellErr="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47087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47087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F70FC" w:rsidR="00806D68" w:rsidP="18014680" w:rsidRDefault="00806D68" w14:paraId="7A32300E" w14:textId="77777777" w14:noSpellErr="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47087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470879">
      <w:rPr>
        <w:noProof/>
        <w:sz w:val="18"/>
        <w:szCs w:val="18"/>
      </w:rPr>
      <w:t>2</w:t>
    </w:r>
    <w:r w:rsidRPr="305A363F">
      <w:rPr>
        <w:noProof/>
        <w:sz w:val="18"/>
        <w:szCs w:val="18"/>
      </w:rPr>
      <w:fldChar w:fldCharType="end"/>
    </w:r>
    <w:r w:rsidRPr="003F70FC">
      <w:rPr>
        <w:sz w:val="18"/>
        <w:szCs w:val="18"/>
      </w:rPr>
      <w:t>)</w:t>
    </w:r>
  </w:p>
  <w:p w:rsidR="00806D68" w:rsidP="003F70FC" w:rsidRDefault="00806D68"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806D68" w:rsidP="18014680" w:rsidRDefault="00806D68" w14:paraId="78561957" w14:textId="77777777" w14:noSpellErr="1">
    <w:pPr>
      <w:pStyle w:val="Sidhuvud"/>
      <w:tabs>
        <w:tab w:val="clear" w:pos="4706"/>
        <w:tab w:val="left" w:pos="5670"/>
      </w:tabs>
      <w:ind w:right="-511"/>
      <w:rPr>
        <w:b w:val="1"/>
        <w:bCs w:val="1"/>
        <w:sz w:val="57"/>
        <w:szCs w:val="57"/>
      </w:rPr>
    </w:pPr>
    <w:bookmarkStart w:name="DocumentType" w:id="3"/>
    <w:r>
      <w:rPr>
        <w:b/>
        <w:spacing w:val="-30"/>
        <w:kern w:val="57"/>
        <w:sz w:val="57"/>
        <w:szCs w:val="57"/>
      </w:rPr>
      <w:tab/>
    </w:r>
    <w:bookmarkEnd w:id="3"/>
    <w:r w:rsidRPr="305A363F">
      <w:rPr>
        <w:b w:val="1"/>
        <w:bCs w:val="1"/>
        <w:spacing w:val="-30"/>
        <w:kern w:val="57"/>
        <w:sz w:val="57"/>
        <w:szCs w:val="57"/>
      </w:rPr>
      <w:t>Protokoll</w:t>
    </w:r>
  </w:p>
  <w:p w:rsidRPr="00C728BB" w:rsidR="00806D68" w:rsidP="00D3104E" w:rsidRDefault="00806D68" w14:paraId="1A170AE1" w14:textId="77777777">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FA0687D"/>
    <w:multiLevelType w:val="hybridMultilevel"/>
    <w:tmpl w:val="C13821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A164BF2"/>
    <w:multiLevelType w:val="hybridMultilevel"/>
    <w:tmpl w:val="7344955A"/>
    <w:lvl w:ilvl="0" w:tplc="41C8E284">
      <w:start w:val="1"/>
      <w:numFmt w:val="bullet"/>
      <w:lvlText w:val="•"/>
      <w:lvlJc w:val="left"/>
      <w:pPr>
        <w:tabs>
          <w:tab w:val="num" w:pos="720"/>
        </w:tabs>
        <w:ind w:left="720" w:hanging="360"/>
      </w:pPr>
      <w:rPr>
        <w:rFonts w:hint="default" w:ascii="Arial" w:hAnsi="Arial"/>
      </w:rPr>
    </w:lvl>
    <w:lvl w:ilvl="1" w:tplc="97B0CA96" w:tentative="1">
      <w:start w:val="1"/>
      <w:numFmt w:val="bullet"/>
      <w:lvlText w:val="•"/>
      <w:lvlJc w:val="left"/>
      <w:pPr>
        <w:tabs>
          <w:tab w:val="num" w:pos="1440"/>
        </w:tabs>
        <w:ind w:left="1440" w:hanging="360"/>
      </w:pPr>
      <w:rPr>
        <w:rFonts w:hint="default" w:ascii="Arial" w:hAnsi="Arial"/>
      </w:rPr>
    </w:lvl>
    <w:lvl w:ilvl="2" w:tplc="56B6F19E" w:tentative="1">
      <w:start w:val="1"/>
      <w:numFmt w:val="bullet"/>
      <w:lvlText w:val="•"/>
      <w:lvlJc w:val="left"/>
      <w:pPr>
        <w:tabs>
          <w:tab w:val="num" w:pos="2160"/>
        </w:tabs>
        <w:ind w:left="2160" w:hanging="360"/>
      </w:pPr>
      <w:rPr>
        <w:rFonts w:hint="default" w:ascii="Arial" w:hAnsi="Arial"/>
      </w:rPr>
    </w:lvl>
    <w:lvl w:ilvl="3" w:tplc="C0286AA0" w:tentative="1">
      <w:start w:val="1"/>
      <w:numFmt w:val="bullet"/>
      <w:lvlText w:val="•"/>
      <w:lvlJc w:val="left"/>
      <w:pPr>
        <w:tabs>
          <w:tab w:val="num" w:pos="2880"/>
        </w:tabs>
        <w:ind w:left="2880" w:hanging="360"/>
      </w:pPr>
      <w:rPr>
        <w:rFonts w:hint="default" w:ascii="Arial" w:hAnsi="Arial"/>
      </w:rPr>
    </w:lvl>
    <w:lvl w:ilvl="4" w:tplc="057CC502" w:tentative="1">
      <w:start w:val="1"/>
      <w:numFmt w:val="bullet"/>
      <w:lvlText w:val="•"/>
      <w:lvlJc w:val="left"/>
      <w:pPr>
        <w:tabs>
          <w:tab w:val="num" w:pos="3600"/>
        </w:tabs>
        <w:ind w:left="3600" w:hanging="360"/>
      </w:pPr>
      <w:rPr>
        <w:rFonts w:hint="default" w:ascii="Arial" w:hAnsi="Arial"/>
      </w:rPr>
    </w:lvl>
    <w:lvl w:ilvl="5" w:tplc="57D84C84" w:tentative="1">
      <w:start w:val="1"/>
      <w:numFmt w:val="bullet"/>
      <w:lvlText w:val="•"/>
      <w:lvlJc w:val="left"/>
      <w:pPr>
        <w:tabs>
          <w:tab w:val="num" w:pos="4320"/>
        </w:tabs>
        <w:ind w:left="4320" w:hanging="360"/>
      </w:pPr>
      <w:rPr>
        <w:rFonts w:hint="default" w:ascii="Arial" w:hAnsi="Arial"/>
      </w:rPr>
    </w:lvl>
    <w:lvl w:ilvl="6" w:tplc="B99A02A6" w:tentative="1">
      <w:start w:val="1"/>
      <w:numFmt w:val="bullet"/>
      <w:lvlText w:val="•"/>
      <w:lvlJc w:val="left"/>
      <w:pPr>
        <w:tabs>
          <w:tab w:val="num" w:pos="5040"/>
        </w:tabs>
        <w:ind w:left="5040" w:hanging="360"/>
      </w:pPr>
      <w:rPr>
        <w:rFonts w:hint="default" w:ascii="Arial" w:hAnsi="Arial"/>
      </w:rPr>
    </w:lvl>
    <w:lvl w:ilvl="7" w:tplc="1056F582" w:tentative="1">
      <w:start w:val="1"/>
      <w:numFmt w:val="bullet"/>
      <w:lvlText w:val="•"/>
      <w:lvlJc w:val="left"/>
      <w:pPr>
        <w:tabs>
          <w:tab w:val="num" w:pos="5760"/>
        </w:tabs>
        <w:ind w:left="5760" w:hanging="360"/>
      </w:pPr>
      <w:rPr>
        <w:rFonts w:hint="default" w:ascii="Arial" w:hAnsi="Arial"/>
      </w:rPr>
    </w:lvl>
    <w:lvl w:ilvl="8" w:tplc="008A1600"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F5D4BFE"/>
    <w:multiLevelType w:val="hybridMultilevel"/>
    <w:tmpl w:val="3FD41E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ECD6E1F"/>
    <w:multiLevelType w:val="multilevel"/>
    <w:tmpl w:val="BD1A24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465F5FFA"/>
    <w:multiLevelType w:val="hybridMultilevel"/>
    <w:tmpl w:val="4B927D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499B7C44"/>
    <w:multiLevelType w:val="hybridMultilevel"/>
    <w:tmpl w:val="4668664C"/>
    <w:lvl w:ilvl="0" w:tplc="D8C82B22">
      <w:start w:val="1"/>
      <w:numFmt w:val="bullet"/>
      <w:lvlText w:val="•"/>
      <w:lvlJc w:val="left"/>
      <w:pPr>
        <w:tabs>
          <w:tab w:val="num" w:pos="720"/>
        </w:tabs>
        <w:ind w:left="720" w:hanging="360"/>
      </w:pPr>
      <w:rPr>
        <w:rFonts w:hint="default" w:ascii="Arial" w:hAnsi="Arial"/>
      </w:rPr>
    </w:lvl>
    <w:lvl w:ilvl="1" w:tplc="298E7598" w:tentative="1">
      <w:start w:val="1"/>
      <w:numFmt w:val="bullet"/>
      <w:lvlText w:val="•"/>
      <w:lvlJc w:val="left"/>
      <w:pPr>
        <w:tabs>
          <w:tab w:val="num" w:pos="1440"/>
        </w:tabs>
        <w:ind w:left="1440" w:hanging="360"/>
      </w:pPr>
      <w:rPr>
        <w:rFonts w:hint="default" w:ascii="Arial" w:hAnsi="Arial"/>
      </w:rPr>
    </w:lvl>
    <w:lvl w:ilvl="2" w:tplc="BFF257FA" w:tentative="1">
      <w:start w:val="1"/>
      <w:numFmt w:val="bullet"/>
      <w:lvlText w:val="•"/>
      <w:lvlJc w:val="left"/>
      <w:pPr>
        <w:tabs>
          <w:tab w:val="num" w:pos="2160"/>
        </w:tabs>
        <w:ind w:left="2160" w:hanging="360"/>
      </w:pPr>
      <w:rPr>
        <w:rFonts w:hint="default" w:ascii="Arial" w:hAnsi="Arial"/>
      </w:rPr>
    </w:lvl>
    <w:lvl w:ilvl="3" w:tplc="9392ABD8" w:tentative="1">
      <w:start w:val="1"/>
      <w:numFmt w:val="bullet"/>
      <w:lvlText w:val="•"/>
      <w:lvlJc w:val="left"/>
      <w:pPr>
        <w:tabs>
          <w:tab w:val="num" w:pos="2880"/>
        </w:tabs>
        <w:ind w:left="2880" w:hanging="360"/>
      </w:pPr>
      <w:rPr>
        <w:rFonts w:hint="default" w:ascii="Arial" w:hAnsi="Arial"/>
      </w:rPr>
    </w:lvl>
    <w:lvl w:ilvl="4" w:tplc="01FA3BE6" w:tentative="1">
      <w:start w:val="1"/>
      <w:numFmt w:val="bullet"/>
      <w:lvlText w:val="•"/>
      <w:lvlJc w:val="left"/>
      <w:pPr>
        <w:tabs>
          <w:tab w:val="num" w:pos="3600"/>
        </w:tabs>
        <w:ind w:left="3600" w:hanging="360"/>
      </w:pPr>
      <w:rPr>
        <w:rFonts w:hint="default" w:ascii="Arial" w:hAnsi="Arial"/>
      </w:rPr>
    </w:lvl>
    <w:lvl w:ilvl="5" w:tplc="3B50BD7C" w:tentative="1">
      <w:start w:val="1"/>
      <w:numFmt w:val="bullet"/>
      <w:lvlText w:val="•"/>
      <w:lvlJc w:val="left"/>
      <w:pPr>
        <w:tabs>
          <w:tab w:val="num" w:pos="4320"/>
        </w:tabs>
        <w:ind w:left="4320" w:hanging="360"/>
      </w:pPr>
      <w:rPr>
        <w:rFonts w:hint="default" w:ascii="Arial" w:hAnsi="Arial"/>
      </w:rPr>
    </w:lvl>
    <w:lvl w:ilvl="6" w:tplc="BFE89A06" w:tentative="1">
      <w:start w:val="1"/>
      <w:numFmt w:val="bullet"/>
      <w:lvlText w:val="•"/>
      <w:lvlJc w:val="left"/>
      <w:pPr>
        <w:tabs>
          <w:tab w:val="num" w:pos="5040"/>
        </w:tabs>
        <w:ind w:left="5040" w:hanging="360"/>
      </w:pPr>
      <w:rPr>
        <w:rFonts w:hint="default" w:ascii="Arial" w:hAnsi="Arial"/>
      </w:rPr>
    </w:lvl>
    <w:lvl w:ilvl="7" w:tplc="4E52F264" w:tentative="1">
      <w:start w:val="1"/>
      <w:numFmt w:val="bullet"/>
      <w:lvlText w:val="•"/>
      <w:lvlJc w:val="left"/>
      <w:pPr>
        <w:tabs>
          <w:tab w:val="num" w:pos="5760"/>
        </w:tabs>
        <w:ind w:left="5760" w:hanging="360"/>
      </w:pPr>
      <w:rPr>
        <w:rFonts w:hint="default" w:ascii="Arial" w:hAnsi="Arial"/>
      </w:rPr>
    </w:lvl>
    <w:lvl w:ilvl="8" w:tplc="8E967F46"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59EB43D6"/>
    <w:multiLevelType w:val="hybridMultilevel"/>
    <w:tmpl w:val="4DDE91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629A71BF"/>
    <w:multiLevelType w:val="hybridMultilevel"/>
    <w:tmpl w:val="EFECBAF4"/>
    <w:lvl w:ilvl="0" w:tplc="BB100668">
      <w:start w:val="1"/>
      <w:numFmt w:val="bullet"/>
      <w:lvlText w:val="•"/>
      <w:lvlJc w:val="left"/>
      <w:pPr>
        <w:tabs>
          <w:tab w:val="num" w:pos="720"/>
        </w:tabs>
        <w:ind w:left="720" w:hanging="360"/>
      </w:pPr>
      <w:rPr>
        <w:rFonts w:hint="default" w:ascii="Arial" w:hAnsi="Arial"/>
      </w:rPr>
    </w:lvl>
    <w:lvl w:ilvl="1" w:tplc="2E5608E0" w:tentative="1">
      <w:start w:val="1"/>
      <w:numFmt w:val="bullet"/>
      <w:lvlText w:val="•"/>
      <w:lvlJc w:val="left"/>
      <w:pPr>
        <w:tabs>
          <w:tab w:val="num" w:pos="1440"/>
        </w:tabs>
        <w:ind w:left="1440" w:hanging="360"/>
      </w:pPr>
      <w:rPr>
        <w:rFonts w:hint="default" w:ascii="Arial" w:hAnsi="Arial"/>
      </w:rPr>
    </w:lvl>
    <w:lvl w:ilvl="2" w:tplc="C19615C4" w:tentative="1">
      <w:start w:val="1"/>
      <w:numFmt w:val="bullet"/>
      <w:lvlText w:val="•"/>
      <w:lvlJc w:val="left"/>
      <w:pPr>
        <w:tabs>
          <w:tab w:val="num" w:pos="2160"/>
        </w:tabs>
        <w:ind w:left="2160" w:hanging="360"/>
      </w:pPr>
      <w:rPr>
        <w:rFonts w:hint="default" w:ascii="Arial" w:hAnsi="Arial"/>
      </w:rPr>
    </w:lvl>
    <w:lvl w:ilvl="3" w:tplc="7062FA50" w:tentative="1">
      <w:start w:val="1"/>
      <w:numFmt w:val="bullet"/>
      <w:lvlText w:val="•"/>
      <w:lvlJc w:val="left"/>
      <w:pPr>
        <w:tabs>
          <w:tab w:val="num" w:pos="2880"/>
        </w:tabs>
        <w:ind w:left="2880" w:hanging="360"/>
      </w:pPr>
      <w:rPr>
        <w:rFonts w:hint="default" w:ascii="Arial" w:hAnsi="Arial"/>
      </w:rPr>
    </w:lvl>
    <w:lvl w:ilvl="4" w:tplc="85B0288C" w:tentative="1">
      <w:start w:val="1"/>
      <w:numFmt w:val="bullet"/>
      <w:lvlText w:val="•"/>
      <w:lvlJc w:val="left"/>
      <w:pPr>
        <w:tabs>
          <w:tab w:val="num" w:pos="3600"/>
        </w:tabs>
        <w:ind w:left="3600" w:hanging="360"/>
      </w:pPr>
      <w:rPr>
        <w:rFonts w:hint="default" w:ascii="Arial" w:hAnsi="Arial"/>
      </w:rPr>
    </w:lvl>
    <w:lvl w:ilvl="5" w:tplc="FF366886" w:tentative="1">
      <w:start w:val="1"/>
      <w:numFmt w:val="bullet"/>
      <w:lvlText w:val="•"/>
      <w:lvlJc w:val="left"/>
      <w:pPr>
        <w:tabs>
          <w:tab w:val="num" w:pos="4320"/>
        </w:tabs>
        <w:ind w:left="4320" w:hanging="360"/>
      </w:pPr>
      <w:rPr>
        <w:rFonts w:hint="default" w:ascii="Arial" w:hAnsi="Arial"/>
      </w:rPr>
    </w:lvl>
    <w:lvl w:ilvl="6" w:tplc="7DA224F4" w:tentative="1">
      <w:start w:val="1"/>
      <w:numFmt w:val="bullet"/>
      <w:lvlText w:val="•"/>
      <w:lvlJc w:val="left"/>
      <w:pPr>
        <w:tabs>
          <w:tab w:val="num" w:pos="5040"/>
        </w:tabs>
        <w:ind w:left="5040" w:hanging="360"/>
      </w:pPr>
      <w:rPr>
        <w:rFonts w:hint="default" w:ascii="Arial" w:hAnsi="Arial"/>
      </w:rPr>
    </w:lvl>
    <w:lvl w:ilvl="7" w:tplc="280CA334" w:tentative="1">
      <w:start w:val="1"/>
      <w:numFmt w:val="bullet"/>
      <w:lvlText w:val="•"/>
      <w:lvlJc w:val="left"/>
      <w:pPr>
        <w:tabs>
          <w:tab w:val="num" w:pos="5760"/>
        </w:tabs>
        <w:ind w:left="5760" w:hanging="360"/>
      </w:pPr>
      <w:rPr>
        <w:rFonts w:hint="default" w:ascii="Arial" w:hAnsi="Arial"/>
      </w:rPr>
    </w:lvl>
    <w:lvl w:ilvl="8" w:tplc="9E3836FE"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3"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num w:numId="1">
    <w:abstractNumId w:val="2"/>
  </w:num>
  <w:num w:numId="2">
    <w:abstractNumId w:val="1"/>
  </w:num>
  <w:num w:numId="3">
    <w:abstractNumId w:val="9"/>
  </w:num>
  <w:num w:numId="4">
    <w:abstractNumId w:val="16"/>
  </w:num>
  <w:num w:numId="5">
    <w:abstractNumId w:val="11"/>
  </w:num>
  <w:num w:numId="6">
    <w:abstractNumId w:val="17"/>
  </w:num>
  <w:num w:numId="7">
    <w:abstractNumId w:val="3"/>
  </w:num>
  <w:num w:numId="8">
    <w:abstractNumId w:val="0"/>
  </w:num>
  <w:num w:numId="9">
    <w:abstractNumId w:val="14"/>
  </w:num>
  <w:num w:numId="10">
    <w:abstractNumId w:val="21"/>
  </w:num>
  <w:num w:numId="11">
    <w:abstractNumId w:val="23"/>
  </w:num>
  <w:num w:numId="12">
    <w:abstractNumId w:val="5"/>
  </w:num>
  <w:num w:numId="13">
    <w:abstractNumId w:val="19"/>
  </w:num>
  <w:num w:numId="14">
    <w:abstractNumId w:val="15"/>
  </w:num>
  <w:num w:numId="15">
    <w:abstractNumId w:val="6"/>
  </w:num>
  <w:num w:numId="16">
    <w:abstractNumId w:val="10"/>
  </w:num>
  <w:num w:numId="17">
    <w:abstractNumId w:val="18"/>
  </w:num>
  <w:num w:numId="18">
    <w:abstractNumId w:val="12"/>
  </w:num>
  <w:num w:numId="19">
    <w:abstractNumId w:val="8"/>
  </w:num>
  <w:num w:numId="20">
    <w:abstractNumId w:val="7"/>
  </w:num>
  <w:num w:numId="21">
    <w:abstractNumId w:val="13"/>
  </w:num>
  <w:num w:numId="22">
    <w:abstractNumId w:val="20"/>
  </w:num>
  <w:num w:numId="23">
    <w:abstractNumId w:val="22"/>
  </w:num>
  <w:num w:numId="24">
    <w:abstractNumId w:val="4"/>
  </w:num>
</w:numbering>
</file>

<file path=word/people.xml><?xml version="1.0" encoding="utf-8"?>
<w15:people xmlns:mc="http://schemas.openxmlformats.org/markup-compatibility/2006" xmlns:w15="http://schemas.microsoft.com/office/word/2012/wordml" mc:Ignorable="w15">
  <w15:person w15:author="Blombergsson Lina">
    <w15:presenceInfo w15:providerId="AD" w15:userId="10037FFE8A06462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37374"/>
    <w:rsid w:val="0004331C"/>
    <w:rsid w:val="00043BED"/>
    <w:rsid w:val="0004560A"/>
    <w:rsid w:val="000469BC"/>
    <w:rsid w:val="0004791E"/>
    <w:rsid w:val="000571C4"/>
    <w:rsid w:val="00057A0E"/>
    <w:rsid w:val="000616A9"/>
    <w:rsid w:val="00070207"/>
    <w:rsid w:val="000731B8"/>
    <w:rsid w:val="00075FD9"/>
    <w:rsid w:val="00082024"/>
    <w:rsid w:val="00084F7A"/>
    <w:rsid w:val="00086069"/>
    <w:rsid w:val="00087E28"/>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C1483"/>
    <w:rsid w:val="002D1766"/>
    <w:rsid w:val="002D261E"/>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7A72"/>
    <w:rsid w:val="00407E0B"/>
    <w:rsid w:val="004118BA"/>
    <w:rsid w:val="0042508E"/>
    <w:rsid w:val="00425333"/>
    <w:rsid w:val="0042683B"/>
    <w:rsid w:val="004344FF"/>
    <w:rsid w:val="00436455"/>
    <w:rsid w:val="00437664"/>
    <w:rsid w:val="00444DBA"/>
    <w:rsid w:val="00453A5D"/>
    <w:rsid w:val="00461524"/>
    <w:rsid w:val="00463EBF"/>
    <w:rsid w:val="00470879"/>
    <w:rsid w:val="004752D0"/>
    <w:rsid w:val="00476753"/>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5045"/>
    <w:rsid w:val="00750AAF"/>
    <w:rsid w:val="00750C14"/>
    <w:rsid w:val="007512D3"/>
    <w:rsid w:val="00751B3C"/>
    <w:rsid w:val="00761238"/>
    <w:rsid w:val="00772CE1"/>
    <w:rsid w:val="007736BC"/>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25D8"/>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2829"/>
    <w:rsid w:val="00A457C5"/>
    <w:rsid w:val="00A501BA"/>
    <w:rsid w:val="00A5504A"/>
    <w:rsid w:val="00A66DB6"/>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4F03"/>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0DAB6339"/>
    <w:rsid w:val="16066DB8"/>
    <w:rsid w:val="18014680"/>
    <w:rsid w:val="1C30052A"/>
    <w:rsid w:val="1F219CB3"/>
    <w:rsid w:val="24361711"/>
    <w:rsid w:val="305A363F"/>
    <w:rsid w:val="32525979"/>
    <w:rsid w:val="358A1066"/>
    <w:rsid w:val="381296A8"/>
    <w:rsid w:val="3E8F34FF"/>
    <w:rsid w:val="44ADC820"/>
    <w:rsid w:val="53E5C484"/>
    <w:rsid w:val="544307BF"/>
    <w:rsid w:val="56B95D86"/>
    <w:rsid w:val="66F7F6DE"/>
    <w:rsid w:val="6C209215"/>
    <w:rsid w:val="6C5A21B7"/>
    <w:rsid w:val="74B5870E"/>
    <w:rsid w:val="7B62C3B4"/>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word/people.xml" Id="R4cd814a121fc4f71"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23b1227e-b277-4e9f-b60a-ea249abd97ca"/>
    <ds:schemaRef ds:uri="http://schemas.openxmlformats.org/package/2006/metadata/core-properties"/>
    <ds:schemaRef ds:uri="http://www.w3.org/XML/1998/namespace"/>
    <ds:schemaRef ds:uri="http://purl.org/dc/elements/1.1/"/>
    <ds:schemaRef ds:uri="9551ed1f-6870-4d4b-8695-b6b94c3571bc"/>
    <ds:schemaRef ds:uri="http://purl.org/dc/dcmitype/"/>
  </ds:schemaRefs>
</ds:datastoreItem>
</file>

<file path=customXml/itemProps4.xml><?xml version="1.0" encoding="utf-8"?>
<ds:datastoreItem xmlns:ds="http://schemas.openxmlformats.org/officeDocument/2006/customXml" ds:itemID="{C2E792A2-0393-4AEF-A9B6-852349A218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21</revision>
  <lastPrinted>2011-01-21T09:33:00.0000000Z</lastPrinted>
  <dcterms:created xsi:type="dcterms:W3CDTF">2017-06-20T08:48:00.0000000Z</dcterms:created>
  <dcterms:modified xsi:type="dcterms:W3CDTF">2017-10-31T16:26:55.1040634Z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